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2085"/>
        </w:tabs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2085"/>
        </w:tabs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</w:r>
    </w:p>
    <w:p w:rsidR="00000000" w:rsidDel="00000000" w:rsidP="00000000" w:rsidRDefault="00000000" w:rsidRPr="00000000" w14:paraId="00000003">
      <w:pPr>
        <w:widowControl w:val="0"/>
        <w:spacing w:line="276" w:lineRule="auto"/>
        <w:jc w:val="both"/>
        <w:rPr>
          <w:b w:val="0"/>
          <w:bCs w:val="0"/>
          <w:smallCap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76" w:lineRule="auto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mallCaps w:val="1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  <w:tab/>
        <w:tab/>
        <w:tab/>
        <w:t xml:space="preserve">  Р Е Ш Е Н И Е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76" w:lineRule="auto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  <w:tab/>
        <w:tab/>
        <w:t xml:space="preserve">                     №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РС-КПК-4792-23-113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76" w:lineRule="auto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ind w:firstLine="708"/>
        <w:jc w:val="both"/>
        <w:rPr>
          <w:sz w:val="24"/>
          <w:szCs w:val="24"/>
          <w:u w:val="single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Днес, 16.09.2024 година, в град София,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Комисията за противодействие на корупцията, в състав: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ind w:firstLine="709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Заместник-председател: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ind w:firstLine="709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ind w:firstLine="709"/>
        <w:jc w:val="both"/>
        <w:rPr>
          <w:b w:val="0"/>
          <w:b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  <w:tab/>
        <w:tab/>
        <w:tab/>
        <w:tab/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567"/>
        </w:tabs>
        <w:spacing w:line="276" w:lineRule="auto"/>
        <w:ind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Производството е по реда на чл. 71, ал. 1, пр. 1 от Закона за противодействие на корупцията и за отнемане на незаконно придобитото имущество (ЗПКОНПИ-отм.),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във връзка с §5, ал.1 от ПЗР на Закона за противодействие на корупцията (ЗПК)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и е образувано въз основа на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Решение за образуване на производство за конфликт на интереси № КИ-144 от 2023 година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по сигнал с вх.№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ЦУ01/4792/2023 г. на КПКОНПИ.</w:t>
      </w:r>
    </w:p>
    <w:p w:rsidR="00000000" w:rsidDel="00000000" w:rsidP="00000000" w:rsidRDefault="00000000" w:rsidRPr="00000000" w14:paraId="0000000F">
      <w:pPr>
        <w:tabs>
          <w:tab w:val="left" w:leader="none" w:pos="426"/>
        </w:tabs>
        <w:spacing w:line="276" w:lineRule="auto"/>
        <w:ind w:firstLine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Производството е образувано срещу Иван *** Димитров – председател на КРС.</w:t>
      </w:r>
    </w:p>
    <w:p w:rsidR="00000000" w:rsidDel="00000000" w:rsidP="00000000" w:rsidRDefault="00000000" w:rsidRPr="00000000" w14:paraId="00000010">
      <w:pPr>
        <w:tabs>
          <w:tab w:val="left" w:leader="none" w:pos="426"/>
        </w:tabs>
        <w:spacing w:line="276" w:lineRule="auto"/>
        <w:ind w:firstLine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Съгласно твърденията в сигнала „***“ ЕАД е мрежов оператор по смисъла на Закона за електронните съобщителни мрежи и физическа инфраструктура (ЗЕСМФИ). До каналната мрежа на дружеството, представляваща физическа инфраструктура по смисъла на ЗЕСМФИ, е предоставян достъп за съвместно ползване на 234 оператора. Цената и условията, при които се предоставя достъп до каналната мрежа, се съдържат в Общите условия за достъп до и/или съвместно ползване на пасивна инфраструктура на „***“ ЕАД. Считано от 01.01.2023 г. акционерното дружество е извършило индексация на цените си на основание на официална и публично достъпна информация от Националния статистически институт. </w:t>
      </w:r>
    </w:p>
    <w:p w:rsidR="00000000" w:rsidDel="00000000" w:rsidP="00000000" w:rsidRDefault="00000000" w:rsidRPr="00000000" w14:paraId="00000011">
      <w:pPr>
        <w:tabs>
          <w:tab w:val="left" w:leader="none" w:pos="426"/>
        </w:tabs>
        <w:spacing w:line="276" w:lineRule="auto"/>
        <w:ind w:firstLine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 Решение № 161/01.06.2023 г. КРС е дала задължителни указания на „***“ ЕАД да прилага цените си за достъп и/или съвместно ползване на пасивната инфраструктура в сила към 31.12.2022 г., както и да не прилага индексация на цените, начислена считано от 01.01.2023 година. Разпоредено е и предварително изпълнение на въпросното решение, което било прецедент в практиката на КРС. </w:t>
      </w:r>
    </w:p>
    <w:p w:rsidR="00000000" w:rsidDel="00000000" w:rsidP="00000000" w:rsidRDefault="00000000" w:rsidRPr="00000000" w14:paraId="00000012">
      <w:pPr>
        <w:tabs>
          <w:tab w:val="left" w:leader="none" w:pos="426"/>
        </w:tabs>
        <w:spacing w:line="276" w:lineRule="auto"/>
        <w:ind w:firstLine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Твърди се, че „***“ ЕАД също предоставя достъп за съвместно ползване на каналната си мрежа, като прилага по-високи цени за достъп до нея от цените на „***“ ЕАД преди индексацията, а в последните две години „***“ ЕАД е извършило две последователни индексации на цените си, но от страна на КРС не са предприети действия и не са им били давани каквито и да е указания.</w:t>
      </w:r>
    </w:p>
    <w:p w:rsidR="00000000" w:rsidDel="00000000" w:rsidP="00000000" w:rsidRDefault="00000000" w:rsidRPr="00000000" w14:paraId="00000013">
      <w:pPr>
        <w:tabs>
          <w:tab w:val="left" w:leader="none" w:pos="426"/>
        </w:tabs>
        <w:spacing w:line="276" w:lineRule="auto"/>
        <w:ind w:firstLine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Посочено е също, че най-големият ползвател на каналната мрежа на „***“ ЕАД от общо 234 оператора в страната е „***“ ЕАД, което използва около 52 % от капацитета на цялата канална мрежа, което съответства на 51 % от приходите на „***“ ЕАД от ползване на канална мрежа. В тази връзка най-много и най-значими ползи от Решение № 161/01.06.2023 г. на КРС получава именно „***“ ЕАД, тъй като операторът ще спести около 4 000 000 лв. на година чрез дадените от КРС задължителни указания. Според изложеното в сигнала общият обем от всички неплатени суми (в частта на увеличението на цените/извършената индексация) „***“ ЕАД дължи общо 98 % или в абсолютна стойност 330 000 лв. месечно, като е направен извод, че от 234 оператора само за „***“ ЕАД е налице материален интерес от постановеното от КРС решение. Навеждат се съмнения, че всичко това е резултат от оказвано влияние от председателя на КРС Иван Димитров.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426"/>
        </w:tabs>
        <w:spacing w:line="276" w:lineRule="auto"/>
        <w:ind w:firstLine="720"/>
        <w:jc w:val="both"/>
        <w:rPr>
          <w:i w:val="0"/>
          <w:i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Във връзка с твърденията в сигнала Комисията е изискала и с писмо с рег. № ЦУ01-4950#3/2023 г. на КПК е получила събраните от председателя на Комисията за регулира на съобщенията доказателства, депозирани с писмо, вх. №ЦУ01-4950#1/2023 г. както следва: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none"/>
          <w:vertAlign w:val="baseline"/>
          <w:rtl w:val="0"/>
        </w:rPr>
        <w:t xml:space="preserve">Заверено копие от административната преписка, послужила за приемане на Решение № 161/01.06.2023 г. на КРС, съдържаща 261 бр. листа, съгласно описа към настоящото писмо; Списък на експертите и служителите на КРС, дали становища и участвали в изготвянето на доклада до Комисията, въз основа на който е взето решението на КРС; Списък на членовете на КРС, участвали при вземане на решението; Заверено копие на Решение № 161/01.06.2023 г. на КРС.</w:t>
      </w:r>
      <w:r w:rsidDel="00000000" w:rsidR="00000000" w:rsidRPr="00000000">
        <w:rPr>
          <w:i w:val="1"/>
          <w:iCs w:val="1"/>
          <w:color w:val="00000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426"/>
        </w:tabs>
        <w:spacing w:line="276" w:lineRule="auto"/>
        <w:ind w:firstLine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 писмото на председателя на КРС са представени също така: Искане с вх. № 12-01-20/12.01.2023 г. от „***“ ООД, „***“ ООД, „***” ЕООД и „***“ ООД; Копие от Решение № 25/19.01.2023 г. на КРС; Искане с вх. № 12-03-4/20.01.2023 г. от „***“ АД; Копие от Решение № 34/26.01.2023 г. на КРС; Писмо с изх. № 12-01-20-1/23.01.2023 г„ ведно с обратни разписки; Писмо с вх. № 12-01-42/30.01.2023 г.; Писмо с изх. № 12-01-20-4/02.02.2023 г„ ведно с обратни разписки; Писмо с вх. № 12-03-4-1/06.02.2023 г.; Писмо с изх. № 12-03-4-2/08.02.2023 г„ ведно с обратна разписка; Писмо с вх. № 12-03-7/14.02.2023 г.; Искане с вх. № 12-03-6/14.02.2023 г. от„***“ ЕАД; Копие от Решение № 58/23.02.2023 г. на КРС; Писмо с изх. № 12-03-6-1/28.02.2023 г„ ведно с обратни разписки; Писмо с вх. № 12-03-7-1/01.03.2023 г.; Писмо с вх. № 12-03-12/09.03.2023 г.; Искане с вх. № 12-03-13/13.03.2023 г. от „***“ ЕАД; Копие от Решение № 80/ 16.03.2023 г. на КРС; Писмо с изх. № 12-01-20-5/21.03.2023 г„ ведно с обратни разписки; Писмо с вх. № 12-03-17/29.03.2023 г.; Писмо с изх. № 12-01-20-6/04.04.2023 г„ ведно с обратни разписки; Писмо с вх. № 12-01-20-7/11.04.2023 г.; Писмо с вх. № 10-00-188/21.04.2023 г.; Писмо с вх. № 12-03-18/21.04.2023 г.; Писмо с вх. № 10-01-41/16.05.2023 г.; Писмо с вх. № 12-03-6-2/17.05.2023 г.; Писмо с вх. № 12-03-6-2/17.05.2023 г.; Доклад с изх. № Pel-253/17.05.2023 г. на специализираната комисия, определена с решение № 25/19.01.2023 г. на КРС; Копие от Решение № 151/17.05.2023 г. на КРС; Писмо с изх. № 12-01-20-8/22.05.2023 г., ведно с обратни разписки; Доклад с изх. № Pel-272/31.05.2023 г. на специализираната комисия, определена с Решение № 25/19.01.2023 г. на КРС; Заверено копие от Решение № 161/01.06.2023 г., ведно с протокола от проведеното заседание; Списък на всички експерти и служители на КРС, дали становища и участвали в изготвянето на доклада до Комисията, въз основа на който е било взето решението на КРС; Списък на членовете на КРС, участвали при вземането на решението; Писмо с вх. № 12-03-19/24.04.2023 г. от *** - съдържащо ТЪРГОВСКА ТАЙНА.</w:t>
      </w:r>
    </w:p>
    <w:p w:rsidR="00000000" w:rsidDel="00000000" w:rsidP="00000000" w:rsidRDefault="00000000" w:rsidRPr="00000000" w14:paraId="00000016">
      <w:pPr>
        <w:tabs>
          <w:tab w:val="left" w:leader="none" w:pos="426"/>
        </w:tabs>
        <w:spacing w:line="276" w:lineRule="auto"/>
        <w:ind w:firstLine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От изпълнителния директор на „***“ (***) са изискани и с писмо, вх. №КПК-1422-1/02.02.2024 г. от старши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директор "Правна и регулаторна политика" на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color w:val="000000"/>
          <w:sz w:val="24"/>
          <w:szCs w:val="24"/>
          <w:u w:val="none"/>
          <w:vertAlign w:val="baseline"/>
          <w:rtl w:val="0"/>
        </w:rPr>
        <w:t xml:space="preserve">„***“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color w:val="000000"/>
          <w:sz w:val="24"/>
          <w:szCs w:val="24"/>
          <w:u w:val="none"/>
          <w:vertAlign w:val="baseline"/>
          <w:rtl w:val="0"/>
        </w:rPr>
        <w:t xml:space="preserve">ЕАД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са предоставени документи и информация, според която в изпълнение на изискванията на Закона за електронните съобщителни мрежи и физическа инфраструктура (ЗЕСМФИ), *** е публикувало Общи условия и съответните специфични приложения към тях.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В допълнение към писмото са приложени и копия от договори с клиенти на *** за услугата, сключени през периода 2021 г. 2022 г. и 2023 г., както и няколко фактури към тези договори.</w:t>
      </w:r>
    </w:p>
    <w:p w:rsidR="00000000" w:rsidDel="00000000" w:rsidP="00000000" w:rsidRDefault="00000000" w:rsidRPr="00000000" w14:paraId="00000017">
      <w:pPr>
        <w:tabs>
          <w:tab w:val="left" w:leader="none" w:pos="426"/>
        </w:tabs>
        <w:spacing w:line="276" w:lineRule="auto"/>
        <w:ind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Служебно са извършени справки в НБД „Население“, в Търговски регистър и регистър на юридическите лица с нестопанска цел (ТРРЮЛНЦ), на електронната страница на Комисията за регулиране на съобщенията (КРС), на електронните страници на „***“ ЕАД и „***“ ЕАД, в Регистъра на лицата, заемащи висши публични длъжности на КПК - за подадените от Иван Димитров декларации по чл.35, ал.1, т.2 от ЗПКОНПИ (отм.). С писмо, вътр. рег. № КПК-857/18.01.2024 г. на КПК от директора на СД „Противодействие на корупцията“ са представени 6 броя сведения.</w:t>
      </w:r>
    </w:p>
    <w:p w:rsidR="00000000" w:rsidDel="00000000" w:rsidP="00000000" w:rsidRDefault="00000000" w:rsidRPr="00000000" w14:paraId="00000018">
      <w:pPr>
        <w:tabs>
          <w:tab w:val="left" w:leader="none" w:pos="709"/>
          <w:tab w:val="left" w:leader="none" w:pos="4395"/>
          <w:tab w:val="left" w:leader="none" w:pos="4536"/>
        </w:tabs>
        <w:spacing w:line="276" w:lineRule="auto"/>
        <w:ind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Иван Димитров, в качеството му на председател на Комисията за регулиране на съобщенията и в това му качество лице, заемащо висша/публична длъжност по чл.6, ал.1, т.9 от ЗПК, е поканен на изслушване пред КПК във връзка с образуваното срещу него производство за установяване на конфликт на интереси на 08.04.2024 г. от  11:15 ч. Димитров се яви лично и е изслушан по реда на чл. 90, ал. 5 от ЗПК, по т.4 от дневния ред на заседанието на Комисията, проведено на 08.04.2024 г.</w:t>
      </w:r>
    </w:p>
    <w:p w:rsidR="00000000" w:rsidDel="00000000" w:rsidP="00000000" w:rsidRDefault="00000000" w:rsidRPr="00000000" w14:paraId="00000019">
      <w:pPr>
        <w:tabs>
          <w:tab w:val="left" w:leader="none" w:pos="709"/>
          <w:tab w:val="left" w:leader="none" w:pos="4395"/>
          <w:tab w:val="left" w:leader="none" w:pos="4536"/>
        </w:tabs>
        <w:spacing w:line="276" w:lineRule="auto"/>
        <w:ind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По време на изслушването, обективирано в Протокол №35 от 08.04.2024 г., с вътр. № КПК-РД-04-58/16.04.2024 г. на КПК, Иван Димитров заявява, че като председател на КРС и като лице, заемащо публична длъжност, не е оказвал влияние в работата на специализираната комисия и на органите, които са взели решението. От гледна точка на изложената фактология смята, че е редно да се внесе яснота и да направи малки корекции. Комисията за регулиране на съобщенията е независим регулаторен орган в областта на електронните съобщения и пощенските услуги. Като независим орган, Комисията приема регулаторни решения с налагане на задължения на предприятията с голям дял, и не толкова голям дял на пазара, или решава спорове между предприятията при постъпване на заявления. Целта е да не се допуска създаване на предприятия със значително въздействие на пазара, което да доведе до нарушаване на принципите на свободната конкуренция. Това правомощие е едно от основните на Комисията за регулиране на съобщенията. При вземане на такива решения обикновено се засягат икономически интереси и това е ясно за всички, тъй като целта на решенията е да не се достига до диктуване на ценови условия от един оператор спрямо другите, които са зависими от неговата инфраструктура. Ето защо, при вземане на такива решения следва внимателно, и на база доказателства, да се обсъдят всички обстоятелства и да се приеме обективно решение, независимо от това дали засяга икономическото състояние и печалбата на някое предприятие. Целта на Комисията е не да следи за запазване на икономическото състояние на предприятията, а да следи за спазване на принципите на конкуренцията.</w:t>
      </w:r>
    </w:p>
    <w:p w:rsidR="00000000" w:rsidDel="00000000" w:rsidP="00000000" w:rsidRDefault="00000000" w:rsidRPr="00000000" w14:paraId="0000001A">
      <w:pPr>
        <w:tabs>
          <w:tab w:val="left" w:leader="none" w:pos="709"/>
          <w:tab w:val="left" w:leader="none" w:pos="4395"/>
          <w:tab w:val="left" w:leader="none" w:pos="4536"/>
        </w:tabs>
        <w:spacing w:line="276" w:lineRule="auto"/>
        <w:ind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От гледна точка на конкретния сигнал, събитията започват в първите дни на 2023 г. - тогава, когато дружеството „***“' ЕАД е променило цените за наем на канална мрежа с 25,3%, като тази информация е била налична и е разбрана от заинтересованите страни в първите дни на месец януари. В случая е налице определен пропуск, или недостатък, или нарушение от страна на  дружеството, т.к. е трябвало да следва друг ред за обявяване на промяната в цената. В тази връзка в КРС са постъпили множество сигнали по тази тема - от „***“ ЕАД, от браншови организации, които са с основна насоченост телекомуникационна дейност и предоставяне на такива услуги. Такива са например Националното сдружение на кабелните оператори „***", които представляват „***" ООД, Кабелна телевизия „***", „***" ЕООД, „***"ООД, „***" АД, впоследствие „***" ЕАД. „***" ЕАД също са подали сигнали.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80"/>
          <w:tab w:val="left" w:leader="none" w:pos="5325"/>
          <w:tab w:val="right" w:leader="none" w:pos="6592"/>
          <w:tab w:val="left" w:leader="none" w:pos="6737"/>
        </w:tabs>
        <w:spacing w:after="0" w:before="0" w:line="276" w:lineRule="auto"/>
        <w:ind w:left="20" w:right="20" w:firstLine="8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Съгласно Закона за електронните съобщения и физическата инфраструктура, когато се появят такива сигнали, те попадат (разказва хронологията) за обработване в една от дирекциите на Комисията. Тя изготвя доклад и с такъв доклад и решение на колегиалния орган – в случая Решение № 25 от 19 януари 2023 г. на КРС е създадена специализирана комисия. Тази специализирана комисия е във връзка с множеството сигнали за това, че е изменена цената от „***“ ЕАД без да бъде обсъдена преди това с всички останали оператори. На тази основа КРС е длъжна да реагира съгласно Закона за електронните съобщения и физическа инфраструктура (ЗЕСФИ). Създадената специализирана комисия работи самостоятелно и независимо, и след разглеждане на сигнала и направените съответни справки, проверки, анализи, коментари, изготвя доклад. Спорът касае определяне на индексирани цени за достъп и/или съвместно ползване на пасивната инфраструктура на ,.***“ ЕАД, което е предприятие с историческо притежаване на значителна част от инфраструктурата. Според българското законодателство там, където има създадена такава инфраструктура, другите предприятия са длъжни да я използват, когато има свободен капацитет, което създава възможност предприятието да предоставя значителна част от тази канална мрежа за осъществяване на нормалната дейност на останалите предприятия.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5260"/>
          <w:tab w:val="right" w:leader="none" w:pos="6592"/>
          <w:tab w:val="left" w:leader="none" w:pos="6737"/>
          <w:tab w:val="right" w:leader="none" w:pos="9308"/>
        </w:tabs>
        <w:spacing w:after="0" w:before="0" w:line="276" w:lineRule="auto"/>
        <w:ind w:left="20" w:right="20" w:firstLine="8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Към първоначалното искане са присъединени и други заявители, подали искания с идентичен предмет на по-късен етап, което е допустимо от закона. След събиране на всички доказателства специализираната комисия ги обсъжда на свое заседание с участието на страните в производството. След провеждане на законовата процедура специализираната комисия изготвя и внася в КРС свой доклад, към който прилага събраната в хода на процедурата документация и проект на решение на КРС относно направените искания.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5260"/>
          <w:tab w:val="right" w:leader="none" w:pos="6592"/>
          <w:tab w:val="left" w:leader="none" w:pos="6737"/>
          <w:tab w:val="right" w:leader="none" w:pos="9308"/>
        </w:tabs>
        <w:spacing w:after="0" w:before="0" w:line="276" w:lineRule="auto"/>
        <w:ind w:left="20" w:right="20" w:firstLine="8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Димитров подчертава, че специализираната комисия по спора е независима в преценките си и самостоятелно изготвя и предлага своя доклад и предложение с решение на спора на КРС за гласуване. С доклад на тази специализирана комисия, който е с номер РЕ1-272#31 от месец май е внесен и проект на решение, който е представен на КРС. Въз основа на тях и след анализ на преписката, 5-членният състав на КРС, като колективен орган, е приела своето Решение № 161 от 1 юни 2023 г., с което са дадени задължителни указания на „***“ ЕАД и е разпоредено предварително изпълнение на акта. Предварителното изпълнение на подобен акт не е прецедент и може да се направи съответната справка за това, за определени действия, които касаят определена регулаторна дейност. Предварителните изпълнения са със съответната регламентация.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0" w:right="20" w:firstLine="8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Указанията са в посока, че „***” ЕАД следва да прилага цените си за достъп до и съвместно ползване на пасивната си инфраструктура в сила от 31 декември 2022 г. По същество в тази процедура „***“ ЕАД не може да докаже увеличението на разходите си за канална мрежа, съгласно съществуващата Методика за начин на разпределяне на разходите. Методиката се намира в Министерство на транспорта и съобщенията при определяне на цени за предоставяне на достъп до съвместно ползване на физическа инфраструктура, съгласно Закона за електронните съобщителни мрежи и физическа инфраструктура.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0" w:right="20" w:firstLine="8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Специализираната комисия нееднократно е изисквала такива доказателства и такива не са представени в срока по закон от предприятието. Липсата на доказателства е абсолютна предпоставка за приемане на решение, което не позволява увеличаване на разходи от страна на „***“ ЕАД. Следва да се има предвид, че ако комисията не извърши такъв анализ и не потърси доказателства, това би могло да доведе до натоварване сметките, както на операторите, така и на крайните потребители. Предварителното изпълнение, което е обжалвано от страна на „***” ЕАД е потвърдено окончателно от ВАС.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0" w:right="20" w:firstLine="8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 Решение № 161 се е стигнало до това, че на по-късен етап от страна на „***“ ЕАД е извършено увеличение на цените с 18%, но за да се стигне до това увеличение, КРС се е сезирала и след извършен съответен анализ и след като са успяли да докажат определени факти - се е стигнало до такова увеличение.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0" w:right="20" w:firstLine="8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Това решение от 1 септември, по което Комисията се е сезирала и се е съгласила с предложението на „***” ЕАД, от своя страна е обжалвано от „***“ ЕАД, „***” и от „***“, членове на националното сдружение, като те изразяват своето недоволство и всички подадени сигнали са разгледани и от КРС, и от последващите съдебни инстанции. В решението от 1 септември 2023 г. дружеството е доказало това, което е липсвало в предходния етап, изразили са определени факти и становища, с които доказват съответната необходимост от повишаване на цените. При разглеждане на предоставените материали и предложените проекти на решение, като част от колегиалния колективен орган, той е гласувал в подкрепа на предложението, което е направено от специализираната комисия, тъй като счита, че то отговаря на Закона за електронните съобщителни мрежи и физическа инфраструктура. Също така обяснява, че това решение, с което е продължило обсъждането на цената на канална мрежа, е обжалвано от заинтересованите страни и също не е влязло в сила, като в случая съдът е решил и е отменил предварителното изпълнение, което те са допуснали.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0" w:right="20" w:firstLine="8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Димитров подчертава, че достъпът до пасивната инфраструктура на „***“ ЕАД е от критично значение за разполагането на електронни съобщителни мрежи. В българското законодателство, когато има изградена канална инфраструктура, всички предприятия са длъжни да я използват и не могат да изграждат паралелна такава, ако не се докаже необходимостта.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0" w:right="20" w:firstLine="8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Каналната мрежа е важен елемент дори при предоставяне на мобилни услуги за осъществяване на свързаност на опорната мрежа към базовите станции. В този смисъл повишаването на цените на инфраструктурата притиска конкурентите на „***“ ЕАД да повишават цените си за крайни потребители, за да останат на пазара.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0" w:right="20" w:firstLine="8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Анализът на пасивната инфраструктура сочи, че предприятията, които използват достъп до каналната мрежа на „***“ ЕАД за разполагане на обществени мрежи, са над 70% от този пазар, като много тях нямат изградена собствена такава. Освен „***“ ЕАД, което е историческото предприятие и притежава по-голямата част от пасивната инфраструктура за телекомуникации – над 5000 км, има и други предприятия, които имат изградена канална мрежа, и те не са малко, но като обем са несравними с „***“ ЕАД. „***“ ЕАД също има канална мрежа, която не е малка - около 700 км. Канална мрежа имат и други предприятия, занимаващи се с подобна дейност - Кабелна телевизия „***“ – Р., Мултимедия „***“, Мултимедия „***“, Мултимедия „С., Д., Р., К.“, „***“ ООД - град С., община С., област В.Т., „***“ В., П., „*** П.“. Това е един неизчерпателен пример.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0" w:right="20" w:firstLine="8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КРС разглежда и взема такива решения, когато има подаден сигнал. Тоест, те са разгледали увеличаването на цените на „***“ ЕАД поради причината, че има подадени множество сигнали от заинтересовани страни - в рамките на два месеца - от януари до средата на март 2023 г., в КРС са постъпили 4 искания за даване на задължителни указания и 2 - за доброволно решаване. Никой не е подал сигнал за „***“ ЕАД до този момент, а и след това, за да разгледат и този случай. Ако има сигнал, той ще бъде разгледан и ще бъде взето съответното решение. По подобен начин са разглеждали и други състояния на канална мрежа.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0" w:right="20" w:firstLine="8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Димитров предоставя информация за цените на едро на канална мрежа, за да може да се оцени какво е влиянието. Така, цената на канална мрежа за достъп се определя на линеен метър и струва от порядъка на 14 стотинки. Цената на достъп до канална мрежа на „***“ ЕАД до 31 декември е 14 стотинки.  Следващото предприятие, което има подобна цена - 15 стотинки е „***“ ЕАД. 16 стотинки е цената на две, три други предприятия. При увеличение от 25,3% на цената на достъп до канална мрежа на „***“ ЕАД същата отива в порядъка на малко повече от 18,5 стотинки. Тоест, това увеличение със сигурност ще окажа влияние върху взаимоотношенията и с другите предприятия. А увеличаването на цените на едно предприятие създава лавинообразен механизъм за увеличаването и на цените на дребно.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0" w:right="20" w:firstLine="8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Една от възможностите, която има КРС, когато се появи определена динамика в конкуренцията на едро, е да стартира процедура за анализ на пазара за достъп до пасивна инфраструктура - канална мрежа, която разглежда всички конкуренти за начина, по който могат да се образуват цените. Такава процедура е стартирана през 2023 г., като е публикувана за обществено обсъждане.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0" w:right="20" w:firstLine="8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15.04.2023 г. Иван Димитров е депозирал в Комисията писмено изложените от него по време на изслушването факти, с писмо вх.№КПК-1422/15.04.2024 г. на КПК, като ги е подкрепил с приложени документи: Заверено копие от Решение № 263/31.08.2023 г. на КРС, съдържащо търговска тайна на стр. от 15 до 17 от Приложението към него, заверено копие от Решение №317/02.11.2023 г. на КРС, заверено копие от Решение № 32/08.02.2024 г. на КРС, копие от писмо с вх.№ 04-10-3-1/01.04.2024 г. на КРС, копие от Определение №8047/21.07.2023 г. по адм.д.№6827/2023 г. по описа на ВАС и копия от призовки по адм.д. №№ 9396/2023, 11727/2023 и 2654/2024 г.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0" w:right="20" w:firstLine="8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ind w:firstLine="709"/>
        <w:jc w:val="both"/>
        <w:rPr>
          <w:b w:val="0"/>
          <w:bCs w:val="0"/>
          <w:i w:val="0"/>
          <w:i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i w:val="1"/>
          <w:iCs w:val="1"/>
          <w:color w:val="000000"/>
          <w:sz w:val="24"/>
          <w:szCs w:val="24"/>
          <w:vertAlign w:val="baseline"/>
          <w:rtl w:val="0"/>
        </w:rPr>
        <w:t xml:space="preserve">След като обсъди събраните в хода на административното производство доказателства,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6" w:lineRule="auto"/>
        <w:ind w:firstLine="709"/>
        <w:jc w:val="both"/>
        <w:rPr>
          <w:b w:val="0"/>
          <w:bCs w:val="0"/>
          <w:i w:val="0"/>
          <w:i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76" w:lineRule="auto"/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Сигналът е подаден от физическо лице с посочени имена, длъжност, адрес и е подписан.</w:t>
      </w:r>
    </w:p>
    <w:p w:rsidR="00000000" w:rsidDel="00000000" w:rsidP="00000000" w:rsidRDefault="00000000" w:rsidRPr="00000000" w14:paraId="0000002D">
      <w:pPr>
        <w:spacing w:line="276" w:lineRule="auto"/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Иван Димитров е назначен за председател на КРС със Заповед № КВ-318 от 22.11.2018 г. на министър-председателя на Република България съгласно Решение № 835 на Министерския съвет от 22.11.2018 г. за срок до 15 януари 2023 година. </w:t>
      </w:r>
    </w:p>
    <w:p w:rsidR="00000000" w:rsidDel="00000000" w:rsidP="00000000" w:rsidRDefault="00000000" w:rsidRPr="00000000" w14:paraId="0000002E">
      <w:pPr>
        <w:tabs>
          <w:tab w:val="left" w:leader="none" w:pos="426"/>
        </w:tabs>
        <w:spacing w:line="276" w:lineRule="auto"/>
        <w:ind w:firstLine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От представените по преписката доказателства се установява:</w:t>
      </w:r>
    </w:p>
    <w:p w:rsidR="00000000" w:rsidDel="00000000" w:rsidP="00000000" w:rsidRDefault="00000000" w:rsidRPr="00000000" w14:paraId="0000002F">
      <w:pPr>
        <w:tabs>
          <w:tab w:val="left" w:leader="none" w:pos="426"/>
        </w:tabs>
        <w:spacing w:line="276" w:lineRule="auto"/>
        <w:ind w:firstLine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На 12.01.2023 г. в КРС е постъпило искане, вх.№12-01-20/12.01.2023 г., на основание чл. 82, ал.1 от Закона за електронните съобщителни мрежи и физическа инфраструктура (ЗЕСМФИ), от „***“ ООД, „***“ ООД, ***“ ЕООД и „***“ ООД срещу „***“ ЕАД, относно даване на задължителни указания за уреждане на спор, във връзка с определяне на цени и индексиране на цени за </w:t>
      </w:r>
      <w:r w:rsidDel="00000000" w:rsidR="00000000" w:rsidRPr="00000000">
        <w:rPr>
          <w:b w:val="1"/>
          <w:bCs w:val="1"/>
          <w:i w:val="1"/>
          <w:iCs w:val="1"/>
          <w:color w:val="000000"/>
          <w:sz w:val="24"/>
          <w:szCs w:val="24"/>
          <w:vertAlign w:val="baseline"/>
          <w:rtl w:val="0"/>
        </w:rPr>
        <w:t xml:space="preserve">достъп до и/или съвместно ползване на пасивна инфраструктура (подземна канална мрежа),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публикувани на интернет-страницата на „***“ ЕАД през м. декември 2022 г. </w:t>
      </w:r>
    </w:p>
    <w:p w:rsidR="00000000" w:rsidDel="00000000" w:rsidP="00000000" w:rsidRDefault="00000000" w:rsidRPr="00000000" w14:paraId="00000030">
      <w:pPr>
        <w:tabs>
          <w:tab w:val="left" w:leader="none" w:pos="426"/>
        </w:tabs>
        <w:spacing w:line="276" w:lineRule="auto"/>
        <w:ind w:firstLine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Във връзка с постъпилото на 12.01.2023 г. искане, на 19.01.2023 г. КРС приема Решение №25/19.01.2023 г., обективирано в Протокол №06 от същата дата, с което определя специализирана комисия (Специализирана/та комисия), в състав съгласно приложение към решението, със задача специализираната комисия да проведе процедурата по чл.82-84 от ЗЕСМФИ във връзка с постъпило искане с вх. № 12-01-20/12.01.2023 г. от „***“ ООД,  „***“ ООД, ***“ ЕООД и „***“ ООД.</w:t>
      </w:r>
    </w:p>
    <w:p w:rsidR="00000000" w:rsidDel="00000000" w:rsidP="00000000" w:rsidRDefault="00000000" w:rsidRPr="00000000" w14:paraId="00000031">
      <w:pPr>
        <w:tabs>
          <w:tab w:val="left" w:leader="none" w:pos="426"/>
        </w:tabs>
        <w:spacing w:line="276" w:lineRule="auto"/>
        <w:ind w:firstLine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На 20.01.2023 г. в КРС е постъпило искане, вх.№12-03-4/20.01.2023 г. на основание чл. 82, ал.1 от Закона за електронните съобщителни мрежи и физическа инфраструктура (ЗЕСМФИ), от „***“ АД, чрез Сдружение „***“ (БАБТО), с което на основание чл. 81, ал.1, т.1 във връзка с 82, ал.1 от ЗЕСМФИ е отправено искане до КРС за образуване на производство по чл.82 от ЗЕСМФИ за даване на задължителни указания на „***“ ЕАД във връзка с неправомерно изменение на цените за достъп чрез промяна посредством индексация на цените по Приложение № 3 „Ценова листа за ползване на подземна канална мрежа на „***“ (изменението е в сила от 01.01.2023 г.), неразделна част от Общите условия за достъп до и/или съвместно ползване на пасивната инфраструктура (подземна канална мрежа) на „***“ ЕАД.</w:t>
      </w:r>
    </w:p>
    <w:p w:rsidR="00000000" w:rsidDel="00000000" w:rsidP="00000000" w:rsidRDefault="00000000" w:rsidRPr="00000000" w14:paraId="00000032">
      <w:pPr>
        <w:tabs>
          <w:tab w:val="left" w:leader="none" w:pos="426"/>
        </w:tabs>
        <w:spacing w:line="276" w:lineRule="auto"/>
        <w:ind w:firstLine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Във връзка с постъпилото на 20.01.2023 г. искане, на 26.01.2023 г. КРС приема Решение № 34/26.01.2023 г., с което обединява искане с вх.№12-03-4/20.01.2023 г. от „***“ АД с искане с вх.№12-01-20/12.01.2023 г. от „***“ ООД, „***“ ООД, ***“ ЕООД и „***“ ООД, за разглеждане в една процедура от специализираната комисия, определена с Решение №25/20.01.2023 г. на КРС.</w:t>
      </w:r>
    </w:p>
    <w:p w:rsidR="00000000" w:rsidDel="00000000" w:rsidP="00000000" w:rsidRDefault="00000000" w:rsidRPr="00000000" w14:paraId="00000033">
      <w:pPr>
        <w:tabs>
          <w:tab w:val="left" w:leader="none" w:pos="426"/>
        </w:tabs>
        <w:spacing w:line="276" w:lineRule="auto"/>
        <w:ind w:firstLine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На 14.02.2023 г. в КРС е постъпило искане с вх.№12-03-6/14.02.2023 г. от „***“ ЕАД, с което, по повод несъответствие на прилаганите от „***“ ЕАД  цени за ползването на подземната канална мрежа с Методиката по чл.3, ал.5 от ЗЕСМФИ, се иска КРС да инициира процедура по решаване на спор във връзка с прилагането на цените за достъп до физическа инфраструктура.</w:t>
      </w:r>
    </w:p>
    <w:p w:rsidR="00000000" w:rsidDel="00000000" w:rsidP="00000000" w:rsidRDefault="00000000" w:rsidRPr="00000000" w14:paraId="00000034">
      <w:pPr>
        <w:tabs>
          <w:tab w:val="left" w:leader="none" w:pos="426"/>
        </w:tabs>
        <w:spacing w:line="276" w:lineRule="auto"/>
        <w:ind w:firstLine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Във връзка с постъпилото на 14.02.2023 г. искане от „***“ ЕАД, на 23.02.2023 г. КРС приема Решение № 58/23.02.2023 г., с което обединява искане с вх.№12-03-6/14.02.2023 г. от „***“ ЕАД с искания с вх.№12-01-20/12.01.2023 г. и вх.№12-03-4/20.01.2023 г. за разглеждане в една процедура от специализираната комисия, определена с Решение №25/20.01.2023 г. на КРС.</w:t>
      </w:r>
    </w:p>
    <w:p w:rsidR="00000000" w:rsidDel="00000000" w:rsidP="00000000" w:rsidRDefault="00000000" w:rsidRPr="00000000" w14:paraId="00000035">
      <w:pPr>
        <w:tabs>
          <w:tab w:val="left" w:leader="none" w:pos="426"/>
        </w:tabs>
        <w:spacing w:line="276" w:lineRule="auto"/>
        <w:ind w:firstLine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На 13.03.2023 г. в КРС е постъпило искане с вх.№12-03-13/13.03.2023 г. от „***“ ЕАД, за даване на задължителни указания по чл.82, ал.1 във връзка с чл.81, ал.1, т.1 и ал.2 и чл.85 от ЗЕСМФИ на „***“ ЕАД за изменение в посока намаляване на цените, предвидени в Ценовата листа за ползване на подземната канална мрежа.</w:t>
      </w:r>
    </w:p>
    <w:p w:rsidR="00000000" w:rsidDel="00000000" w:rsidP="00000000" w:rsidRDefault="00000000" w:rsidRPr="00000000" w14:paraId="00000036">
      <w:pPr>
        <w:tabs>
          <w:tab w:val="left" w:leader="none" w:pos="426"/>
        </w:tabs>
        <w:spacing w:line="276" w:lineRule="auto"/>
        <w:ind w:firstLine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Във връзка с постъпилото на 13.03.2023 г. искане от „***“ ЕАД, на 16.03.2023 г. КРС приема Решение № 80/16.03.2023 г., с което обединява искане с вх.№12-03-13/13.03.2023 г. от „***“ ЕАД с искания с вх.№12-01-20/12.01.2023 г., вх.№12-03-4/20.01.2023 г. и вх.№12-03-6/14.02.2023 г. за разглеждане в една процедура от специализираната комисия, определена с Решение №25/20.01.2023 г. на КРС.</w:t>
      </w:r>
    </w:p>
    <w:p w:rsidR="00000000" w:rsidDel="00000000" w:rsidP="00000000" w:rsidRDefault="00000000" w:rsidRPr="00000000" w14:paraId="00000037">
      <w:pPr>
        <w:tabs>
          <w:tab w:val="left" w:leader="none" w:pos="426"/>
        </w:tabs>
        <w:spacing w:line="276" w:lineRule="auto"/>
        <w:ind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Специализираната комисия е провела процедура по събиране на доказателства във връзка с постъпилите искания, в това число е изискала становища от „***“ ЕАД по исканията, както и представяне от същото дружество на документи и информация във връзка с тях,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Специализираната комисия е провела заседания, на които е обсъдила събраните доказателства. Цялата постъпила информация е обобщена в Доклад на председателя на Специализираната комисия до КРС, изх. №Ре1-253/17.05.2023 г. След подробен анализ на събраните становища, доказателства и документация в хода на процедурата Специализираната комисия е приела, че освен наличието на законова възможност за индексирането на прилаганите от „***“ ЕАД цени, дружеството следва да има обективно основание за такова индексиране с оглед динамиката на финансовите категории приходи и/или разходи за съответната финансова година. В предоставените от „***“ ЕАД доказателства комисията не намира основания за прилагането на индексация на цените на едро в размер на 25,3%, поради липса на доказателства за увеличение на разходите на дружеството. *** не е предоставило доказателства за реално увеличение на разходите си, свързани с дейността по предоставяне на достъп и поддръжка на подземна канална мрежа. Такива не са установени и при анализа на Годишния финансов отчет на дружеството за 2019, 2020 и 2021 финансови години. Видно от публикуваните в Търговски регистър финансови данни, разходите на *** за анализирания период са динамични и не показват еднозначно тенденция на повишаване. Осигуряването на повсеместна свързаност чрез разгръщането на високоскоростни и свръхвисокоскоростни мрежи е основна цел на Закона за електронните съобщения. Като се отчита, че изграждането на пасивната инфраструктура е съществен разходен елемент, необоснованото повишаване на цените за достъп ще оскъпи изграждането на посочените мрежи и съответно осигуряването на свързаност, което ще има негативен ефект и върху крайните ползватели. Във връзка с горното Специализираната комисия счита, че стойността на разходите в представения от *** модел не доказват по безспорен начин необходимостта от индексиране на цените, поради което същото следва да прилага цените за достъп до и/или съвместно ползване на  физическа инфраструктура – канална мрежа в сила до 31.12.2022 г. В тази връзка предлага на КРС да се произнесе, като: 1) приеме резултатите от работата на Специализираната комисия; 2) даде задължителни указания на „***“ ЕАД да прилага цените си за достъп до и/или съвместно ползване на пасивната си инфраструктура в сила към 31.12.2022г.; 3) даде задължителни указания на „***“ ЕАД да не прилага индексацията на цените по т.2, определена съгласно т.4.10 от Общите условия за достъп до и/или съвместно ползване на пасивна инфраструктура, начислена считано от 01.01.2023 г.; 4) възстанови заплатените такси за разглеждане на подадените до КРС искания на съответните оператори; 5) разпореди предварително изпълнение на решението.</w:t>
      </w:r>
    </w:p>
    <w:p w:rsidR="00000000" w:rsidDel="00000000" w:rsidP="00000000" w:rsidRDefault="00000000" w:rsidRPr="00000000" w14:paraId="00000038">
      <w:pPr>
        <w:tabs>
          <w:tab w:val="left" w:leader="none" w:pos="426"/>
        </w:tabs>
        <w:spacing w:line="276" w:lineRule="auto"/>
        <w:ind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На 17.05.2023 г. Комисията за регулиране на съобщенията, на основание чл.85, ал.1, т.2 от ЗЕСМФИ във връзка с отправените искания (посочени по-горе), постановява свое 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Решение №151 от 17.05.2023 г.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с което, след като установява, че за изясняване на всички факти и обстоятелства от значение за случая е необходимо извършването на допълнителни действия по проверка и анализ на фактическата обстановка и изготвянето на нов проект на решение, 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разпорежда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извършването на допълнителни действия по проверка на фактическата обстановка, анализирането й от специализираната комисия, определена с Решение №25 от 19.01.2023 г. на КРС, както и изготвяне на нов проект на решение, като определя 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срок за това до 18.06.2023 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426"/>
        </w:tabs>
        <w:spacing w:line="276" w:lineRule="auto"/>
        <w:ind w:firstLine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Видно от приложения по преписката Протокол №24 от заседание на КРС от 17.05.2023 г. Иван Димитров е присъствал на заседанието и по т.2 от Раздел „Б“ от дневния ред е гласувал „за“ приемане на Решение №151</w:t>
      </w:r>
    </w:p>
    <w:p w:rsidR="00000000" w:rsidDel="00000000" w:rsidP="00000000" w:rsidRDefault="00000000" w:rsidRPr="00000000" w14:paraId="0000003A">
      <w:pPr>
        <w:tabs>
          <w:tab w:val="left" w:leader="none" w:pos="426"/>
        </w:tabs>
        <w:spacing w:line="276" w:lineRule="auto"/>
        <w:ind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Във връзка с дадените с Решение №151/17.05.2023 г. на КРС указания Специализираната комисия е изискала от „***“ ЕАД представяне на допълнителни доказателства и становища, след анализа на които изготвя нов доклад, изх. № Ре1-272/31.05.2023 г. След като приема, че: „***“ ЕАД не е представило доказателства за реално увеличаване на разходите си, свързани с дейността по предоставяне на достъп и поддръжка на подземна канална мрежа; установила е липса на подобна практика за индексация сред останалите участници на пазара, като или не е налична клауза за индексация в техните публични Общи условия или ако има такава, то се прилага само за предходната година; налице е несъответствие на определената индексация с изискванията на чл.3, ал.4 от ЗЕСМФИ и с Методиката; неясен е механизмът за изчисляване на индексацията, с възможност за субективно прилагане от страна на ***, както и критичното значение на достъпа до пасивна инфраструктура (канална мрежа) за развитието на свързаните пазари на дребно и за възможността за предоставяне на услуги на крайните потребители, Специализираната комисия предлага на КРС: 1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) да приеме резултатите от работата на Специализираната комисия; 2) да даде задължителни указания на „***“ ЕАД да прилага цените си за достъп до и/или съвместно ползване на пасивната си инфраструктура в сила към 31.12.2022г.; 3) да даде задължителни указания на „***“ ЕАД да не прилага индексацията на цените по т.2, определена съгласно т.4.10 от Общите условия за достъп до и/или съвместно ползване на пасивна инфраструктура, начислена считано от 01.01.2023 г.; 4) да даде задължителни указания на „***“ ЕАД да допълни Механизма за ценообразуване от Общите условия за достъп до и/или съвместно ползване на пасивна инфраструктура, с механизъм за индексация на цените на основание т.4.10 от същите общи условия, който да отчита изменението на разходите в резултат от инфлацията да не допуска възможност за индексиране на период по-дълъг от една година; 5) „***“ ЕАД следва да възстанови заплатените такси за разглеждане на подадените до КРС искания на съответните оператори; 6) да разпореди предварително изпълнение на решението.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426"/>
        </w:tabs>
        <w:spacing w:line="276" w:lineRule="auto"/>
        <w:ind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На 01.06.2023 г. Комисията за регулиране на съобщенията, на основание чл.85, ал.1, т.2 от ЗЕСМФИ, е провела заседание, обективирано в Протокол №26 от 01.06.2023 г. По Раздел Б, т.5 от дневния ред на заседанието, с 4 гласа „за“ и 1 „против“ от присъстващите петима членове на комисията, КРС е приела 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Решение №161 от 01.06.2023 г.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по предложението на Специализираната комисия, а именно: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1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) приема резултатите от работата на Специализираната комисия; 2) дава задължителни указания на „***“ ЕАД да прилага цените си за достъп до и/или съвместно ползване на пасивната си инфраструктура в сила към 31.12.2022г.; 3) дава задължителни указания на „***“ ЕАД да не прилага индексацията на цените по т.2, определена съгласно т.4.10 от Общите условия за достъп до и/или съвместно ползване на пасивна инфраструктура, начислена считано от 01.01.2023 г.; 4) дава задължителни указания на „***“ ЕАД да допълни Механизма за ценообразуване от Общите условия за достъп до и/или съвместно ползване на пасивна инфраструктура, с механизъм за индексация на цените на основание т.4.10 от същите общи условия, който отчита изменението на разходите в резултат от инфлацията и не допуска възможност за индексиране на период по-дълъг от една година; 5) „***“ ЕАД следва да възстанови заплатените такси за разглеждане на подадените до КРС искания на съответните оператори; 6) разпорежда предварително изпълнение на решението.</w:t>
      </w:r>
    </w:p>
    <w:p w:rsidR="00000000" w:rsidDel="00000000" w:rsidP="00000000" w:rsidRDefault="00000000" w:rsidRPr="00000000" w14:paraId="0000003C">
      <w:pPr>
        <w:tabs>
          <w:tab w:val="left" w:leader="none" w:pos="426"/>
        </w:tabs>
        <w:spacing w:line="276" w:lineRule="auto"/>
        <w:ind w:firstLine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 получено от председателя на КРС писмо,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с рег. № ЦУ01-4950#3/2023 г. на КПК,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същият информира Комисията, че мотивите за разпореждане на предварително изпълнение на акта са подробно обективирани в Решение № 161/01.06.2023 г., като са посочени и правните основания за налагането на предварително изпълнение. Предварителното изпълнение е обжалвано от страна на „***“ ЕАД по реда на Административнопроцесуалния кодекс и същото е окончателно потвърдено с Определение № 8047/21.07.2023 г. на Върховния административен съд по адм. дело 6827/2023 г. по описа на ВАС.</w:t>
      </w:r>
      <w:r w:rsidDel="00000000" w:rsidR="00000000" w:rsidRPr="00000000">
        <w:rPr>
          <w:i w:val="1"/>
          <w:iCs w:val="1"/>
          <w:color w:val="00000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Предоставя информация и за това, че в КРС е постъпило писмо с вх. № 10-01-68/01.08.2023 г. от „***</w:t>
      </w:r>
      <w:r w:rsidDel="00000000" w:rsidR="00000000" w:rsidRPr="00000000">
        <w:rPr>
          <w:color w:val="000000"/>
          <w:sz w:val="24"/>
          <w:szCs w:val="24"/>
          <w:vertAlign w:val="superscript"/>
          <w:rtl w:val="0"/>
        </w:rPr>
        <w:t xml:space="preserve">“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ЕАД с уведомление за намерение да бъде приложено изменение на цените за достъп до и/или съвместно ползване на пасивна инфраструктура (подземна канална мрежа), считано от 01.09.2023 г. „***</w:t>
      </w:r>
      <w:r w:rsidDel="00000000" w:rsidR="00000000" w:rsidRPr="00000000">
        <w:rPr>
          <w:color w:val="000000"/>
          <w:sz w:val="24"/>
          <w:szCs w:val="24"/>
          <w:vertAlign w:val="superscript"/>
          <w:rtl w:val="0"/>
        </w:rPr>
        <w:t xml:space="preserve">“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ЕАД е публикувало измененията на цените, като следва да се отчете, че същите са приблизително с 18 % по-високи спрямо цените,</w:t>
        <w:br w:type="textWrapping"/>
        <w:t xml:space="preserve">приложими до 01.01.2023 г.</w:t>
      </w:r>
      <w:r w:rsidDel="00000000" w:rsidR="00000000" w:rsidRPr="00000000">
        <w:rPr>
          <w:i w:val="1"/>
          <w:iCs w:val="1"/>
          <w:color w:val="00000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В писмото си предприятието е посочило, че ще се придържа към принципите за определяне на разходите за предоставяне на услугата в съответствие с Методиката за начина за разпределяне на разходите при определяне на цени за предоставяне на достъп до и съвместно ползване на физическа инфраструктура и право на преминаване по Закона за електронните съобщителни мрежи и физическа инфраструктура, отчитайки насоките на КРС в процедурите до момента. Предприятието е потърсило съдействието на КРС по правилното прилагане на ЗЕСМФИ, като е поискало обсъждане на исканото увеличение и е изразило готовност за съдействие и предоставяне на данни. Към момента на изготвяне на писмото е предстояло разглеждане и анализ от страна на КРС с оглед упражняване на регулаторните й правомощия.</w:t>
      </w:r>
    </w:p>
    <w:p w:rsidR="00000000" w:rsidDel="00000000" w:rsidP="00000000" w:rsidRDefault="00000000" w:rsidRPr="00000000" w14:paraId="0000003D">
      <w:pPr>
        <w:tabs>
          <w:tab w:val="left" w:leader="none" w:pos="426"/>
        </w:tabs>
        <w:spacing w:line="276" w:lineRule="auto"/>
        <w:ind w:firstLine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Видно от допълнително предоставените от Димитров по преписката доказателства се установява, че с Решение №263 ог 31.08.2023 г. КРС е допуснала увеличение на цените на „***“ ЕАД за достъп до и/или съвместно ползване на пасивната му инфраструктура.   </w:t>
      </w:r>
    </w:p>
    <w:p w:rsidR="00000000" w:rsidDel="00000000" w:rsidP="00000000" w:rsidRDefault="00000000" w:rsidRPr="00000000" w14:paraId="0000003E">
      <w:pPr>
        <w:tabs>
          <w:tab w:val="left" w:leader="none" w:pos="426"/>
        </w:tabs>
        <w:spacing w:line="276" w:lineRule="auto"/>
        <w:ind w:firstLine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От получените от „***“ ЕАД с писмо вх.№КПК-1422-1/2024 г. на КПК доказателства се установява, че в изпълнение на изискванията на  Закона за електронните съобщителни мрежи и физическа инфраструктура (ЗЕСМФИ), *** е публикувало Общи условия и съответните специфични приложения към тях: (Приложение 1 - „Технически изисквания“; Приложение 2 - „Образци на заявления“ и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Приложение 3 - „Ценова листа“)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за предоставяне на достъп до и ползване на физическа инфраструктура през 2019 г., като фактическото предоставяне на услугите за достъп до каналната мрежа на предприятието е започнало през 2020 г. Приложение 2 -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„Ценова листа“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съдържа информацията за цените за ползване на пасивната инфраструктура, вкл. тези за достъп до каналната мрежа, както и механизъм на ценообразуването. В уверение на изложеното са приложени и логове, в които се вижда датата на публикуване на документа (Приложение 3 -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„Ценова листа“)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на интернет страницата на дружеството (Приложение № 1 към писмото) и самото приложение с ценовата листа (Приложение 2 към писмото). Изрично е отбелязано, че цените по Приложение 3 - „Ценова листа“ за ползване на услугата не са променяни от началото на предоставяне на услугата, което е видно и от логовете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-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файлът не е променян от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10.10.2019 г.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От приложените към писмото копия от договори с клиенти на *** за услугата, сключени през периода 2021 г. 2022 г. и 2023 г., както и няколко фактури към тези договори се установява: 1) По силата на сключен през 2021 г. Договор с „***“ ООД, същото ползва 2 989 м. и съответно дължи 448,35 лв. на месец без ДДС (2 989 м х 0.15 лв./м съгласно т.2.2.5 от Ценовата листа = 448,35 лв. без ДДС на месец); 2) По Договор с „***“ АД от 2021 г., същото ползва 54 м. и съответно дължи 8,10 лв. на месец без ДДС (54 м х 0.15 лв./м съгласно т. 2.2.5 от Ценовата листа = 8,10 лв. без ДДС на месец); 3) По Договор с “***“ ООД от 2023 г., дружеството ползва 1886 м. и съответно дължи 264,04 лв. на месец без ДДС (1886 м х 0.14 лв./м съгласно т.2.2.5 от Ценовата листа = 264,04 лв. без ДДС на месец).</w:t>
      </w:r>
    </w:p>
    <w:p w:rsidR="00000000" w:rsidDel="00000000" w:rsidP="00000000" w:rsidRDefault="00000000" w:rsidRPr="00000000" w14:paraId="0000003F">
      <w:pPr>
        <w:tabs>
          <w:tab w:val="left" w:leader="none" w:pos="709"/>
          <w:tab w:val="left" w:leader="none" w:pos="4395"/>
          <w:tab w:val="left" w:leader="none" w:pos="4536"/>
        </w:tabs>
        <w:spacing w:line="276" w:lineRule="auto"/>
        <w:ind w:firstLine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От справки в НБД „Население“ не се установява родство между Иван Димитров, от една страна и всяко от лицата – представляващи дружествата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„***“ ЕАД, „***“ ЕАД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,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„***“ ООД, „***“ ООД, „***” ЕООД, „***“ ООД и „***“ АД.</w:t>
      </w:r>
    </w:p>
    <w:p w:rsidR="00000000" w:rsidDel="00000000" w:rsidP="00000000" w:rsidRDefault="00000000" w:rsidRPr="00000000" w14:paraId="00000040">
      <w:pPr>
        <w:tabs>
          <w:tab w:val="left" w:leader="none" w:pos="709"/>
          <w:tab w:val="left" w:leader="none" w:pos="4395"/>
          <w:tab w:val="left" w:leader="none" w:pos="4536"/>
        </w:tabs>
        <w:spacing w:line="276" w:lineRule="auto"/>
        <w:ind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Видно от справка по име и единен граждански номер на Иван Димитров в ТРРЮЛНЦ не се установява същият да е бил или да е съдружник или член на управителен или контролен орган на някое от посочените по-горе дружества.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76" w:lineRule="auto"/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76" w:lineRule="auto"/>
        <w:ind w:firstLine="709"/>
        <w:jc w:val="both"/>
        <w:rPr>
          <w:b w:val="0"/>
          <w:bCs w:val="0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vertAlign w:val="baseline"/>
          <w:rtl w:val="0"/>
        </w:rPr>
        <w:t xml:space="preserve">Въз основа на така изяснената фактическа обстановка, комисията установи 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76" w:lineRule="auto"/>
        <w:ind w:right="-235" w:firstLine="709"/>
        <w:jc w:val="both"/>
        <w:rPr>
          <w:b w:val="0"/>
          <w:bCs w:val="0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76" w:lineRule="auto"/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За да е осъществен конфликт на интереси по смисъла на чл. 52 от ЗПКОНПИ (отм.), респективно чл. 70 от Закона за противодействие на корупцията (ЗПК), обнародван в ДВ, бр.86 от 06.10.2023 г. и в сила от същата дата, трябва да са налице три кумулативни предпоставки: лице, заемащо висша публична длъжност, респективно публична длъжност, наличие на негов или на свързани с него лица частен интерес,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правомощие, повлияно от частния интерес.</w:t>
      </w:r>
    </w:p>
    <w:p w:rsidR="00000000" w:rsidDel="00000000" w:rsidP="00000000" w:rsidRDefault="00000000" w:rsidRPr="00000000" w14:paraId="00000045">
      <w:pPr>
        <w:spacing w:line="276" w:lineRule="auto"/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Легалните дефиниции на понятията частен интерес и облага се съдържат в чл. 53 и чл. 54 от ЗПКОНПИ (отм.), съответно в чл. 71 и чл. 72 от ЗПК. Частен интерес е всеки интерес, който води до облага от материален или нематериален характер за лицето, заемащо висша публична длъжност/ респективно публична длъжност или за свързани с него лица, включително всяко поето задължение, т.е. за да е налице частен интерес, следва да има реална възможност за настъпване на облага. Облага е всеки доход в пари, парични средства или в имущество, включително придобиване на дялове или акции, както и предоставяне, прехвърляне или отказ от права, получаване на стоки или услуги безплатно или на цени, по-ниски от пазарните, получаване на привилегия или почести, помощ, глас в полза на избор, подкрепа или влияние, предимство, получаване на или обещание за работа, длъжност, дар, награда или обещание за избягване на загуба, отговорност, санкция или друго неблагоприятно събитие. </w:t>
      </w:r>
    </w:p>
    <w:p w:rsidR="00000000" w:rsidDel="00000000" w:rsidP="00000000" w:rsidRDefault="00000000" w:rsidRPr="00000000" w14:paraId="00000046">
      <w:pPr>
        <w:spacing w:line="276" w:lineRule="auto"/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Като председател на КРС Иван *** Димитров попада в кръга на лицата, заемащи висша публична длъжност по смисъла на чл. 6, ал. 1, т. 9 от ЗПКОНПИ (отм.), съответно по чл.6, ал.1, т.9 от ЗПК, с оглед но което КПК е компетентна да разгледа подадения сигнал.</w:t>
      </w:r>
    </w:p>
    <w:p w:rsidR="00000000" w:rsidDel="00000000" w:rsidP="00000000" w:rsidRDefault="00000000" w:rsidRPr="00000000" w14:paraId="00000047">
      <w:pPr>
        <w:spacing w:line="276" w:lineRule="auto"/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При наличието на този първи елемент от състава на конфликта на интереси, определящо за съществуването на такъв в конкретния случай е упражняването на правомощия по служба от страна на лицето, заемащо висша публична длъжност и частен интерес, при наличието на който следва да е станало това.</w:t>
      </w:r>
    </w:p>
    <w:p w:rsidR="00000000" w:rsidDel="00000000" w:rsidP="00000000" w:rsidRDefault="00000000" w:rsidRPr="00000000" w14:paraId="00000048">
      <w:pPr>
        <w:spacing w:line="276" w:lineRule="auto"/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Комисията за регулиране на съобщенията (КРС/Комисията) е специализиран независим регулаторен орган в областта на електронните съобщения и пощенските услуги. Съгласно чл. 22, ал. 1 от Закона за електронните съобщения (ЗЕС), Комисията е колегиален орган, който се състои от петима членове, включително председател и заместник- председател.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76" w:lineRule="auto"/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При осъществяване на своите правомощия Комисията се произнася с мотивирани решения, които подлежат на обжалване пред съответния съд по реда на Административнопроцесуалния кодекс. Решенията се приемат с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обикновено мнозинство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от членовете на комисията. Всеки член на Комисията гласува самостоятелно, независимо, безпристрастно, обективно и информирано.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76" w:lineRule="auto"/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Комисията може да включва в решенията си разпореждане за предварително изпълнение при условията на чл. 60 от Административнопроцесуалния кодекс.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76" w:lineRule="auto"/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Комисията в своята дейност се подпомага от администрация. Специализираната администрация подпомага дейността на Комисията във връзка с изпълнение на правомощията й, като изготвя и внася на заседание на Комисията материали с предложение/я за вземане на решение/я от членовете на Комисията.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76" w:lineRule="auto"/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Едно от основните правомощия на КРС е свързано с приемане на регулаторни решения, свързани с налагане на задължения по реда на чл. 151, ал. 1 и чл. 156 от ЗЕС или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решаване на спорове между предприятия при постъпване на искания по реда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на чл. 56 от ЗЕС или по реда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на чл. 82 от Закона за електронните съобщителни мрежи и физическата инфраструктура (ЗЕСМФИ) (обн., ДВ бр.31 от 09.03.2018 г.).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76" w:lineRule="auto"/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Основно правомощие на КРС е да следи за развитието на конкуренцията при предоставяне на електронни съобщителни мрежи и прилежащи съоръжения. Целта на тази дейност е да не се допуска създаване на предприятие със значително въздействие на пазара, което да доведе до нарушаване на конкуренцията. При упражняване на това правомощие Комисията се произнася с решения. При приемане на такива решения. КРС извършва преценка на всички факти и обстоятелства, вкл. събрани доказателства, с оглед приемане на обективно, правилно и законосъобразно решение.</w:t>
      </w:r>
    </w:p>
    <w:p w:rsidR="00000000" w:rsidDel="00000000" w:rsidP="00000000" w:rsidRDefault="00000000" w:rsidRPr="00000000" w14:paraId="0000004E">
      <w:pPr>
        <w:shd w:fill="ffffff" w:val="clear"/>
        <w:spacing w:line="276" w:lineRule="auto"/>
        <w:ind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„***“ ЕАД, ЕИК </w:t>
      </w:r>
      <w:r w:rsidDel="00000000" w:rsidR="00000000" w:rsidRPr="00000000">
        <w:rPr>
          <w:sz w:val="24"/>
          <w:szCs w:val="24"/>
          <w:highlight w:val="white"/>
          <w:vertAlign w:val="baseline"/>
          <w:rtl w:val="0"/>
        </w:rPr>
        <w:t xml:space="preserve">831642181,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е еднолично акционерно дружество с двустепенна система на управление. Предметът на дейност на дружесгвото е: </w:t>
      </w:r>
      <w:r w:rsidDel="00000000" w:rsidR="00000000" w:rsidRPr="00000000">
        <w:rPr>
          <w:sz w:val="24"/>
          <w:szCs w:val="24"/>
          <w:highlight w:val="white"/>
          <w:vertAlign w:val="baseline"/>
          <w:rtl w:val="0"/>
        </w:rPr>
        <w:t xml:space="preserve">Изграждане, използване и поддържане на обществени електронни съобщителни мрежи и информационни системи на територията на Република България, както и за предоставяне на електронни съобщителни услуги чрез тях; предоставяне на обществени електронни съобщителни услуги извън територията на Република България; изграждане на частни мрежи; търговска, инженерингова, маркетингова и производствена дейности по осъществяване на електронни съобщения; както и всякакви други дейности, незабранени със закон. По смисъла на §1, т.4 и т.3 от ДР на ЗЕСМФИ.“***“ ЕАД е оператор на електронна съобщителна мрежа и мрежови оператор.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hd w:fill="ffffff" w:val="clear"/>
        <w:spacing w:line="276" w:lineRule="auto"/>
        <w:ind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Съгласно чл.15, ал.1 от ЗЕСМФИ мрежовите оператори предоставят на операторите на електронни съобщителни мрежи достъп до и/или съвместно ползване на физическата си инфраструктура, включително до нейните елементи и/или съоръжения, с оглед на разполагане и използване на електронни съобщителни мрежи, при наличие на обосновано искане и при условията на този раздел и актовете по прилагането на закона. Мрежовите оператори предоставят достъп до и/или съвместно ползване на физическата си инфраструктура с писмен договор при предварително оповестени на интернет страницата си прозрачни, пропорционални и справедливи общи условия, включително цена (ал.2).</w:t>
      </w:r>
    </w:p>
    <w:p w:rsidR="00000000" w:rsidDel="00000000" w:rsidP="00000000" w:rsidRDefault="00000000" w:rsidRPr="00000000" w14:paraId="00000050">
      <w:pPr>
        <w:tabs>
          <w:tab w:val="left" w:leader="none" w:pos="426"/>
        </w:tabs>
        <w:spacing w:line="276" w:lineRule="auto"/>
        <w:ind w:firstLine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От събраните по преписката доказателства се установява, че в изпълнение на своите правомощия по закон Иван Димитров е участвал в заседанието на КРС, обективирано в Протокол № 06 от 19.01.2023 г. и е гласувал за приемането на Решение №25/19.01.2023 г. Със същото решение е определен състава на специализирана комисия, в състав, съгласно приложение към решението и на същата е възложено да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проведе процедурата по чл.82-84 от ЗЕСМФИ във връзка с постъпило искане с вх. № 12-01-20/12.01.2023 г. от „***“ ООД, „***“ ООД, ***“ ЕООД и „***“ ООД, относно даване на задължителни указания за уреждане на спор, във връзка с определяне на цени и индексиране на цени за </w:t>
      </w:r>
      <w:r w:rsidDel="00000000" w:rsidR="00000000" w:rsidRPr="00000000">
        <w:rPr>
          <w:b w:val="1"/>
          <w:bCs w:val="1"/>
          <w:i w:val="1"/>
          <w:iCs w:val="1"/>
          <w:color w:val="000000"/>
          <w:sz w:val="24"/>
          <w:szCs w:val="24"/>
          <w:vertAlign w:val="baseline"/>
          <w:rtl w:val="0"/>
        </w:rPr>
        <w:t xml:space="preserve">достъп до и/или съвместно ползване на пасивна инфраструктура (подземна канална мрежа),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публикувани на интернет-страницата на „***“ ЕАД през м. декември 2022 г. </w:t>
      </w:r>
    </w:p>
    <w:p w:rsidR="00000000" w:rsidDel="00000000" w:rsidP="00000000" w:rsidRDefault="00000000" w:rsidRPr="00000000" w14:paraId="00000051">
      <w:pPr>
        <w:tabs>
          <w:tab w:val="left" w:leader="none" w:pos="426"/>
        </w:tabs>
        <w:spacing w:line="276" w:lineRule="auto"/>
        <w:ind w:firstLine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Съгласно чл. 84 от ЗЕСМФИ, специализираната комисия трябва да проучи направените искания и становищата на заинтересованите страни, всички приложени към тях доказателства и при необходимост да изиска допълнителни доказателства. След събиране на всички доказателства, специализираната комисия обсъжда искането и събраните доказателства по случая на заседание с участие на страните в производството. След провеждане на законовата процедура, специализираната комисия изготвя и внася пред КРС доклад за извършената работа, който включва анализ и предложение за решение по спора. Към доклада се прилага събраната в хода на процедурата документация и проект на решение на Комисията относно исканията.</w:t>
      </w:r>
    </w:p>
    <w:p w:rsidR="00000000" w:rsidDel="00000000" w:rsidP="00000000" w:rsidRDefault="00000000" w:rsidRPr="00000000" w14:paraId="00000052">
      <w:pPr>
        <w:shd w:fill="ffffff" w:val="clear"/>
        <w:spacing w:line="276" w:lineRule="auto"/>
        <w:ind w:firstLine="708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Специализираната комисия по спора е независима в преценката си и самостоятелно изготвя и предлага на КРС своя доклад, анализ и предложение за решение по спора, за гласуване и приемане на решение.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КРС разглежда доклада, съгласно чл. 85, ал. 1 от ЗЕСМФИ, на първото си заседание след внасянето му, като може: да приеме резултатите от работата на специализираната комисия и да вземе мотивирано решение по постъпилото искане по чл. 82, ал. 1 или да разпореди извършването на допълнителни действия по проверка на фактическата обстановка, анализирането и от специализираната комисия и изготвяне нов проект на решение, като определя срок.</w:t>
      </w:r>
    </w:p>
    <w:p w:rsidR="00000000" w:rsidDel="00000000" w:rsidP="00000000" w:rsidRDefault="00000000" w:rsidRPr="00000000" w14:paraId="00000053">
      <w:pPr>
        <w:tabs>
          <w:tab w:val="left" w:leader="none" w:pos="426"/>
        </w:tabs>
        <w:spacing w:line="276" w:lineRule="auto"/>
        <w:ind w:firstLine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Димитров е участвал и в заседанията на Комисията за регулиране на съобщенията, на които са приети Решение №34/ 26.01.2023 г., Решение №58/23.02.2023 г. и Решение №80/16.03.2023 г., с които за разглеждане в една процедура към посоченото искане с вх. № 12-01-20/12.01.2023 г., са обединени  съответно искания с вх.№12-03-4/20.01.2023 г. от „***“ АД, с вх.№12-03-6/14.02.2023 г. от „***“ ЕАД и с вх.№12-03-13/13.03.2023 г. от „***“ ЕАД от специализираната комисия, определена с Решение №25 от 19.01.2023 г. на КРС (Специализираната комисия).</w:t>
      </w:r>
    </w:p>
    <w:p w:rsidR="00000000" w:rsidDel="00000000" w:rsidP="00000000" w:rsidRDefault="00000000" w:rsidRPr="00000000" w14:paraId="00000054">
      <w:pPr>
        <w:tabs>
          <w:tab w:val="left" w:leader="none" w:pos="426"/>
        </w:tabs>
        <w:spacing w:line="276" w:lineRule="auto"/>
        <w:ind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След проведена процедура по събиране на доказателства във връзка с постъпилите искания Специализираната комисия внася на заседание на КРС доклад с изх. № Pel-253/17.05.2023 г. и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предлага на КРС да се произнесе, като: 1) приеме резултатите от работата на Специализираната комисия; 2) даде задължителни указания на „***“ ЕАД да прилага цените си за достъп до и/или съвместно ползване на пасивната си инфраструктура в сила към 31.12.2022г.; 3) даде задължителни указания на „***“ ЕАД да не прилага индексацията на цените по т.2, определена съгласно т.4.10 от Общите условия за достъп до и/или съвместно ползване на пасивна инфраструктура, начислена считано от 01.01.2023 г.; 4) възстанови заплатените такси за разглеждане на подадените до КРС искания на съответните оператори; 5) разпореди предварително изпълнение на решението.</w:t>
      </w:r>
    </w:p>
    <w:p w:rsidR="00000000" w:rsidDel="00000000" w:rsidP="00000000" w:rsidRDefault="00000000" w:rsidRPr="00000000" w14:paraId="00000055">
      <w:pPr>
        <w:widowControl w:val="0"/>
        <w:spacing w:line="276" w:lineRule="auto"/>
        <w:ind w:left="20" w:right="20" w:firstLine="70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 Решение № 151 от 17.05.2023 г., КРС определя допълнителен срок от един месец, в който да се извършат допълнителни действия по проверка на фактическата обстановка и анализирането й от Специализираната комисия. Наред със събраните в хода на процедурата документи и доказателства, е направена проверка на публикуваните общи условия на мрежовите оператори, предоставящи достъп до физическа инфраструктура - страни по спора и на електроразпределителните дружества, в съответствие със ЗЕСМФИ.</w:t>
      </w:r>
    </w:p>
    <w:p w:rsidR="00000000" w:rsidDel="00000000" w:rsidP="00000000" w:rsidRDefault="00000000" w:rsidRPr="00000000" w14:paraId="00000056">
      <w:pPr>
        <w:widowControl w:val="0"/>
        <w:spacing w:line="276" w:lineRule="auto"/>
        <w:ind w:left="20" w:right="20" w:firstLine="70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 нов доклад на Специализираната комисия с вх. № Ре 1-272/31.05.2023 г., на КРС са представени резултатите от работата на комисията, ведно с нов проект на решение. Въз основа на тях и след анализ на материалите е прието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Решение № 161/01.06.2023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г., с което са дадени задължителни указания на „*** Българи“ ЕАД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да допълни Механизма за ценообразуване от Общите условия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за достъп до и/или съвместно ползване на пасивна инфраструктура, с механизъм за индексация на цените на основание т. 4.10 от същите общи условия, който да отчита изменението на разходите в резултат от инфлацията и да не допуска възможност за индексиране за период по-дълъг от една година назад. Дадени са задължителни указания на „*** ЕАД да не прилага индексацията на цените, определена от предприятието, а съгласно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указанията да прилага цените си за достъп до и/или съвместно ползване на пасивната си инфраструктура в сила към 31.12.2022 г.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Разпоредено е и предварително изпълнение на акта.</w:t>
      </w:r>
    </w:p>
    <w:p w:rsidR="00000000" w:rsidDel="00000000" w:rsidP="00000000" w:rsidRDefault="00000000" w:rsidRPr="00000000" w14:paraId="00000057">
      <w:pPr>
        <w:widowControl w:val="0"/>
        <w:spacing w:line="276" w:lineRule="auto"/>
        <w:ind w:left="20" w:right="20" w:firstLine="70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Допуснатото предварителното изпълнение на Решение № 161/01.06.2023 г. е обжалвано от „***“ ЕАД и потвърдено окончателно с Определение № 8047/21.07.2023 г. по адм. дело № 6827/2023 г. по описа на Върховния административен съд. Съдът е извършил преценка и е приел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наличието на обществен интерес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от приемането на това решение на Комисията.</w:t>
      </w:r>
    </w:p>
    <w:p w:rsidR="00000000" w:rsidDel="00000000" w:rsidP="00000000" w:rsidRDefault="00000000" w:rsidRPr="00000000" w14:paraId="00000058">
      <w:pPr>
        <w:widowControl w:val="0"/>
        <w:spacing w:line="276" w:lineRule="auto"/>
        <w:ind w:left="20" w:right="20" w:firstLine="70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Приемането на Решение №161/01.06.2023 г. е в съответствие с разпоредбите на ЗЕС и ЗЕСМФИ. Съгласно чл. 81, ал. 3 от ЗЕСМФИ, при решаване на спор, свързан с физическа инфраструктура, разположена или изградена за нуждите на електронни съобщителни мрежи, Комисията приема решение за решаване на спора в съответствие с целите по чл. 4 от ЗЕС. При приемането на решение се отчитат и целите, регламентирани в чл. 2 от ЗЕСМФИ и Директива 2014/61/ЕС на Европейския парламент и на Съвета относно мерките за намаляване на разходите за разгръщане на високоскоростни електронни съобщителни мрежи.</w:t>
      </w:r>
    </w:p>
    <w:p w:rsidR="00000000" w:rsidDel="00000000" w:rsidP="00000000" w:rsidRDefault="00000000" w:rsidRPr="00000000" w14:paraId="00000059">
      <w:pPr>
        <w:widowControl w:val="0"/>
        <w:spacing w:line="276" w:lineRule="auto"/>
        <w:ind w:left="20" w:right="20" w:firstLine="70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Като председател и член на Комисията за регулиране на съобщенията, Иван Димитров е упражнил свои правомощия по чл.85, ал.1, т.1 от ЗЕСМФИ, гласувайки „за“ при приемане на Решение №161/01.06.2023 г. на проведеното на 01.06.2023 г. заседание на КРС. </w:t>
      </w:r>
    </w:p>
    <w:p w:rsidR="00000000" w:rsidDel="00000000" w:rsidP="00000000" w:rsidRDefault="00000000" w:rsidRPr="00000000" w14:paraId="0000005A">
      <w:pPr>
        <w:tabs>
          <w:tab w:val="left" w:leader="none" w:pos="426"/>
        </w:tabs>
        <w:spacing w:line="276" w:lineRule="auto"/>
        <w:ind w:firstLine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Димитров е упражнил свои правомощия като председател и член на Комисията за регулиране на съобщенията и при гласуването на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Решение №25/19.01.2023 г.,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Решение №34/ 26.01.2023 г., Решение №58/23.02.2023 г. и Решение №80/16.03.2023 г., с които за разглеждане в една процедура към посоченото искане с вх. № 12-01-20/12.01.2023 г. са обединени искания с вх.№12-03-4/20.01.2023 г., с вх.№12-03-6/14.02.2023 г. и с вх.№12-03-13/13.03.2023 г. от Специализираната комисия, определана с Решение №25 от 19.01.2023 г. на КРС.</w:t>
      </w:r>
    </w:p>
    <w:p w:rsidR="00000000" w:rsidDel="00000000" w:rsidP="00000000" w:rsidRDefault="00000000" w:rsidRPr="00000000" w14:paraId="0000005B">
      <w:pPr>
        <w:tabs>
          <w:tab w:val="left" w:leader="none" w:pos="426"/>
        </w:tabs>
        <w:spacing w:line="276" w:lineRule="auto"/>
        <w:ind w:firstLine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Като председател и член на Комисията за регулиране на съобщенията Димитров е гласувал и за предприемане на допълнителни действия от Специализираната комисия с оглед цялостно и задълбочено изследване и изясняване на спора (Решение № 151 от 17.05.2023 г. на КРС), с което е упражнил свои правомощия по чл.85, ал.1, т.2 от ЗЕСМФИ. </w:t>
      </w:r>
    </w:p>
    <w:p w:rsidR="00000000" w:rsidDel="00000000" w:rsidP="00000000" w:rsidRDefault="00000000" w:rsidRPr="00000000" w14:paraId="0000005C">
      <w:pPr>
        <w:tabs>
          <w:tab w:val="left" w:leader="none" w:pos="426"/>
        </w:tabs>
        <w:spacing w:line="276" w:lineRule="auto"/>
        <w:ind w:firstLine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От събраните по преписката доказателства не се установява при упражняване на правомощшята му по служба де е налице частен интерес за Димитров или на свързано с него лице по смисъла на §1, т.15 от ДР на ЗПКОНПИ (отм.), респ. по §1, т.9 от ДР на ЗПК. </w:t>
      </w:r>
    </w:p>
    <w:p w:rsidR="00000000" w:rsidDel="00000000" w:rsidP="00000000" w:rsidRDefault="00000000" w:rsidRPr="00000000" w14:paraId="0000005D">
      <w:pPr>
        <w:tabs>
          <w:tab w:val="left" w:leader="none" w:pos="426"/>
        </w:tabs>
        <w:spacing w:line="276" w:lineRule="auto"/>
        <w:ind w:firstLine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На първо място, от извършените справки в НБД „Население“ и ТРРЮЛНЦ не се установява Димитров да се намира в родствени връзки с някое от лицата, представляващи дружествата – вносители на исканията, по повод на които са приетите от КРС решения-предмет на настоящото производство, нито се установява негово участие по какъвто и да е начин, в т.ч. като член на орган на управление или контрол на някое от тях, което би могло да обоснове наличие на свързаност между Димитров и някое от лицата или дружествата по смисъла на §1, т.15 от ДР на ЗПКОНПИ (отм.), респ. по §1, т.9 от ДР на ЗПК. От друга страна, във всички изброени по-горе случаи Димитров е действал в качеството си на член на колегиален орган, при спазване на съответните нормативни разпоредби, като при нито едно от гласуванията на посочените по-горе решения гласът му не е бил решаващ. </w:t>
      </w:r>
    </w:p>
    <w:p w:rsidR="00000000" w:rsidDel="00000000" w:rsidP="00000000" w:rsidRDefault="00000000" w:rsidRPr="00000000" w14:paraId="0000005E">
      <w:pPr>
        <w:tabs>
          <w:tab w:val="left" w:leader="none" w:pos="426"/>
        </w:tabs>
        <w:spacing w:line="276" w:lineRule="auto"/>
        <w:ind w:firstLine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Твърденията в сигнала, че в последните две години “***“ ЕАД е направило две индексации на цените за предоставяне на достъп до каналната си мрежа, но от страна на КРС не са предприети действия и не са им били давани каквито и да е указания, както и наведените в сигнала съмнения относно поставянето на „***“ ЕАД в по-благоприятно положение спрямо останалите мрежови оператори, не се потвърждават от събраните по преписката доказателства. Установява се, че дружеството е публикувало Общите си условия и цените за предоставяне на достъп до и ползване на физическа инфраструктура през 2019 г., а фактическото предоставяне на услугите за достъп до каналната мрежа на предприятието е започнало през 2020 г., като в твърдяния в сигнала период  цените не са индексирани.  </w:t>
      </w:r>
    </w:p>
    <w:p w:rsidR="00000000" w:rsidDel="00000000" w:rsidP="00000000" w:rsidRDefault="00000000" w:rsidRPr="00000000" w14:paraId="0000005F">
      <w:pPr>
        <w:tabs>
          <w:tab w:val="left" w:leader="none" w:pos="426"/>
        </w:tabs>
        <w:spacing w:line="276" w:lineRule="auto"/>
        <w:ind w:right="3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Гореизложеното налага извода, че са налице два от елементите на състава на конфликт на интереси, а именно: лице заемащо висша/публична длъжност (Иван Дмитров като член и председател на КРС) и упражнени от лицето правомощия по служба (гласуваните от него решения в това му качество). Липсва обаче третият елемент-  частен интерес – негов или на свързано с него лице. Липсата на който и да е елемент от понятието „конфликт на интереси“ обуславя извод за невъзможност за нарушаване на забраните по Глава Осма от ЗПКОНПИ (отм.), съответно от ЗПК, които представляват негова проявна форма и води до липсата на конфликт на интереси.</w:t>
      </w:r>
    </w:p>
    <w:p w:rsidR="00000000" w:rsidDel="00000000" w:rsidP="00000000" w:rsidRDefault="00000000" w:rsidRPr="00000000" w14:paraId="00000060">
      <w:pPr>
        <w:spacing w:line="276" w:lineRule="auto"/>
        <w:ind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Събраните по преписката доказателства и направеният анализ на фактите не могат да обусловят извод и за упражнено от страна на Димитров влияние в хипотезата на чл.57 от ЗПКОНПИ (отм.), респективно чл. 75 от ЗПК във връзка с приетите от КРС решения. Според цитираните разпоредби изпълнителното деяние е оказване на влияние върху други органи или лица, като нормата забранява използване на служебното положение за оказване на описаното деяние. В случая обаче, влиянието следва да се разглежда като оказване на определено въздействие от лицето, заемащо висша/ публична длъжност върху друго лице от публичния сектор, с цел постигане на определен резултат в частен интерес. 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Съществено е оказващият влияние да разполага с лостовете за въздействие върху втория субект, т.е. лицата да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се намират в условията на субординация помежду си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– 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подчиненост и съподчиненост,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за да е възможно оказването на влияние от по-високостоящия субект на подчинения. </w:t>
      </w:r>
    </w:p>
    <w:p w:rsidR="00000000" w:rsidDel="00000000" w:rsidP="00000000" w:rsidRDefault="00000000" w:rsidRPr="00000000" w14:paraId="00000061">
      <w:pPr>
        <w:spacing w:line="276" w:lineRule="auto"/>
        <w:ind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От събраните по преписката доказателства не се установява Иван Димитров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да е използвал служебното си положение или да е упражнил влияние върху експертите, участващи в Специализираната комисия в частен интерес – свой или на свързано с него лице.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Доколкото в качеството си на председател на Комисията за регулиране на съобщенията Димитров действа като „пръв сред равни“ по отношение на останалите членове на комисията, той не бикмогъл да упражни влияние и върху останалите членове на КРС, т.к. помежду им липсва субординация.</w:t>
      </w:r>
    </w:p>
    <w:p w:rsidR="00000000" w:rsidDel="00000000" w:rsidP="00000000" w:rsidRDefault="00000000" w:rsidRPr="00000000" w14:paraId="00000062">
      <w:pPr>
        <w:widowControl w:val="0"/>
        <w:spacing w:line="276" w:lineRule="auto"/>
        <w:ind w:left="20" w:right="20" w:firstLine="70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Комисията прави своите изводи за наличие или липса на конфликт на интереси на база доказателства, събрани по реда на Административнопроцесуалния кодекс, а в случая събраните такива водят до извода за липса на частен интерес по отношение на Иван Димитров, в качеството му на член и председател на Комисията за регулиране на съобщенията и лице, заемащо публична длъжност по чл.6, ал.1, т.  негов или на свързано с него лице. </w:t>
      </w:r>
    </w:p>
    <w:p w:rsidR="00000000" w:rsidDel="00000000" w:rsidP="00000000" w:rsidRDefault="00000000" w:rsidRPr="00000000" w14:paraId="00000063">
      <w:pPr>
        <w:spacing w:line="276" w:lineRule="auto"/>
        <w:ind w:firstLine="70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Предвид горното, Комисията за противодействие на корупцията на основание чл. 92, ал. 1 и ал. 2 от ЗПК, във връзка с § 5, ал.1 и § 7, ал. 2 от ПЗР на ЗПК,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tabs>
          <w:tab w:val="left" w:leader="none" w:pos="709"/>
        </w:tabs>
        <w:spacing w:line="276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tabs>
          <w:tab w:val="left" w:leader="none" w:pos="709"/>
        </w:tabs>
        <w:spacing w:line="276" w:lineRule="auto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  <w:tab/>
        <w:tab/>
        <w:tab/>
        <w:tab/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tabs>
          <w:tab w:val="left" w:leader="none" w:pos="709"/>
        </w:tabs>
        <w:spacing w:line="276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tabs>
          <w:tab w:val="left" w:leader="none" w:pos="709"/>
        </w:tabs>
        <w:spacing w:line="276" w:lineRule="auto"/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НЕ УСТАНОВЯВА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конфликт на интереси по отношение на Иван *** Димитров, EГН***, в качеството му на член и председател на Комисията за регулиране на съобщенията във връзка с гласувани Решение №25/19.01.2023 г.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Решение №34/ 26.01.2023 г., Решение №58/23.02.2023 г., Решение №80/16.03.2023 г., Решение № 151 от 17.05.2023 г. и Решение №161/01.06.2023 г., поради липса на частен интерес – негов или на свързано с него лице.</w:t>
      </w:r>
    </w:p>
    <w:p w:rsidR="00000000" w:rsidDel="00000000" w:rsidP="00000000" w:rsidRDefault="00000000" w:rsidRPr="00000000" w14:paraId="00000068">
      <w:pPr>
        <w:tabs>
          <w:tab w:val="left" w:leader="none" w:pos="709"/>
        </w:tabs>
        <w:spacing w:line="276" w:lineRule="auto"/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276" w:lineRule="auto"/>
        <w:ind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Препис от Решението да се изпрати на ***прокуратура, с оглед преценка за реализиране на правомощията ѝ по член 94, ал. 2 от ЗПК, съгласно който прокурорът може да подаде протест до съда в едномесечен срок от съобщаването на решението, с което се установява липсата на конфликт на интереси и с оглед правомощията си по надзор за законност на административните актове.</w:t>
      </w:r>
    </w:p>
    <w:p w:rsidR="00000000" w:rsidDel="00000000" w:rsidP="00000000" w:rsidRDefault="00000000" w:rsidRPr="00000000" w14:paraId="0000006A">
      <w:pPr>
        <w:tabs>
          <w:tab w:val="left" w:leader="none" w:pos="5400"/>
        </w:tabs>
        <w:spacing w:line="276" w:lineRule="auto"/>
        <w:ind w:firstLine="709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tabs>
          <w:tab w:val="left" w:leader="none" w:pos="5400"/>
        </w:tabs>
        <w:spacing w:line="276" w:lineRule="auto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tabs>
          <w:tab w:val="left" w:leader="none" w:pos="5400"/>
        </w:tabs>
        <w:spacing w:line="276" w:lineRule="auto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   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tabs>
          <w:tab w:val="left" w:leader="none" w:pos="5400"/>
        </w:tabs>
        <w:spacing w:line="276" w:lineRule="auto"/>
        <w:ind w:firstLine="226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tabs>
          <w:tab w:val="left" w:leader="none" w:pos="5400"/>
        </w:tabs>
        <w:spacing w:line="276" w:lineRule="auto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vertAlign w:val="baseline"/>
          <w:rtl w:val="0"/>
        </w:rPr>
        <w:t xml:space="preserve">          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ЗАМЕСТНИК-ПРЕДСЕДАТЕЛ:………………………….../АНТОН СЛАВЧЕВ 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tabs>
          <w:tab w:val="left" w:leader="none" w:pos="5400"/>
        </w:tabs>
        <w:spacing w:line="276" w:lineRule="auto"/>
        <w:ind w:firstLine="1701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tabs>
          <w:tab w:val="left" w:leader="none" w:pos="5400"/>
        </w:tabs>
        <w:spacing w:line="276" w:lineRule="auto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   ЧЛЕН:…………………..………………………….….../АНТОАНЕТА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tabs>
          <w:tab w:val="left" w:leader="none" w:pos="5400"/>
        </w:tabs>
        <w:spacing w:line="276" w:lineRule="auto"/>
        <w:ind w:firstLine="1701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tabs>
          <w:tab w:val="left" w:leader="none" w:pos="1560"/>
          <w:tab w:val="left" w:leader="none" w:pos="1701"/>
          <w:tab w:val="left" w:leader="none" w:pos="5400"/>
        </w:tabs>
        <w:spacing w:line="276" w:lineRule="auto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   ЧЛЕН:…………………………....……………...……………..../ПЛАМЕН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276" w:lineRule="auto"/>
        <w:jc w:val="both"/>
        <w:rPr>
          <w:b w:val="0"/>
          <w:b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" w:right="20" w:firstLine="8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pgSz w:h="16834" w:w="11909" w:orient="portrait"/>
      <w:pgMar w:bottom="1702" w:top="1417" w:left="1417" w:right="1417" w:header="284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9782.0" w:type="dxa"/>
      <w:jc w:val="left"/>
      <w:tblInd w:w="-426.0" w:type="dxa"/>
      <w:tblLayout w:type="fixed"/>
      <w:tblLook w:val="0000"/>
    </w:tblPr>
    <w:tblGrid>
      <w:gridCol w:w="284"/>
      <w:gridCol w:w="9498"/>
      <w:tblGridChange w:id="0">
        <w:tblGrid>
          <w:gridCol w:w="284"/>
          <w:gridCol w:w="9498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7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42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7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color="000000" w:space="1" w:sz="6" w:val="single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К О М И С И Я   З А   П Р О Т И В О Д Е Й С Т В И Е   Н А   К О Р У П Ц И Я Т А  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singl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1"/>
              <w:iCs w:val="1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