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РС-284-24-117</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vertAlign w:val="baseline"/>
          <w:rtl w:val="0"/>
        </w:rPr>
        <w:t xml:space="preserve">Днес, 18.09.2024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в състав:</w:t>
      </w:r>
    </w:p>
    <w:p w:rsidR="00000000" w:rsidDel="00000000" w:rsidP="00000000" w:rsidRDefault="00000000" w:rsidRPr="00000000" w14:paraId="00000005">
      <w:pPr>
        <w:rPr>
          <w:u w:val="single"/>
          <w:vertAlign w:val="baseline"/>
        </w:rPr>
      </w:pPr>
      <w:r w:rsidDel="00000000" w:rsidR="00000000" w:rsidRPr="00000000">
        <w:rPr>
          <w:rtl w:val="0"/>
        </w:rPr>
      </w:r>
    </w:p>
    <w:p w:rsidR="00000000" w:rsidDel="00000000" w:rsidP="00000000" w:rsidRDefault="00000000" w:rsidRPr="00000000" w14:paraId="00000006">
      <w:pPr>
        <w:tabs>
          <w:tab w:val="left" w:leader="none" w:pos="426"/>
        </w:tabs>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jc w:val="left"/>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jc w:val="left"/>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jc w:val="left"/>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426"/>
        </w:tabs>
        <w:rPr>
          <w:b w:val="0"/>
          <w:bCs w:val="0"/>
          <w:vertAlign w:val="baseline"/>
        </w:rPr>
      </w:pPr>
      <w:r w:rsidDel="00000000" w:rsidR="00000000" w:rsidRPr="00000000">
        <w:rPr>
          <w:rtl w:val="0"/>
        </w:rPr>
      </w:r>
    </w:p>
    <w:p w:rsidR="00000000" w:rsidDel="00000000" w:rsidP="00000000" w:rsidRDefault="00000000" w:rsidRPr="00000000" w14:paraId="0000000B">
      <w:pPr>
        <w:ind w:left="-284" w:right="142" w:firstLine="720"/>
        <w:rPr>
          <w:b w:val="0"/>
          <w:bCs w:val="0"/>
          <w:vertAlign w:val="baseline"/>
        </w:rPr>
      </w:pPr>
      <w:r w:rsidDel="00000000" w:rsidR="00000000" w:rsidRPr="00000000">
        <w:rPr>
          <w:vertAlign w:val="baseline"/>
          <w:rtl w:val="0"/>
        </w:rPr>
        <w:tab/>
        <w:tab/>
        <w:tab/>
        <w:tab/>
        <w:tab/>
        <w:t xml:space="preserve">     </w:t>
      </w: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0C">
      <w:pPr>
        <w:tabs>
          <w:tab w:val="left" w:leader="none" w:pos="0"/>
        </w:tabs>
        <w:ind w:right="1"/>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0"/>
        </w:tabs>
        <w:ind w:right="1"/>
        <w:rPr>
          <w:vertAlign w:val="baseline"/>
        </w:rPr>
      </w:pP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КИ-196 от 14.05.2024 г. на Комисията за противодействие на корупцията /КПК/ по сигнал с рег. № C-284/05.04.2024 г., ведно с допълнение към същия с вх. № КПК-6740-1/26.04.2024 г. по описа на КПК.</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Валентин Мундров – заместник-министър на ** в периода от м. юни 2023 г. до м. април 2024 г. и лице, упълномощено по реда на чл. 7, ал. 1 от ЗОП.</w:t>
      </w:r>
    </w:p>
    <w:p w:rsidR="00000000" w:rsidDel="00000000" w:rsidP="00000000" w:rsidRDefault="00000000" w:rsidRPr="00000000" w14:paraId="0000000F">
      <w:pPr>
        <w:ind w:firstLine="708"/>
        <w:rPr>
          <w:vertAlign w:val="baseline"/>
        </w:rPr>
      </w:pPr>
      <w:r w:rsidDel="00000000" w:rsidR="00000000" w:rsidRPr="00000000">
        <w:rPr>
          <w:color w:val="000000"/>
          <w:vertAlign w:val="baseline"/>
          <w:rtl w:val="0"/>
        </w:rPr>
        <w:t xml:space="preserve">В сигнала се твърди, че Валентин Мундров, в качеството си на заместник-министър на **, упълномощен от министъра на ** със Заповед № МЕУ-10226/30.06.2023 г. да упражнява правомощията му по чл. 7в, ал. 2, т. 10 от Закона за ** /З**/, в периода от 01.07.2023 г. до 24.11.2023 г., е взел поредица от решения относно съгласуване и одобряване на проектни предложения, технически спецификации и бюджетни разходи в областта на инфорамицонно – комуникационните технологии по реда на З**, по отношение на ** каса /**К/. Към този период, Валентин Мундров е имал сключен Договор № **/06.03.2023 г. с **К с предмет – осъществяване на консултантски услуги в областта на информационните технологии. Съгласно чл. 7в, ал. 2, т. 10 от Закона за ***, министърът на ** утвърждава проектни предложения и дейности, както и изменения на проекти и дейности, координира и контролира изпълнението на проектите за електронно управление, информационни и комуникационни технологии на административните органи, финансирани със средства от държавния бюджет, от структурните и инвестиционни фондове на Европейския съюз и от други източници, с прогнозна стойност, по-голяма или равна на стойността на прага по чл. 20, ал. 4, т. 2 от Закона за обществените поръчки. Към сигнала са приложени копия на Договор № **/06.03.2023 г. и Заповед № МЕУ-10226/30.06.2023 г. на министъра на електронното управление. </w:t>
      </w:r>
      <w:r w:rsidDel="00000000" w:rsidR="00000000" w:rsidRPr="00000000">
        <w:rPr>
          <w:rtl w:val="0"/>
        </w:rPr>
      </w:r>
    </w:p>
    <w:p w:rsidR="00000000" w:rsidDel="00000000" w:rsidP="00000000" w:rsidRDefault="00000000" w:rsidRPr="00000000" w14:paraId="00000010">
      <w:pPr>
        <w:tabs>
          <w:tab w:val="left" w:leader="none" w:pos="426"/>
        </w:tabs>
        <w:ind w:right="49"/>
        <w:rPr>
          <w:color w:val="000000"/>
          <w:vertAlign w:val="baseline"/>
        </w:rPr>
      </w:pPr>
      <w:r w:rsidDel="00000000" w:rsidR="00000000" w:rsidRPr="00000000">
        <w:rPr>
          <w:color w:val="000000"/>
          <w:vertAlign w:val="baseline"/>
          <w:rtl w:val="0"/>
        </w:rPr>
        <w:t xml:space="preserve">Във връзка с твърденията в сигнала, Комисията е изискала и получила с писмо вх. № КПК-6740-5/04.06.2024 г. на КПК от Ръководителя на *** на ***, доказателства както следва: Заповед № **/15.06.2023 г. и Заповед № **/08.04.2024 г. на министър-председателя на Република България;  писмо с рег. № МЕУ-9847/04.06.2024 г. на МЕУ; Заповеди № МЕУ-9870/23.06.2023 г., № МЕУ-9926/26.06.2023 г., № МЕУ-10226/30.06.2023 г., № МЕУ-19515/24.11.2023 г., МЕУ-20314/06.12.2023 г., № 21602/22.12.2023 г. и № МЕУ-1445/24.01.2024 г. на министъра на електронното управление. С писмо вх. № КПК-6740-4/04.06.2024 г. на КПК вр.и.д. управител на ***К представя следните доказателства: Договор № **/06.03.2024 г. и Декларация за конфиденциалност към него; Заявление с вх. № 22-00-116/14.06.2023 г. по описа на **К; Споразумение № **/16.06.2023 г. за прекратяване на Договор № **/06.03.2024 г.; Протоколи-отчети относно извършени дейности по Договор № ***/06.03.2024 г., за периода от 06.03.2023  г. до 14.06.2023 г.; Платежни нареждания от 26.04.2023 г., 15.05.2023 г. и от 26.06.2023 г. /бр.; Контролни листове за извършване на разход от 11.04.2023 г., от 11.05.2023 г., 14.06.2023 г. и 16.06.2023 г. и 4 бр. разпечатки на сметки за изплатени суми по чл. 45, ал. 4 от ЗДДФЛ. С писмо вх. № КПК-6740-7/23.08.2024 г. на КПК е постъпила информация и приложено писмо на главния секретар на Министерството на *** с рег. № МЕУ-13603/22.08.2024 г. С писмо вх. № КПК-6740-9/10.09.2024 г. вр.и.д. управителя на **К представя информация по отношение на подадени от ***К към Министрество на *** проектни предложения и дейности.    </w:t>
      </w:r>
    </w:p>
    <w:p w:rsidR="00000000" w:rsidDel="00000000" w:rsidP="00000000" w:rsidRDefault="00000000" w:rsidRPr="00000000" w14:paraId="00000011">
      <w:pPr>
        <w:ind w:firstLine="709"/>
        <w:rPr>
          <w:vertAlign w:val="baseline"/>
        </w:rPr>
      </w:pPr>
      <w:r w:rsidDel="00000000" w:rsidR="00000000" w:rsidRPr="00000000">
        <w:rPr>
          <w:vertAlign w:val="baseline"/>
          <w:rtl w:val="0"/>
        </w:rPr>
        <w:t xml:space="preserve">Комисията служебно е направила справки на електронната интернет страница на Правно-информационната система „Сиела“, Търговския регистър и регистър на юридическите лица с нестопанска цел /ТРРЮЛНЦ/, регистър НБД „Население“, електронната страница на Министерство на ** и Регистър на проектни предложения и дейности към Министерство на ***.</w:t>
      </w:r>
    </w:p>
    <w:p w:rsidR="00000000" w:rsidDel="00000000" w:rsidP="00000000" w:rsidRDefault="00000000" w:rsidRPr="00000000" w14:paraId="00000012">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3">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5">
      <w:pPr>
        <w:tabs>
          <w:tab w:val="left" w:leader="none" w:pos="0"/>
        </w:tabs>
        <w:ind w:right="142"/>
        <w:rPr>
          <w:color w:val="000000"/>
          <w:vertAlign w:val="baseline"/>
        </w:rPr>
      </w:pPr>
      <w:r w:rsidDel="00000000" w:rsidR="00000000" w:rsidRPr="00000000">
        <w:rPr>
          <w:color w:val="000000"/>
          <w:vertAlign w:val="baseline"/>
          <w:rtl w:val="0"/>
        </w:rPr>
        <w:t xml:space="preserve">Сигналът е подаден от лице с посочени три имена, ЕГН, адрес за кореспонденция, телефон и е подписан. </w:t>
      </w:r>
    </w:p>
    <w:p w:rsidR="00000000" w:rsidDel="00000000" w:rsidP="00000000" w:rsidRDefault="00000000" w:rsidRPr="00000000" w14:paraId="00000016">
      <w:pPr>
        <w:ind w:firstLine="709"/>
        <w:rPr>
          <w:color w:val="000000"/>
          <w:vertAlign w:val="baseline"/>
        </w:rPr>
      </w:pPr>
      <w:r w:rsidDel="00000000" w:rsidR="00000000" w:rsidRPr="00000000">
        <w:rPr>
          <w:color w:val="000000"/>
          <w:vertAlign w:val="baseline"/>
          <w:rtl w:val="0"/>
        </w:rPr>
        <w:t xml:space="preserve">Със Заповед № **/15.06.2023 г. на министър-председателя на Република България, Валентин Мундров е назначен на длъжност заместник-министър на ***. </w:t>
      </w:r>
    </w:p>
    <w:p w:rsidR="00000000" w:rsidDel="00000000" w:rsidP="00000000" w:rsidRDefault="00000000" w:rsidRPr="00000000" w14:paraId="00000017">
      <w:pPr>
        <w:ind w:firstLine="709"/>
        <w:rPr>
          <w:color w:val="000000"/>
          <w:vertAlign w:val="baseline"/>
        </w:rPr>
      </w:pPr>
      <w:r w:rsidDel="00000000" w:rsidR="00000000" w:rsidRPr="00000000">
        <w:rPr>
          <w:color w:val="000000"/>
          <w:vertAlign w:val="baseline"/>
          <w:rtl w:val="0"/>
        </w:rPr>
        <w:t xml:space="preserve">Считано от 9 април 2024 г., със Заповед № **/08.04.2024 г. на министър-председателя на Република България, Валентин Мундров е освободен от длъжността заместник-министър на ****.  </w:t>
      </w:r>
    </w:p>
    <w:p w:rsidR="00000000" w:rsidDel="00000000" w:rsidP="00000000" w:rsidRDefault="00000000" w:rsidRPr="00000000" w14:paraId="00000018">
      <w:pPr>
        <w:ind w:firstLine="709"/>
        <w:rPr>
          <w:color w:val="000000"/>
          <w:vertAlign w:val="baseline"/>
        </w:rPr>
      </w:pPr>
      <w:r w:rsidDel="00000000" w:rsidR="00000000" w:rsidRPr="00000000">
        <w:rPr>
          <w:color w:val="000000"/>
          <w:vertAlign w:val="baseline"/>
          <w:rtl w:val="0"/>
        </w:rPr>
        <w:t xml:space="preserve">На основание чл. 26, ал. 2 от Закона за администрацията и чл. 4, ал. 2 и чл. 10 от Устройствения правилник на Министерството на ***, министърът на *** – А. Й. възлага със своя Заповед № МЕУ-9870/23.06.2023 г. на Валентин Мундров-заместник-министър на *** изпълнението на съответни функции, като част от подробно изброените в т. 1 от заповедта са: Да организира и координира дейността на Министерството на *** в областта на информационните технологии и информационното общество; контрола по целесъобразност в рамките на бюджетния процес и удостоверяване на съответствието с нормативните изисквания на Закона за ***, на техническите спецификации за провеждане на обществени поръчки за разработка, надграждане или внедряване на информационни системи или електронни услуги; и други посочени. Със заповедта също е възложено на Мундров да наблюдава и координира дейността на следните дирекции в структурата на М**: Дирекция „***; Дирекция „**“; Дирекция „***“.</w:t>
      </w:r>
    </w:p>
    <w:p w:rsidR="00000000" w:rsidDel="00000000" w:rsidP="00000000" w:rsidRDefault="00000000" w:rsidRPr="00000000" w14:paraId="00000019">
      <w:pPr>
        <w:ind w:firstLine="709"/>
        <w:rPr>
          <w:color w:val="000000"/>
          <w:vertAlign w:val="baseline"/>
        </w:rPr>
      </w:pPr>
      <w:r w:rsidDel="00000000" w:rsidR="00000000" w:rsidRPr="00000000">
        <w:rPr>
          <w:color w:val="000000"/>
          <w:vertAlign w:val="baseline"/>
          <w:rtl w:val="0"/>
        </w:rPr>
        <w:t xml:space="preserve">На основание чл. 7, ал. 1 от Закона за обществените поръчки /ЗОП/, във връзка с чл. 25, ал. 4 от Закона за администрацията, чл. 4, ал. 2 и чл. 10 от Устройствения правилник на М**, министърът на *** със Заповед № МЕУ-9926/26.06.2023 г., в качеството на публичен възложител по чл. 5, ал. 2, т. 4 от ЗОП, възлага на Мундров-заместник-министър на **** по т. 1 от същата, да организира и възлага обществени поръчки по реда на ЗОП, инициирани от горепосочените три дирекции в М**-заявители.</w:t>
      </w:r>
    </w:p>
    <w:p w:rsidR="00000000" w:rsidDel="00000000" w:rsidP="00000000" w:rsidRDefault="00000000" w:rsidRPr="00000000" w14:paraId="0000001A">
      <w:pPr>
        <w:ind w:firstLine="709"/>
        <w:rPr>
          <w:color w:val="000000"/>
          <w:vertAlign w:val="baseline"/>
        </w:rPr>
      </w:pPr>
      <w:r w:rsidDel="00000000" w:rsidR="00000000" w:rsidRPr="00000000">
        <w:rPr>
          <w:color w:val="000000"/>
          <w:vertAlign w:val="baseline"/>
          <w:rtl w:val="0"/>
        </w:rPr>
        <w:t xml:space="preserve">На основание чл. 26, ал. 2 от Закона за администрацията и чл. 4, ал. 2 и чл. 10 от Устройствения правилиник на М** във връзка с чл.7в, ал. 2, т. 8 и т. 10, чл. 7г, ал. 2 и чл. 58б от З**, със Заповед № МЕУ-10226/30.06.2023 г. министърът на ** възлага на заместник-министъра Мундров да упражнява правомощоията му по чл. 7в, ал. 2, т. 10 от З** по отношение на проектни предложения, проекти и дейности за електронно управление, информационни и комуникационни технологии на административните органи, финансирани със средства от държавния бюджет, от структурните и инвестиционните фонодове на Европейския съюз и от други източници, да упражнява правомощията му предвидени в чл.7г, ал. 2 от З** по отношение на разходите на административните органи в областта на *** и за използваните от тях информационни и комуникационни технологии, както и да упражнява правомощията му по удостоверяване на съответствието на техническите спецификации за обществени поръчки за разработка, надграждане или внедряване на информационни системи или електронни усулги с установените нормативни изисквания по чл.58а от З**, както следва: да утвърждава проектни предложения и дейности; да утвърждава изменения на проекти и дейности; да координира и контролира изпълнението на проектите; да съгласува разходите на административните органи в областта на *** и за използваните от тях информационни и конуминакционни технологии; да удостоверява съответствието на техническите спецификации за обществени поръчки за разработка, надграждане, внедряване на информационни системи или електронни услуги по чл. 58а от З**; да упражнява и други правомощия в изпълнение на чл. 7в, ал. 2, т. 8 и т. 10 от З**.  </w:t>
      </w:r>
    </w:p>
    <w:p w:rsidR="00000000" w:rsidDel="00000000" w:rsidP="00000000" w:rsidRDefault="00000000" w:rsidRPr="00000000" w14:paraId="0000001B">
      <w:pPr>
        <w:ind w:firstLine="709"/>
        <w:rPr>
          <w:color w:val="000000"/>
          <w:vertAlign w:val="baseline"/>
        </w:rPr>
      </w:pPr>
      <w:r w:rsidDel="00000000" w:rsidR="00000000" w:rsidRPr="00000000">
        <w:rPr>
          <w:color w:val="000000"/>
          <w:vertAlign w:val="baseline"/>
          <w:rtl w:val="0"/>
        </w:rPr>
        <w:t xml:space="preserve"> Със своя Заповед № МЕУ-19515/24.11.2023 г. министърът на **** отменя негова Заповед № 10226/30.06.2023 г.</w:t>
      </w:r>
    </w:p>
    <w:p w:rsidR="00000000" w:rsidDel="00000000" w:rsidP="00000000" w:rsidRDefault="00000000" w:rsidRPr="00000000" w14:paraId="0000001C">
      <w:pPr>
        <w:ind w:firstLine="709"/>
        <w:rPr>
          <w:color w:val="000000"/>
          <w:vertAlign w:val="baseline"/>
        </w:rPr>
      </w:pPr>
      <w:r w:rsidDel="00000000" w:rsidR="00000000" w:rsidRPr="00000000">
        <w:rPr>
          <w:color w:val="000000"/>
          <w:vertAlign w:val="baseline"/>
          <w:rtl w:val="0"/>
        </w:rPr>
        <w:t xml:space="preserve"> С цел създаване на организация за изпращане на заявления до първичните администратори на данни и подписване на кореспонденция, свързана с обработването на заявления, предоставяне и прекратяване на достъп до информационната система за обмен на справочна и удостоверителна информация, със Заповед № МЕУ-20314/06.12.2023 г. министърът на ** възлага на заместник-министър Мундров да подписва писмата до първичните администратори на данни във връзка с изпращането на получените заявления за предоставяне на достъп до информационната система за обмен на справочна и удостоверителна информация. </w:t>
      </w:r>
    </w:p>
    <w:p w:rsidR="00000000" w:rsidDel="00000000" w:rsidP="00000000" w:rsidRDefault="00000000" w:rsidRPr="00000000" w14:paraId="0000001D">
      <w:pPr>
        <w:ind w:firstLine="709"/>
        <w:rPr>
          <w:color w:val="000000"/>
          <w:vertAlign w:val="baseline"/>
        </w:rPr>
      </w:pPr>
      <w:r w:rsidDel="00000000" w:rsidR="00000000" w:rsidRPr="00000000">
        <w:rPr>
          <w:color w:val="000000"/>
          <w:vertAlign w:val="baseline"/>
          <w:rtl w:val="0"/>
        </w:rPr>
        <w:t xml:space="preserve">Министърът на *** със следваща своя Заповед № МЕУ-21602/22.12.2023 г. възлага на Мундров да отговаря за координацията и изпълнението на антикорупционния план на М**. Със Заповед № МЕУ-1445/24.01.2024 г., министърът на *** възлага на Мундров да съгласува и одобрява изпълнението на дейностите, свързани с: обработка на заявления за разработване или актуализиране на електронни форми за зявяване и предоставяне на резултат от електронни административни услуги; разработване и актуализиране на електронни форми спрямо формуляр, предоставен от доставчиците на услуги; удостоверяването на съответствията с изискванията на Моделите по чл. 8, ал. 5 и ал. 6 от З** и утвърждаването на електронни форми за заявяване на услугите; публикуването на електронни форми на Портала на **, деактивирането и съхранението им.</w:t>
      </w:r>
    </w:p>
    <w:p w:rsidR="00000000" w:rsidDel="00000000" w:rsidP="00000000" w:rsidRDefault="00000000" w:rsidRPr="00000000" w14:paraId="0000001E">
      <w:pPr>
        <w:ind w:firstLine="709"/>
        <w:rPr>
          <w:color w:val="000000"/>
          <w:vertAlign w:val="baseline"/>
        </w:rPr>
      </w:pPr>
      <w:r w:rsidDel="00000000" w:rsidR="00000000" w:rsidRPr="00000000">
        <w:rPr>
          <w:color w:val="000000"/>
          <w:vertAlign w:val="baseline"/>
          <w:rtl w:val="0"/>
        </w:rPr>
        <w:t xml:space="preserve">Валентин Мундров, в качеството на заместник-министър на ****, упълномощен със Заповед № МЕУ-10226/30.06.2023 г. на министъра на ***, на основание чл. 7в, ал. 2, т. 10 от З** и чл. 53, ал. 2 от Наредба за общите изисквания към информационните системи, регистрите и електронните административни услуги /НОИИСРЕАУ/, §10 и §11 от ПЗР към нея и чл. 12 от Наредбата за минималните изисквания за мрежова и информационна сигурност след извършена проверка, утвърждава с писма изпратени до вр.и.д. управител/управителя на ***К, получени чрез Регистъра на проектите, проектни предложения и дейности с посочени наименования на същите, изпълнявани от ***каса, както следва:   </w:t>
      </w:r>
    </w:p>
    <w:p w:rsidR="00000000" w:rsidDel="00000000" w:rsidP="00000000" w:rsidRDefault="00000000" w:rsidRPr="00000000" w14:paraId="0000001F">
      <w:pPr>
        <w:numPr>
          <w:ilvl w:val="0"/>
          <w:numId w:val="1"/>
        </w:numPr>
        <w:ind w:left="1069" w:hanging="360"/>
        <w:rPr>
          <w:color w:val="000000"/>
        </w:rPr>
      </w:pPr>
      <w:r w:rsidDel="00000000" w:rsidR="00000000" w:rsidRPr="00000000">
        <w:rPr>
          <w:color w:val="000000"/>
          <w:vertAlign w:val="baseline"/>
          <w:rtl w:val="0"/>
        </w:rPr>
        <w:t xml:space="preserve">С рег. № МЕУ-10496/05.07.2023 г. „*****“;</w:t>
      </w:r>
    </w:p>
    <w:p w:rsidR="00000000" w:rsidDel="00000000" w:rsidP="00000000" w:rsidRDefault="00000000" w:rsidRPr="00000000" w14:paraId="00000020">
      <w:pPr>
        <w:numPr>
          <w:ilvl w:val="0"/>
          <w:numId w:val="1"/>
        </w:numPr>
        <w:ind w:left="1069" w:hanging="360"/>
        <w:rPr>
          <w:color w:val="000000"/>
        </w:rPr>
      </w:pPr>
      <w:r w:rsidDel="00000000" w:rsidR="00000000" w:rsidRPr="00000000">
        <w:rPr>
          <w:color w:val="000000"/>
          <w:vertAlign w:val="baseline"/>
          <w:rtl w:val="0"/>
        </w:rPr>
        <w:t xml:space="preserve">С рег. № МЕУ-10887/13.07.2023 г. „***“;</w:t>
      </w:r>
    </w:p>
    <w:p w:rsidR="00000000" w:rsidDel="00000000" w:rsidP="00000000" w:rsidRDefault="00000000" w:rsidRPr="00000000" w14:paraId="00000021">
      <w:pPr>
        <w:numPr>
          <w:ilvl w:val="0"/>
          <w:numId w:val="1"/>
        </w:numPr>
        <w:ind w:left="1069" w:hanging="360"/>
        <w:rPr>
          <w:color w:val="000000"/>
        </w:rPr>
      </w:pPr>
      <w:r w:rsidDel="00000000" w:rsidR="00000000" w:rsidRPr="00000000">
        <w:rPr>
          <w:color w:val="000000"/>
          <w:vertAlign w:val="baseline"/>
          <w:rtl w:val="0"/>
        </w:rPr>
        <w:t xml:space="preserve">С рег. № МЕУ-11063/17.07.2023 г. „*****“;</w:t>
      </w:r>
    </w:p>
    <w:p w:rsidR="00000000" w:rsidDel="00000000" w:rsidP="00000000" w:rsidRDefault="00000000" w:rsidRPr="00000000" w14:paraId="00000022">
      <w:pPr>
        <w:numPr>
          <w:ilvl w:val="0"/>
          <w:numId w:val="1"/>
        </w:numPr>
        <w:ind w:left="1069" w:hanging="360"/>
        <w:rPr>
          <w:color w:val="000000"/>
        </w:rPr>
      </w:pPr>
      <w:r w:rsidDel="00000000" w:rsidR="00000000" w:rsidRPr="00000000">
        <w:rPr>
          <w:color w:val="000000"/>
          <w:vertAlign w:val="baseline"/>
          <w:rtl w:val="0"/>
        </w:rPr>
        <w:t xml:space="preserve">С рег. № МЕУ-11654/27.07.2023 г. „**“;</w:t>
      </w:r>
    </w:p>
    <w:p w:rsidR="00000000" w:rsidDel="00000000" w:rsidP="00000000" w:rsidRDefault="00000000" w:rsidRPr="00000000" w14:paraId="00000023">
      <w:pPr>
        <w:numPr>
          <w:ilvl w:val="0"/>
          <w:numId w:val="1"/>
        </w:numPr>
        <w:ind w:left="1069" w:hanging="360"/>
        <w:rPr>
          <w:color w:val="000000"/>
        </w:rPr>
      </w:pPr>
      <w:r w:rsidDel="00000000" w:rsidR="00000000" w:rsidRPr="00000000">
        <w:rPr>
          <w:color w:val="000000"/>
          <w:vertAlign w:val="baseline"/>
          <w:rtl w:val="0"/>
        </w:rPr>
        <w:t xml:space="preserve">С рег. № МЕУ-13103/24.08.2023 г. „****“;</w:t>
      </w:r>
    </w:p>
    <w:p w:rsidR="00000000" w:rsidDel="00000000" w:rsidP="00000000" w:rsidRDefault="00000000" w:rsidRPr="00000000" w14:paraId="00000024">
      <w:pPr>
        <w:numPr>
          <w:ilvl w:val="0"/>
          <w:numId w:val="1"/>
        </w:numPr>
        <w:ind w:left="1069" w:hanging="360"/>
        <w:rPr>
          <w:color w:val="000000"/>
        </w:rPr>
      </w:pPr>
      <w:r w:rsidDel="00000000" w:rsidR="00000000" w:rsidRPr="00000000">
        <w:rPr>
          <w:color w:val="000000"/>
          <w:vertAlign w:val="baseline"/>
          <w:rtl w:val="0"/>
        </w:rPr>
        <w:t xml:space="preserve">С рег. № МЕУ-13218/25.08.2023 г. „***“;</w:t>
      </w:r>
    </w:p>
    <w:p w:rsidR="00000000" w:rsidDel="00000000" w:rsidP="00000000" w:rsidRDefault="00000000" w:rsidRPr="00000000" w14:paraId="00000025">
      <w:pPr>
        <w:numPr>
          <w:ilvl w:val="0"/>
          <w:numId w:val="1"/>
        </w:numPr>
        <w:ind w:left="1069" w:hanging="360"/>
        <w:rPr>
          <w:color w:val="000000"/>
        </w:rPr>
      </w:pPr>
      <w:r w:rsidDel="00000000" w:rsidR="00000000" w:rsidRPr="00000000">
        <w:rPr>
          <w:color w:val="000000"/>
          <w:vertAlign w:val="baseline"/>
          <w:rtl w:val="0"/>
        </w:rPr>
        <w:t xml:space="preserve">С рег. № МЕУ-13219/25.08.2023 г. „***“;</w:t>
      </w:r>
    </w:p>
    <w:p w:rsidR="00000000" w:rsidDel="00000000" w:rsidP="00000000" w:rsidRDefault="00000000" w:rsidRPr="00000000" w14:paraId="00000026">
      <w:pPr>
        <w:numPr>
          <w:ilvl w:val="0"/>
          <w:numId w:val="1"/>
        </w:numPr>
        <w:ind w:left="1069" w:hanging="360"/>
        <w:rPr>
          <w:color w:val="000000"/>
        </w:rPr>
      </w:pPr>
      <w:r w:rsidDel="00000000" w:rsidR="00000000" w:rsidRPr="00000000">
        <w:rPr>
          <w:color w:val="000000"/>
          <w:vertAlign w:val="baseline"/>
          <w:rtl w:val="0"/>
        </w:rPr>
        <w:t xml:space="preserve">С рег. № МЕУ-13220/25.08.2023 г. „****;</w:t>
      </w:r>
    </w:p>
    <w:p w:rsidR="00000000" w:rsidDel="00000000" w:rsidP="00000000" w:rsidRDefault="00000000" w:rsidRPr="00000000" w14:paraId="00000027">
      <w:pPr>
        <w:numPr>
          <w:ilvl w:val="0"/>
          <w:numId w:val="1"/>
        </w:numPr>
        <w:ind w:left="1069" w:hanging="360"/>
        <w:rPr>
          <w:color w:val="000000"/>
        </w:rPr>
      </w:pPr>
      <w:r w:rsidDel="00000000" w:rsidR="00000000" w:rsidRPr="00000000">
        <w:rPr>
          <w:color w:val="000000"/>
          <w:vertAlign w:val="baseline"/>
          <w:rtl w:val="0"/>
        </w:rPr>
        <w:t xml:space="preserve">С рег. № МЕУ-15899/05.10.2023 г. „****.</w:t>
      </w:r>
    </w:p>
    <w:p w:rsidR="00000000" w:rsidDel="00000000" w:rsidP="00000000" w:rsidRDefault="00000000" w:rsidRPr="00000000" w14:paraId="00000028">
      <w:pPr>
        <w:rPr>
          <w:color w:val="000000"/>
          <w:vertAlign w:val="baseline"/>
        </w:rPr>
      </w:pPr>
      <w:r w:rsidDel="00000000" w:rsidR="00000000" w:rsidRPr="00000000">
        <w:rPr>
          <w:color w:val="000000"/>
          <w:vertAlign w:val="baseline"/>
          <w:rtl w:val="0"/>
        </w:rPr>
        <w:t xml:space="preserve">По отношение на представено от ***К проектно предложение с наименование „***“, Мундров е подписал писмо рег. № МЕУ-13602/01.09.2023 г., съдържащо становище, че проектното предложение не попада в обхвата на чл. 7в, ал. 2, т. 10 от З*, тъй като предмета на проекта е извън обхвата на определенията в §1, т. 39 и т. 40 от ДР на З*.</w:t>
      </w:r>
    </w:p>
    <w:p w:rsidR="00000000" w:rsidDel="00000000" w:rsidP="00000000" w:rsidRDefault="00000000" w:rsidRPr="00000000" w14:paraId="00000029">
      <w:pPr>
        <w:rPr>
          <w:color w:val="000000"/>
          <w:vertAlign w:val="baseline"/>
        </w:rPr>
      </w:pPr>
      <w:r w:rsidDel="00000000" w:rsidR="00000000" w:rsidRPr="00000000">
        <w:rPr>
          <w:color w:val="000000"/>
          <w:vertAlign w:val="baseline"/>
          <w:rtl w:val="0"/>
        </w:rPr>
        <w:t xml:space="preserve">В изпълнение на чл. 7г от З** и чл. 3, ал. 1, т. 3 от Задължителните разпореждания за предварително съгласуване на разходите на административните органи в областта на ** и използваните от тях информационни и комуникационни технологии в рамките на бюджетния процес, Мундров, в качеството на заместник-минстър на *** и упълномощен с горепосочената заповед на министъра, с писмо рег. № МЕУ-14870/21.09.2023 г. по описа на М** уведомява управителя на ***К, че съгласува като целесъобразен представения утвърден бюджет за 2023 г. на **К, в областта на ** и за използваните информационни и комуникационни технологии. С друго писмо рег. № МЕУ-15449/02.10.2023 г. по описа на М**, Мундров, в качеството на заместник-минстър на ** и упълномощен също с  горепосочената заповед на министъра, съгласува представения от ***К отчет за изпълненито на утвърдения бюджет за 2023 г. в същата област.  </w:t>
      </w:r>
    </w:p>
    <w:p w:rsidR="00000000" w:rsidDel="00000000" w:rsidP="00000000" w:rsidRDefault="00000000" w:rsidRPr="00000000" w14:paraId="0000002A">
      <w:pPr>
        <w:ind w:firstLine="709"/>
        <w:rPr>
          <w:color w:val="000000"/>
          <w:vertAlign w:val="baseline"/>
        </w:rPr>
      </w:pPr>
      <w:r w:rsidDel="00000000" w:rsidR="00000000" w:rsidRPr="00000000">
        <w:rPr>
          <w:color w:val="000000"/>
          <w:vertAlign w:val="baseline"/>
          <w:rtl w:val="0"/>
        </w:rPr>
        <w:t xml:space="preserve"> С писмо рег. № МЕУ-17078/19.10.2023 г. на М**, Мундров, като заместник-министър на ****, изразява становище за целесъобразност на разходите на ***К в областта на ***, използваните информационни и комуникационни технологии, предвидени в проектобюджета за 2024 г.  и актуализираните прогнози за периода от 2025-2026 г.</w:t>
      </w:r>
    </w:p>
    <w:p w:rsidR="00000000" w:rsidDel="00000000" w:rsidP="00000000" w:rsidRDefault="00000000" w:rsidRPr="00000000" w14:paraId="0000002B">
      <w:pPr>
        <w:ind w:firstLine="709"/>
        <w:rPr>
          <w:color w:val="000000"/>
          <w:vertAlign w:val="baseline"/>
        </w:rPr>
      </w:pPr>
      <w:r w:rsidDel="00000000" w:rsidR="00000000" w:rsidRPr="00000000">
        <w:rPr>
          <w:color w:val="000000"/>
          <w:vertAlign w:val="baseline"/>
          <w:rtl w:val="0"/>
        </w:rPr>
        <w:t xml:space="preserve"> С писмо рег. № МЕУ-13603/22.08.2024 г. главният секретар на Министерство на *** удостоверява, че в периода от месец юни 2023 г. до месец април 2024 г. няма подписани/утвърдени решения, становища, други документи, както и сключени договори от Валентин Мундров, в качеството му на лице, упълномощено по реда на Закона за обществените поръчки от публичен възложител да организира и провежда процедури за възлагане на обществени поръчки и да сключва договори, свързани с ***каса. </w:t>
      </w:r>
    </w:p>
    <w:p w:rsidR="00000000" w:rsidDel="00000000" w:rsidP="00000000" w:rsidRDefault="00000000" w:rsidRPr="00000000" w14:paraId="0000002C">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D">
      <w:pPr>
        <w:tabs>
          <w:tab w:val="left" w:leader="none" w:pos="0"/>
        </w:tabs>
        <w:ind w:right="142"/>
        <w:rPr>
          <w:color w:val="000000"/>
          <w:vertAlign w:val="baseline"/>
        </w:rPr>
      </w:pPr>
      <w:r w:rsidDel="00000000" w:rsidR="00000000" w:rsidRPr="00000000">
        <w:rPr>
          <w:color w:val="000000"/>
          <w:vertAlign w:val="baseline"/>
          <w:rtl w:val="0"/>
        </w:rPr>
        <w:t xml:space="preserve">*** каса /***К/ е юридическо лице, регистрирано с код по Булстат ****. Видно от справка в Регистър Булстат по партидата на ***К, в периода от 13.01.2023 г. към 28.08.2024 г. /датата на извършване на справката в регистър Булстат/, вписани управляващи лица – директори на ***К са: Й. П., С. М. и М.М.. Членовете на Надзорния съвет на ***К, като представители на държавата са определяни с Решение № **/20 май 2021 г., Решение № *** от 28 октомври 2021 г., Решение № ** от 21 януари 2022 г., Решение № ** от 11 август 2022 г., Решение № ** от 30 март 2023 г., Решение № *** от 27 юни 2023 г. и Решения № ** от 11 април 2024 г. на Министерския съвет на Република България. Видно от посочените решения на Министерския съвет на РБ, Валентин Мундров не е сред определените членове на Надзорния съвет на ***К, като представител на държавата.  </w:t>
      </w:r>
    </w:p>
    <w:p w:rsidR="00000000" w:rsidDel="00000000" w:rsidP="00000000" w:rsidRDefault="00000000" w:rsidRPr="00000000" w14:paraId="0000002E">
      <w:pPr>
        <w:tabs>
          <w:tab w:val="left" w:leader="none" w:pos="0"/>
        </w:tabs>
        <w:ind w:right="142"/>
        <w:rPr>
          <w:color w:val="000000"/>
          <w:vertAlign w:val="baseline"/>
        </w:rPr>
      </w:pPr>
      <w:r w:rsidDel="00000000" w:rsidR="00000000" w:rsidRPr="00000000">
        <w:rPr>
          <w:color w:val="000000"/>
          <w:vertAlign w:val="baseline"/>
          <w:rtl w:val="0"/>
        </w:rPr>
        <w:t xml:space="preserve">Между ***К, представлявана от вр.и.д. управител – П. и главен счетоводител В. – Възложител, от една страна и Валентин Мундров, експерт в областта на информационните и комуникационни технологии – Изпълнител, от друга страна, е сключен договор № ***/06.03.2023 г. за предоставяне на услуги с предмет „осъществяване на консултантска дейност“, конкретно посочени в чл. 1 от същия, за срок от 8 месеца от датата на сключването. Съгласно чл. 10 от договора, Възложителят заплаща на Изпълнителя за възложената му работа и изпълнена по чл. 1 от същия, възнаграждение в общ размер на ***лв. за срока на договора. Възнаграждението се заплаща на изпълнителя на части, в размер на *** лв., за отчетен период. В качеството на изпълнител по посочения договор, Валентин Мундров е подал до управителя на ***К, Заявление с вх. № 22-00-116/14.06.2023 г. по описа на **К, с което е поискал съгласие за прекратяване на договора от 06.03.2023 г., считано от 14.06.2023 г. Със Споразумение за прекратяване № **** от 16.06.2023 г. на Договор № ***/06.03.2023 г. по описа на **К е прекратен договора по взаимно съгласие, </w:t>
      </w:r>
      <w:r w:rsidDel="00000000" w:rsidR="00000000" w:rsidRPr="00000000">
        <w:rPr>
          <w:b w:val="1"/>
          <w:bCs w:val="1"/>
          <w:color w:val="000000"/>
          <w:vertAlign w:val="baseline"/>
          <w:rtl w:val="0"/>
        </w:rPr>
        <w:t xml:space="preserve">считано от 14.06.2023 г.</w:t>
      </w:r>
      <w:r w:rsidDel="00000000" w:rsidR="00000000" w:rsidRPr="00000000">
        <w:rPr>
          <w:color w:val="000000"/>
          <w:vertAlign w:val="baseline"/>
          <w:rtl w:val="0"/>
        </w:rPr>
        <w:t xml:space="preserve"> Относно извършените дейности по Договор № ***/06.03.2023 г., Валентин Мундров, като изпълнител по договора е подписал и подал Протоколи-отчети за съответните отчетни периоди: от 06.03.2023 г. до 05.04.2023 г., от 06.04.2023 г. до 05.05.2023 г., от 06.05.2023 г. до 05.06.2023 г. и от 06.06.2023 г. до 14.06.2023 г., които са утвърдени и подписани от вр.и.д. управителя на **К - П. С бюджетни платежни нареждания № **/26.04.2023 г., № ***/18.05.2023 г., № ***/26.06.2023 г. и № ***/26.06.2023 г., подписани от страна на ***К от П. и В.са изплатени на Мундров суми по договора от 06.03.2023 г., както следва: *** лв., *** лв., ***лв. и *** лв.     </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От справката в НБД „Население“ за родствени връзки на Валентин Мундров не се установява наличие на родство по права линия, по съребрена линия-до четвърта степен включително, и по сватовство-до втора степен, включително, между него и лицата –</w:t>
      </w:r>
      <w:r w:rsidDel="00000000" w:rsidR="00000000" w:rsidRPr="00000000">
        <w:rPr>
          <w:color w:val="000000"/>
          <w:vertAlign w:val="baseline"/>
          <w:rtl w:val="0"/>
        </w:rPr>
        <w:t xml:space="preserve">Й.П., С. М. и М. М.</w:t>
      </w:r>
      <w:r w:rsidDel="00000000" w:rsidR="00000000" w:rsidRPr="00000000">
        <w:rPr>
          <w:vertAlign w:val="baseline"/>
          <w:rtl w:val="0"/>
        </w:rPr>
        <w:t xml:space="preserve">. </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От извършената справка в ТРРЮЛНЦ се установи липса на съдружия и съвместно участие в органи на управление и контрол на търговско дружество на лицата – Валентин Мундров, от една страна и </w:t>
      </w:r>
      <w:r w:rsidDel="00000000" w:rsidR="00000000" w:rsidRPr="00000000">
        <w:rPr>
          <w:color w:val="000000"/>
          <w:vertAlign w:val="baseline"/>
          <w:rtl w:val="0"/>
        </w:rPr>
        <w:t xml:space="preserve">Й. П., С.М. и М. М.</w:t>
      </w:r>
      <w:r w:rsidDel="00000000" w:rsidR="00000000" w:rsidRPr="00000000">
        <w:rPr>
          <w:vertAlign w:val="baseline"/>
          <w:rtl w:val="0"/>
        </w:rPr>
        <w:t xml:space="preserve">, от друга страна. </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С писмо вх. № КПК-6740-9/10.09.2024 г. вр.и.д. управител на ***К удостоверява, че след извършена проверка е установено, че в изпълнение на Договор № РД-14-8/06.03.2023 г. в ***К не са налични, подписани от В. М. документи – становища, проектни предложения  и/или дейности, технически спецификации/спецификации и други, касаещи подадените от ***К към Министерството на **** за утвърждаване проектни предложения и дейности с наименования, посочени по-горе в точки от 1 до 9 на стр. 4 от настоящото решение. Посочва се, че съгласно този договор Мундров е извършвал консултантска дейност в областта на информационните технологии, свързана с изграждането и развитието на бизнес моделите на информационните системи на ***К. Извършваната дейност е свързана с участие в работни срещи с експерти в Ц. у. на ***К, договорни партньори на ***К, Министерство на **, дружество „*****“ АД и производители на медицински софтуер.</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33">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4">
      <w:pPr>
        <w:ind w:firstLine="709"/>
        <w:rPr>
          <w:i w:val="0"/>
          <w:iCs w:val="0"/>
          <w:vertAlign w:val="baseline"/>
        </w:rPr>
      </w:pPr>
      <w:r w:rsidDel="00000000" w:rsidR="00000000" w:rsidRPr="00000000">
        <w:rPr>
          <w:rtl w:val="0"/>
        </w:rPr>
      </w:r>
    </w:p>
    <w:p w:rsidR="00000000" w:rsidDel="00000000" w:rsidP="00000000" w:rsidRDefault="00000000" w:rsidRPr="00000000" w14:paraId="00000035">
      <w:pPr>
        <w:tabs>
          <w:tab w:val="left" w:leader="none" w:pos="709"/>
          <w:tab w:val="left" w:leader="none" w:pos="3528"/>
        </w:tabs>
        <w:ind w:firstLine="0"/>
        <w:rPr>
          <w:color w:val="000000"/>
          <w:vertAlign w:val="baseline"/>
        </w:rPr>
      </w:pPr>
      <w:r w:rsidDel="00000000" w:rsidR="00000000" w:rsidRPr="00000000">
        <w:rPr>
          <w:color w:val="000000"/>
          <w:vertAlign w:val="baseline"/>
          <w:rtl w:val="0"/>
        </w:rPr>
        <w:tab/>
        <w:t xml:space="preserve">Сигналът е подаден от идентифицирано лице</w:t>
      </w:r>
      <w:r w:rsidDel="00000000" w:rsidR="00000000" w:rsidRPr="00000000">
        <w:rPr>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респективно чл. 70 от Закона за противодействие на корупцията (ЗПК) </w:t>
      </w:r>
      <w:r w:rsidDel="00000000" w:rsidR="00000000" w:rsidRPr="00000000">
        <w:rPr>
          <w:color w:val="000000"/>
          <w:vertAlign w:val="baseline"/>
          <w:rtl w:val="0"/>
        </w:rPr>
        <w:t xml:space="preserve">/обн., ДВ бр. 84 от 06.10.2023 г., в сила от 06.10.2023 г./</w:t>
      </w:r>
      <w:r w:rsidDel="00000000" w:rsidR="00000000" w:rsidRPr="00000000">
        <w:rPr>
          <w:vertAlign w:val="baseline"/>
          <w:rtl w:val="0"/>
        </w:rPr>
        <w:t xml:space="preserve">, трябва да са налице три кумулативни предпоставки: лице, заемащо висша публична длъжност, респ.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съответно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респ.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На основание чл. 108, ал. 2 от Конституцията на Република България и чл. 23, ал. 6 от Закона за администрацията, министър-председателят на Република България назначава и освобождава от длъжност заместник-министрите, което в настоящия случай е осъществено със Заповед № ****/15.06.2023 г. на министър-председателя за назначаването и Заповед № ***/08.04.2024 г. /считано от 9 април 2024 г./ за освобождаване на Валентин Мундров от длъжността заместник-министър на ***.</w:t>
      </w:r>
    </w:p>
    <w:p w:rsidR="00000000" w:rsidDel="00000000" w:rsidP="00000000" w:rsidRDefault="00000000" w:rsidRPr="00000000" w14:paraId="00000039">
      <w:pPr>
        <w:rPr>
          <w:vertAlign w:val="baseline"/>
        </w:rPr>
      </w:pPr>
      <w:r w:rsidDel="00000000" w:rsidR="00000000" w:rsidRPr="00000000">
        <w:rPr>
          <w:color w:val="000000"/>
          <w:vertAlign w:val="baseline"/>
          <w:rtl w:val="0"/>
        </w:rPr>
        <w:t xml:space="preserve">Валентин Мундров</w:t>
      </w:r>
      <w:r w:rsidDel="00000000" w:rsidR="00000000" w:rsidRPr="00000000">
        <w:rPr>
          <w:vertAlign w:val="baseline"/>
          <w:rtl w:val="0"/>
        </w:rPr>
        <w:t xml:space="preserve">, в качеството му на </w:t>
      </w:r>
      <w:r w:rsidDel="00000000" w:rsidR="00000000" w:rsidRPr="00000000">
        <w:rPr>
          <w:color w:val="000000"/>
          <w:vertAlign w:val="baseline"/>
          <w:rtl w:val="0"/>
        </w:rPr>
        <w:t xml:space="preserve">заместник-министър на **** в периода от 15.06.2023 г. до 09.04.2024 г. </w:t>
      </w:r>
      <w:r w:rsidDel="00000000" w:rsidR="00000000" w:rsidRPr="00000000">
        <w:rPr>
          <w:vertAlign w:val="baseline"/>
          <w:rtl w:val="0"/>
        </w:rPr>
        <w:t xml:space="preserve">е лице, заемало висша публична длъжност по чл. 6, ал. 1, т. 3 от ЗПКОНПИ /отм./, респ. лице, заемало публична длъжност по чл. 6, ал. 1, т. 3 от ЗПК, а като лице, упълномощено по реда на Закона за обществените поръчки от публичен възложител, който е задължено лице по този закон да организира и провежда процедурите за възлагане на обществени поръчки и да сключва договорите е лице, заемало висша публична длъжност по чл. 6, ал. 1, т. 44 от ЗПКОНПИ /отм./, респ. лице, заемало публична длъжност по чл. 6, ал. 1, т. 44 от ЗПК. Органът, компетентен да се произнесе относно наличието или липсата на конфликт на интереси по отношение на него в посочените качества е КПК. </w:t>
      </w:r>
    </w:p>
    <w:p w:rsidR="00000000" w:rsidDel="00000000" w:rsidP="00000000" w:rsidRDefault="00000000" w:rsidRPr="00000000" w14:paraId="0000003A">
      <w:pPr>
        <w:ind w:firstLine="709"/>
        <w:rPr>
          <w:color w:val="000000"/>
          <w:shd w:fill="fefefe" w:val="clear"/>
          <w:vertAlign w:val="baseline"/>
        </w:rPr>
      </w:pPr>
      <w:r w:rsidDel="00000000" w:rsidR="00000000" w:rsidRPr="00000000">
        <w:rPr>
          <w:vertAlign w:val="baseline"/>
          <w:rtl w:val="0"/>
        </w:rPr>
        <w:t xml:space="preserve">На основание ч</w:t>
      </w:r>
      <w:r w:rsidDel="00000000" w:rsidR="00000000" w:rsidRPr="00000000">
        <w:rPr>
          <w:color w:val="000000"/>
          <w:shd w:fill="fefefe" w:val="clear"/>
          <w:vertAlign w:val="baseline"/>
          <w:rtl w:val="0"/>
        </w:rPr>
        <w:t xml:space="preserve">л. 26, ал. 1 от Закона за администрацията, заместник-министрите подпомагат министъра при осъществяването на политическата програма на правителството, при разработването на проекти за нормативни актове и при изпълнението на неговите правомощия. Със заповед министърът делегира правомощия на своите заместници и определя техните функции /чл. 26, ал. 2 от ЗА/, което в случая е сторено от страна на министъра на **** със Заповед № МЕУ-9870/23.06.2023 г., с която възлага конкретни функции на Валентин Мундров, като заместник министър на **** и със Заповед № МЕУ-10226/30.06.2023 г., с която делегира на заместник-министъра Мундров свои правомощия по чл. 7в, ал. 2, т. 10 и по чл. 7г, ал. 2 от Закона за **/ З**/ и във връзка с чл. 58а от З**. Съгласно разпоредбата на чл. 7в, ал. 2 от З**, министърът на ***: осъществява преглед на съответствието на дейностите на административните органи, финансирани със средства от държавния бюджет, от общинските бюджети и от други източници, с утвърдените политики, стратегически документи и програми, дава насоки и съгласува документите по чл. 7г, ал. 2, т. 1 и 2, както и по т. 3, относно извършените промени в областта на **** и информационните и комуникационните технологии по ред, определен с наредбата по чл. 7г, ал. 6 /т. 8 от посочената норма/ от З**. Част от изброените правомощия на министъра на ***, които е делегирал на заместник-министъра Мундров с горепосочената заповед, са също и да утвърждава проектни предложения и дейности, както и изменения на проекти и дейности, да координира и контролира изпълнението на проектите за електронно управление, информационни и комуникационни технологии на административните органи, финансирани със средства от държавния бюджет, от структурните и инвестиционните фондове на Европейския съюз и от други източници, с прогнозна стойност, по-голяма или равна на стойността на прага по чл. 20, ал. 4, т. 2 от Закона за обществените поръчки /чл. 7в, ал. 2, т.10 от З** /. В рамките на бюджетния процес, всички административни органи са длъжни предварително да съгласуват с министъра на **** разходите в областта на ***и за използваните от тях информационни и комуникационни технологии, като предоставят документи и информация за: тригодишните бюджетни прогнози; проектобюджетите за следващата година; утвърдените годишни бюджети и извършените промени по бюджетите си в тази област; текущите и годишните отчети /чл. 7г, ал. 2 от З**/. Съгласно изискванията, залегнали в разпоредбата на чл. 58а от З**, при изготвяне на технически спецификации за провеждане на обществени поръчки за разработка, надграждане или внедряване на информационни системи или електронни услуги административните органи и публичните и секторните възложители по Закона за обществените поръчки, които са публични предприятия по смисъла на Закона за публичните предприятия, задължително включват в спецификациите изброените в посочената разпоредба от закона изисквания. А съответствието на техническите спецификации съгласно чл. 58б, ал. 1 от З** с нормативните изисквания по чл. 58а от З** се удостоверява от министъра на **** при условията и по реда на наредбата по чл. 7г, ал. 6. Като по реда на ал. 1 се удостоверяват само техническите спецификации за обществени поръчки с прогнозна стойност, по-голяма или равна на стойността по прага по чл. 20, ал. 4, т. 2 от Закона за обществените поръчки /ЗОП/, както и технически спецификации за проекти и дейности в областта на електронното управление, информационните и комуникационните технологии, които са планирани за реализация по един от начините изброени в чл. 58б, ал. 2 от З**.</w:t>
      </w:r>
    </w:p>
    <w:p w:rsidR="00000000" w:rsidDel="00000000" w:rsidP="00000000" w:rsidRDefault="00000000" w:rsidRPr="00000000" w14:paraId="0000003B">
      <w:pPr>
        <w:ind w:firstLine="709"/>
        <w:rPr>
          <w:color w:val="000000"/>
          <w:shd w:fill="fefefe" w:val="clear"/>
          <w:vertAlign w:val="baseline"/>
        </w:rPr>
      </w:pPr>
      <w:r w:rsidDel="00000000" w:rsidR="00000000" w:rsidRPr="00000000">
        <w:rPr>
          <w:color w:val="000000"/>
          <w:shd w:fill="fefefe" w:val="clear"/>
          <w:vertAlign w:val="baseline"/>
          <w:rtl w:val="0"/>
        </w:rPr>
        <w:t xml:space="preserve">С утвърдени със Заповеди № МЕУ-15384 от 2023 г., изменена със Заповед № МЕУ-40 от 2024 г. и № МЕУ-8212 от 2024 г. на министъра на *** Правила за извършване на проверки на проектни предложения и дейности /Правилата/, на основание чл. 7в, ал. 2, т. 10 от Закона за ***, чл. 53, ал. 2 от Наредбата за *** /Н**/, §10 и §11 от Преходните и заключителни разпоредби към нея и чл. 12 от Наредбата за *** /Н***/ е разписана процедура по представяне за утвърждаване на проектни предложения и дейности в областта на **** и информационните и комуникационните технологии. Съгласно описаната процедура в Глава Втора от Правилата, при представяне за утвърждаване на проектни предложения и дейности по програми, финансирани от Европейските структурни и инвестиционни фондове и други донорски програми или с бюджетни средства, административните органи следва да изпращат чрез Регистъра на проектите проектното предложение/дейността във финален вариант, изпълняващ изискванията на З.., Н*** и Н***, който съдържа съответни информация, стойности и изисквания, посочени в точки от 1 до 11 от чл. 3, ал. 1 от Правилата. Министърът на *** или определено от него длъжностно лице утвърждава проектното предложение или дейността в срок от две седмици от получаването им по реда на чл. 3 от Правилата, за което уведомява административния орган чрез Регистъра на проектите /чл. 4, ал. 1 от Правилата/. По смисъла на §1 от ДР на Правилата „административен орган“ е органът, който принадлежи към системата на изпълнителната власт, както и всеки носител на административни правомощия, овластен въз основа на закон. </w:t>
      </w:r>
    </w:p>
    <w:p w:rsidR="00000000" w:rsidDel="00000000" w:rsidP="00000000" w:rsidRDefault="00000000" w:rsidRPr="00000000" w14:paraId="0000003C">
      <w:pPr>
        <w:ind w:firstLine="709"/>
        <w:rPr>
          <w:color w:val="000000"/>
          <w:shd w:fill="fefefe" w:val="clear"/>
          <w:vertAlign w:val="baseline"/>
        </w:rPr>
      </w:pPr>
      <w:r w:rsidDel="00000000" w:rsidR="00000000" w:rsidRPr="00000000">
        <w:rPr>
          <w:color w:val="000000"/>
          <w:shd w:fill="fefefe" w:val="clear"/>
          <w:vertAlign w:val="baseline"/>
          <w:rtl w:val="0"/>
        </w:rPr>
        <w:t xml:space="preserve">Министърът на *** по силата на чл. 5, ал. 2, т. 4 от ЗОП е публичен възложител. По смисъла на ЗОП, възложителят може да делегира правомощията си по чл. 5, ал. 1 от ЗОП на длъжностно лице, което съгласно една от хипотезите изброени в чл. 7, ал. 1 от ЗОП има право да го замества съгласно нормативен, административен или друг акт, който определя представителството на възложителя. На това правно основание е издадената Заповед № МЕУ-9926/26.06.2023 г. на министъра на ****, с която в качеството му на публичен възложител възлага на Мундров, като заместник-министър на *** да изпълнява функциите му на възложител и да организира и възлага обществени поръчки по реда на ЗОП, инициирани от посочените в същата заповед административни звена – заявители - три дирекции, част от структурата на Министерството на ***. </w:t>
      </w:r>
    </w:p>
    <w:p w:rsidR="00000000" w:rsidDel="00000000" w:rsidP="00000000" w:rsidRDefault="00000000" w:rsidRPr="00000000" w14:paraId="0000003D">
      <w:pPr>
        <w:ind w:firstLine="709"/>
        <w:rPr>
          <w:vertAlign w:val="baseline"/>
        </w:rPr>
      </w:pPr>
      <w:r w:rsidDel="00000000" w:rsidR="00000000" w:rsidRPr="00000000">
        <w:rPr>
          <w:vertAlign w:val="baseline"/>
          <w:rtl w:val="0"/>
        </w:rPr>
        <w:t xml:space="preserve">*** каса</w:t>
      </w:r>
      <w:r w:rsidDel="00000000" w:rsidR="00000000" w:rsidRPr="00000000">
        <w:rPr>
          <w:color w:val="000000"/>
          <w:vertAlign w:val="baseline"/>
          <w:rtl w:val="0"/>
        </w:rPr>
        <w:t xml:space="preserve"> e създадена със Закона за ** и </w:t>
      </w:r>
      <w:r w:rsidDel="00000000" w:rsidR="00000000" w:rsidRPr="00000000">
        <w:rPr>
          <w:vertAlign w:val="baseline"/>
          <w:rtl w:val="0"/>
        </w:rPr>
        <w:t xml:space="preserve">съгласно чл. 6, ал. 1 от Закона *** /З**/ е юридическо лице със седалище С., с предмет на дейност - осъществяване на задължителното ***. Органи на управление на **К са надзорният съвет, управителят и подуправителят. Надзорният съвет на ***К се състои от 9 членове - един представител на представителните организации за защита правата на **, двама представители на представителните организации на работниците и служителите, двама представители на представителните организации на работодателите и 4 представители на държавата, един от които е изпълнителният директор на Националната агенция ** /чл.13, ал. 1 от З**/. Председателят на надзорния съвет и останалите трима представители на държавата в надзорния съвет се определят и освобождават с решение на Министерския съвет по предложение на министъра на ** /чл.13, ал. 4 от З**/.</w:t>
      </w:r>
    </w:p>
    <w:p w:rsidR="00000000" w:rsidDel="00000000" w:rsidP="00000000" w:rsidRDefault="00000000" w:rsidRPr="00000000" w14:paraId="0000003E">
      <w:pPr>
        <w:ind w:firstLine="709"/>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(отм.), респективно по смисъла на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 респективно на Глава VIII, Раздел II от ЗПК.</w:t>
      </w:r>
    </w:p>
    <w:p w:rsidR="00000000" w:rsidDel="00000000" w:rsidP="00000000" w:rsidRDefault="00000000" w:rsidRPr="00000000" w14:paraId="0000003F">
      <w:pPr>
        <w:tabs>
          <w:tab w:val="left" w:leader="none" w:pos="426"/>
        </w:tabs>
        <w:ind w:right="1" w:firstLine="0"/>
        <w:rPr>
          <w:vertAlign w:val="baseline"/>
        </w:rPr>
      </w:pPr>
      <w:r w:rsidDel="00000000" w:rsidR="00000000" w:rsidRPr="00000000">
        <w:rPr>
          <w:vertAlign w:val="baseline"/>
          <w:rtl w:val="0"/>
        </w:rPr>
        <w:tab/>
        <w:tab/>
        <w:t xml:space="preserve">Установените обстоятелства от справката в НБД „Население“ за липса на родство по права линия, по съребрена линия-до четвърта степен включително и по сватовство-до втора степен, включително, между Валентин Мундров и лицата – </w:t>
      </w:r>
      <w:r w:rsidDel="00000000" w:rsidR="00000000" w:rsidRPr="00000000">
        <w:rPr>
          <w:color w:val="000000"/>
          <w:vertAlign w:val="baseline"/>
          <w:rtl w:val="0"/>
        </w:rPr>
        <w:t xml:space="preserve">Й. П., С. М. и М.С.М.</w:t>
      </w:r>
      <w:r w:rsidDel="00000000" w:rsidR="00000000" w:rsidRPr="00000000">
        <w:rPr>
          <w:vertAlign w:val="baseline"/>
          <w:rtl w:val="0"/>
        </w:rPr>
        <w:t xml:space="preserve">, води до липсата на свързаност помежду им по смисъла на § 1, т. 9, б. „а“ от ДР на ЗПК. </w:t>
      </w:r>
    </w:p>
    <w:p w:rsidR="00000000" w:rsidDel="00000000" w:rsidP="00000000" w:rsidRDefault="00000000" w:rsidRPr="00000000" w14:paraId="00000040">
      <w:pPr>
        <w:ind w:firstLine="709"/>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Съгласно разпоредбата на §1, т. 15, б. „б“ от ДР на ЗПКОНПИ (отм.), респ. по смисъла на § 1, т. 9, б. “б“ от ДР на ЗПК, „Свързани лица“ са и физически или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 </w:t>
      </w:r>
      <w:r w:rsidDel="00000000" w:rsidR="00000000" w:rsidRPr="00000000">
        <w:rPr>
          <w:vertAlign w:val="baseline"/>
          <w:rtl w:val="0"/>
        </w:rPr>
        <w:t xml:space="preserve">ЗПК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w:t>
        <w:tab/>
        <w:t xml:space="preserve">За да е налице свързано лице в хипотезата на икономически зависимости по смисъла на §1, т. 9, б. „б“ от ДР на ЗПК, е необходимо да се установи по безспорен начин съществуването на факти и обстоятелства, които я доказват.</w:t>
      </w:r>
    </w:p>
    <w:p w:rsidR="00000000" w:rsidDel="00000000" w:rsidP="00000000" w:rsidRDefault="00000000" w:rsidRPr="00000000" w14:paraId="00000041">
      <w:pPr>
        <w:ind w:firstLine="709"/>
        <w:rPr>
          <w:vertAlign w:val="baseline"/>
        </w:rPr>
      </w:pPr>
      <w:r w:rsidDel="00000000" w:rsidR="00000000" w:rsidRPr="00000000">
        <w:rPr>
          <w:vertAlign w:val="baseline"/>
          <w:rtl w:val="0"/>
        </w:rPr>
        <w:t xml:space="preserve">В случая, установената липса на съдружия и съвместно участие в орган на управление и контрол на търговско дружество между Валентин Мундров и лицата – </w:t>
      </w:r>
      <w:r w:rsidDel="00000000" w:rsidR="00000000" w:rsidRPr="00000000">
        <w:rPr>
          <w:color w:val="000000"/>
          <w:vertAlign w:val="baseline"/>
          <w:rtl w:val="0"/>
        </w:rPr>
        <w:t xml:space="preserve">Й. П., С. М. и М. М.</w:t>
      </w:r>
      <w:r w:rsidDel="00000000" w:rsidR="00000000" w:rsidRPr="00000000">
        <w:rPr>
          <w:vertAlign w:val="baseline"/>
          <w:rtl w:val="0"/>
        </w:rPr>
        <w:t xml:space="preserve">, води до липсата на икономически зависимости, което обуславя и липсата на свързаност между тях по смисъла §1, т. 9, б. „б“ от ДР на ЗПК.</w:t>
      </w:r>
    </w:p>
    <w:p w:rsidR="00000000" w:rsidDel="00000000" w:rsidP="00000000" w:rsidRDefault="00000000" w:rsidRPr="00000000" w14:paraId="00000042">
      <w:pPr>
        <w:ind w:firstLine="709"/>
        <w:rPr>
          <w:vertAlign w:val="baseline"/>
        </w:rPr>
      </w:pPr>
      <w:r w:rsidDel="00000000" w:rsidR="00000000" w:rsidRPr="00000000">
        <w:rPr>
          <w:vertAlign w:val="baseline"/>
          <w:rtl w:val="0"/>
        </w:rPr>
        <w:t xml:space="preserve">Безспорен е факта, че Валентин Мундров е изпълнител </w:t>
      </w:r>
      <w:r w:rsidDel="00000000" w:rsidR="00000000" w:rsidRPr="00000000">
        <w:rPr>
          <w:color w:val="000000"/>
          <w:vertAlign w:val="baseline"/>
          <w:rtl w:val="0"/>
        </w:rPr>
        <w:t xml:space="preserve">до прекратяването на 14.06.2023 г. на</w:t>
      </w:r>
      <w:r w:rsidDel="00000000" w:rsidR="00000000" w:rsidRPr="00000000">
        <w:rPr>
          <w:vertAlign w:val="baseline"/>
          <w:rtl w:val="0"/>
        </w:rPr>
        <w:t xml:space="preserve"> сключения </w:t>
      </w:r>
      <w:r w:rsidDel="00000000" w:rsidR="00000000" w:rsidRPr="00000000">
        <w:rPr>
          <w:color w:val="000000"/>
          <w:vertAlign w:val="baseline"/>
          <w:rtl w:val="0"/>
        </w:rPr>
        <w:t xml:space="preserve">между него </w:t>
      </w:r>
      <w:r w:rsidDel="00000000" w:rsidR="00000000" w:rsidRPr="00000000">
        <w:rPr>
          <w:vertAlign w:val="baseline"/>
          <w:rtl w:val="0"/>
        </w:rPr>
        <w:t xml:space="preserve">и</w:t>
      </w:r>
      <w:r w:rsidDel="00000000" w:rsidR="00000000" w:rsidRPr="00000000">
        <w:rPr>
          <w:color w:val="000000"/>
          <w:vertAlign w:val="baseline"/>
          <w:rtl w:val="0"/>
        </w:rPr>
        <w:t xml:space="preserve"> управителя на ***К, Договор № </w:t>
      </w:r>
      <w:r w:rsidDel="00000000" w:rsidR="00000000" w:rsidRPr="00000000">
        <w:rPr>
          <w:vertAlign w:val="baseline"/>
          <w:rtl w:val="0"/>
        </w:rPr>
        <w:t xml:space="preserve">РД-14-8/06.03.2023 г. </w:t>
      </w:r>
      <w:r w:rsidDel="00000000" w:rsidR="00000000" w:rsidRPr="00000000">
        <w:rPr>
          <w:color w:val="000000"/>
          <w:vertAlign w:val="baseline"/>
          <w:rtl w:val="0"/>
        </w:rPr>
        <w:t xml:space="preserve">за осъществяване на консултантска дейност в областта на ***, за определен срок на договора и съответно възнаграждение за възложената му и изпълнена от него по договора работа. </w:t>
      </w:r>
      <w:r w:rsidDel="00000000" w:rsidR="00000000" w:rsidRPr="00000000">
        <w:rPr>
          <w:vertAlign w:val="baseline"/>
          <w:rtl w:val="0"/>
        </w:rPr>
        <w:t xml:space="preserve">Но при обсъждане на въпроса за наличието на частен интерес по чл. 71 от ЗПК следва да се установи наличието на облага за него или за свързани с него лица, в случая свързаност произтичаща от наличието на сключени трудов или граждански договор с юридическото лице. Такава свързаност както по-горе е посочено се приема в хипотезата на § 1, т. 9, б. "б" от ДР на ЗПК. Анализа на цитираната разпоредба води до извода, че следва да се установи икономическа или политическа зависимост, за която материална предпоставка законът не дава определение. Поради това следва да се установи съдържанието на такава зависимост, която може да се изразява в пряко въздействие, или косвено въздействие в резултат от поведението на лицето, заемащо висша публична длъжност, респ. публична длъжност и облага от материален или нематериален характер за него самото или за юридическото лице. Както и Върховният административен съд приема в свои решения, сключеният договор, в случая за консултантски услуги, е между равнопоставени страни – възложител - управителят на ***К и Мундров – изпълнител, всеки със своите договорени права и задължения. Не може да се приеме, че Мундров, като страна по същия е икономически зависим от ***К, в което той не е член на орган на управление или контрол - управител или член на </w:t>
      </w:r>
      <w:r w:rsidDel="00000000" w:rsidR="00000000" w:rsidRPr="00000000">
        <w:rPr>
          <w:color w:val="000000"/>
          <w:vertAlign w:val="baseline"/>
          <w:rtl w:val="0"/>
        </w:rPr>
        <w:t xml:space="preserve">Надзорния съвет на ***К, като представител на държавата</w:t>
      </w:r>
      <w:r w:rsidDel="00000000" w:rsidR="00000000" w:rsidRPr="00000000">
        <w:rPr>
          <w:vertAlign w:val="baseline"/>
          <w:rtl w:val="0"/>
        </w:rPr>
        <w:t xml:space="preserve">, а изпълнител - нает за извършване на услуги - „осъществяване на консултантска дейност“ за определен срок, съответно предоставящ договорената услуга. Т.е. дължи се престиране на труд, срещу получаване на договорено възнаграждение, от което следва, че не може да бъде обусловена икономическа зависимост между Мундров и ***К, а от там и свързаност по смисъла на </w:t>
      </w:r>
      <w:r w:rsidDel="00000000" w:rsidR="00000000" w:rsidRPr="00000000">
        <w:rPr>
          <w:color w:val="000000"/>
          <w:vertAlign w:val="baseline"/>
          <w:rtl w:val="0"/>
        </w:rPr>
        <w:t xml:space="preserve">§1, т. 15, б. „б“ от ДР на ЗПКОНПИ (отм.), респ. по</w:t>
      </w:r>
      <w:r w:rsidDel="00000000" w:rsidR="00000000" w:rsidRPr="00000000">
        <w:rPr>
          <w:vertAlign w:val="baseline"/>
          <w:rtl w:val="0"/>
        </w:rPr>
        <w:t xml:space="preserve"> § 1, т. 9, б. "б" от ДР на ЗПК.</w:t>
      </w:r>
    </w:p>
    <w:p w:rsidR="00000000" w:rsidDel="00000000" w:rsidP="00000000" w:rsidRDefault="00000000" w:rsidRPr="00000000" w14:paraId="00000043">
      <w:pPr>
        <w:ind w:firstLine="709"/>
        <w:rPr>
          <w:color w:val="000000"/>
          <w:vertAlign w:val="baseline"/>
        </w:rPr>
      </w:pPr>
      <w:r w:rsidDel="00000000" w:rsidR="00000000" w:rsidRPr="00000000">
        <w:rPr>
          <w:vertAlign w:val="baseline"/>
          <w:rtl w:val="0"/>
        </w:rPr>
        <w:t xml:space="preserve">Още повече, че Мундров, заема длъжността заместник-министър на *** от </w:t>
      </w:r>
      <w:r w:rsidDel="00000000" w:rsidR="00000000" w:rsidRPr="00000000">
        <w:rPr>
          <w:color w:val="000000"/>
          <w:vertAlign w:val="baseline"/>
          <w:rtl w:val="0"/>
        </w:rPr>
        <w:t xml:space="preserve">15.06.2023 г., т.е. след като сключеният между него Договор за предоставяне на консултантски услуги </w:t>
      </w:r>
      <w:r w:rsidDel="00000000" w:rsidR="00000000" w:rsidRPr="00000000">
        <w:rPr>
          <w:vertAlign w:val="baseline"/>
          <w:rtl w:val="0"/>
        </w:rPr>
        <w:t xml:space="preserve">***/06.03.2023 г. и</w:t>
      </w:r>
      <w:r w:rsidDel="00000000" w:rsidR="00000000" w:rsidRPr="00000000">
        <w:rPr>
          <w:color w:val="000000"/>
          <w:vertAlign w:val="baseline"/>
          <w:rtl w:val="0"/>
        </w:rPr>
        <w:t xml:space="preserve"> ***К, вече е прекратен със Споразумение № *** от 16.06.2023 г., считано от 14.06.2023 г. Това обстоятелство също не би могло да води до наличие на свързаност по смисъла на §1, т. 15, б. „б“ от ДР на ЗПКОНПИ (отм.), респ. по смисъла на § 1, т. 9, б. “б“ от ДР на ЗПК.</w:t>
      </w:r>
    </w:p>
    <w:p w:rsidR="00000000" w:rsidDel="00000000" w:rsidP="00000000" w:rsidRDefault="00000000" w:rsidRPr="00000000" w14:paraId="00000044">
      <w:pPr>
        <w:ind w:firstLine="709"/>
        <w:rPr>
          <w:vertAlign w:val="baseline"/>
        </w:rPr>
      </w:pPr>
      <w:r w:rsidDel="00000000" w:rsidR="00000000" w:rsidRPr="00000000">
        <w:rPr>
          <w:vertAlign w:val="baseline"/>
          <w:rtl w:val="0"/>
        </w:rPr>
        <w:t xml:space="preserve">От събраните доказателства и с оглед приложимата правна уредба се установи, че в качеството на заместник-министър на *** Валентин Мундров е упражнил свои правомощия по служба и възложени му такива със Заповед № МЕУ-10226/30.06.2023 г. на министъра на ***, като е утвърдил следните проектни предложения и проектни дейности, изпълнявани от *** каса, с регистрационни номера на писма, както следва:   </w:t>
      </w:r>
    </w:p>
    <w:p w:rsidR="00000000" w:rsidDel="00000000" w:rsidP="00000000" w:rsidRDefault="00000000" w:rsidRPr="00000000" w14:paraId="00000045">
      <w:pPr>
        <w:ind w:firstLine="709"/>
        <w:rPr>
          <w:vertAlign w:val="baseline"/>
        </w:rPr>
      </w:pPr>
      <w:r w:rsidDel="00000000" w:rsidR="00000000" w:rsidRPr="00000000">
        <w:rPr>
          <w:vertAlign w:val="baseline"/>
          <w:rtl w:val="0"/>
        </w:rPr>
        <w:t xml:space="preserve">1.</w:t>
        <w:tab/>
        <w:t xml:space="preserve">С рег. № МЕУ-10496/05.07.2023 г. „***“;</w:t>
      </w:r>
    </w:p>
    <w:p w:rsidR="00000000" w:rsidDel="00000000" w:rsidP="00000000" w:rsidRDefault="00000000" w:rsidRPr="00000000" w14:paraId="00000046">
      <w:pPr>
        <w:ind w:firstLine="709"/>
        <w:rPr>
          <w:vertAlign w:val="baseline"/>
        </w:rPr>
      </w:pPr>
      <w:r w:rsidDel="00000000" w:rsidR="00000000" w:rsidRPr="00000000">
        <w:rPr>
          <w:vertAlign w:val="baseline"/>
          <w:rtl w:val="0"/>
        </w:rPr>
        <w:t xml:space="preserve">2.</w:t>
        <w:tab/>
        <w:t xml:space="preserve">С рег. № МЕУ-10887/13.07.2023 г. „***“;</w:t>
      </w:r>
    </w:p>
    <w:p w:rsidR="00000000" w:rsidDel="00000000" w:rsidP="00000000" w:rsidRDefault="00000000" w:rsidRPr="00000000" w14:paraId="00000047">
      <w:pPr>
        <w:ind w:firstLine="709"/>
        <w:rPr>
          <w:vertAlign w:val="baseline"/>
        </w:rPr>
      </w:pPr>
      <w:r w:rsidDel="00000000" w:rsidR="00000000" w:rsidRPr="00000000">
        <w:rPr>
          <w:vertAlign w:val="baseline"/>
          <w:rtl w:val="0"/>
        </w:rPr>
        <w:t xml:space="preserve">3.</w:t>
        <w:tab/>
        <w:t xml:space="preserve">С рег. № МЕУ-11063/17.07.2023 г. „**“;</w:t>
      </w:r>
    </w:p>
    <w:p w:rsidR="00000000" w:rsidDel="00000000" w:rsidP="00000000" w:rsidRDefault="00000000" w:rsidRPr="00000000" w14:paraId="00000048">
      <w:pPr>
        <w:ind w:firstLine="709"/>
        <w:rPr>
          <w:vertAlign w:val="baseline"/>
        </w:rPr>
      </w:pPr>
      <w:r w:rsidDel="00000000" w:rsidR="00000000" w:rsidRPr="00000000">
        <w:rPr>
          <w:vertAlign w:val="baseline"/>
          <w:rtl w:val="0"/>
        </w:rPr>
        <w:t xml:space="preserve">4.</w:t>
        <w:tab/>
        <w:t xml:space="preserve">С рег. № МЕУ-11654/27.07.2023 г. „**“;</w:t>
      </w:r>
    </w:p>
    <w:p w:rsidR="00000000" w:rsidDel="00000000" w:rsidP="00000000" w:rsidRDefault="00000000" w:rsidRPr="00000000" w14:paraId="00000049">
      <w:pPr>
        <w:ind w:firstLine="709"/>
        <w:rPr>
          <w:vertAlign w:val="baseline"/>
        </w:rPr>
      </w:pPr>
      <w:r w:rsidDel="00000000" w:rsidR="00000000" w:rsidRPr="00000000">
        <w:rPr>
          <w:vertAlign w:val="baseline"/>
          <w:rtl w:val="0"/>
        </w:rPr>
        <w:t xml:space="preserve">5.</w:t>
        <w:tab/>
        <w:t xml:space="preserve">С рег. № МЕУ-13103/24.08.2023 г. „***“;</w:t>
      </w:r>
    </w:p>
    <w:p w:rsidR="00000000" w:rsidDel="00000000" w:rsidP="00000000" w:rsidRDefault="00000000" w:rsidRPr="00000000" w14:paraId="0000004A">
      <w:pPr>
        <w:ind w:firstLine="709"/>
        <w:rPr>
          <w:vertAlign w:val="baseline"/>
        </w:rPr>
      </w:pPr>
      <w:r w:rsidDel="00000000" w:rsidR="00000000" w:rsidRPr="00000000">
        <w:rPr>
          <w:vertAlign w:val="baseline"/>
          <w:rtl w:val="0"/>
        </w:rPr>
        <w:t xml:space="preserve">6.</w:t>
        <w:tab/>
        <w:t xml:space="preserve">С рег. № МЕУ-13218/25.08.2023 г. „***“;</w:t>
      </w:r>
    </w:p>
    <w:p w:rsidR="00000000" w:rsidDel="00000000" w:rsidP="00000000" w:rsidRDefault="00000000" w:rsidRPr="00000000" w14:paraId="0000004B">
      <w:pPr>
        <w:ind w:firstLine="709"/>
        <w:rPr>
          <w:vertAlign w:val="baseline"/>
        </w:rPr>
      </w:pPr>
      <w:r w:rsidDel="00000000" w:rsidR="00000000" w:rsidRPr="00000000">
        <w:rPr>
          <w:vertAlign w:val="baseline"/>
          <w:rtl w:val="0"/>
        </w:rPr>
        <w:t xml:space="preserve">7.</w:t>
        <w:tab/>
        <w:t xml:space="preserve">С рег. № МЕУ-13219/25.08.2023 г. „***“;</w:t>
      </w:r>
    </w:p>
    <w:p w:rsidR="00000000" w:rsidDel="00000000" w:rsidP="00000000" w:rsidRDefault="00000000" w:rsidRPr="00000000" w14:paraId="0000004C">
      <w:pPr>
        <w:ind w:firstLine="709"/>
        <w:rPr>
          <w:vertAlign w:val="baseline"/>
        </w:rPr>
      </w:pPr>
      <w:r w:rsidDel="00000000" w:rsidR="00000000" w:rsidRPr="00000000">
        <w:rPr>
          <w:vertAlign w:val="baseline"/>
          <w:rtl w:val="0"/>
        </w:rPr>
        <w:t xml:space="preserve">8.</w:t>
        <w:tab/>
        <w:t xml:space="preserve">С рег. № МЕУ-13220/25.08.2023 г. „***;</w:t>
      </w:r>
    </w:p>
    <w:p w:rsidR="00000000" w:rsidDel="00000000" w:rsidP="00000000" w:rsidRDefault="00000000" w:rsidRPr="00000000" w14:paraId="0000004D">
      <w:pPr>
        <w:ind w:firstLine="709"/>
        <w:rPr>
          <w:vertAlign w:val="baseline"/>
        </w:rPr>
      </w:pPr>
      <w:r w:rsidDel="00000000" w:rsidR="00000000" w:rsidRPr="00000000">
        <w:rPr>
          <w:vertAlign w:val="baseline"/>
          <w:rtl w:val="0"/>
        </w:rPr>
        <w:t xml:space="preserve">9.</w:t>
        <w:tab/>
        <w:t xml:space="preserve">С рег. № МЕУ-15899/05.10.2023 г. „***;</w:t>
      </w:r>
    </w:p>
    <w:p w:rsidR="00000000" w:rsidDel="00000000" w:rsidP="00000000" w:rsidRDefault="00000000" w:rsidRPr="00000000" w14:paraId="0000004E">
      <w:pPr>
        <w:ind w:firstLine="709"/>
        <w:rPr>
          <w:vertAlign w:val="baseline"/>
        </w:rPr>
      </w:pPr>
      <w:r w:rsidDel="00000000" w:rsidR="00000000" w:rsidRPr="00000000">
        <w:rPr>
          <w:vertAlign w:val="baseline"/>
          <w:rtl w:val="0"/>
        </w:rPr>
        <w:t xml:space="preserve">10.  както и </w:t>
      </w:r>
      <w:r w:rsidDel="00000000" w:rsidR="00000000" w:rsidRPr="00000000">
        <w:rPr>
          <w:color w:val="000000"/>
          <w:vertAlign w:val="baseline"/>
          <w:rtl w:val="0"/>
        </w:rPr>
        <w:t xml:space="preserve">подписал писмо с рег. № МЕУ-13602/01.09.2023 г. на М**, съдържащо становище, че проектно предложение с наименование „***“, не попада в обхвата на чл. 7в, ал. 2, т. 10 от З**.</w:t>
      </w:r>
      <w:r w:rsidDel="00000000" w:rsidR="00000000" w:rsidRPr="00000000">
        <w:rPr>
          <w:rtl w:val="0"/>
        </w:rPr>
      </w:r>
    </w:p>
    <w:p w:rsidR="00000000" w:rsidDel="00000000" w:rsidP="00000000" w:rsidRDefault="00000000" w:rsidRPr="00000000" w14:paraId="0000004F">
      <w:pPr>
        <w:rPr>
          <w:color w:val="000000"/>
          <w:vertAlign w:val="baseline"/>
        </w:rPr>
      </w:pPr>
      <w:r w:rsidDel="00000000" w:rsidR="00000000" w:rsidRPr="00000000">
        <w:rPr>
          <w:vertAlign w:val="baseline"/>
          <w:rtl w:val="0"/>
        </w:rPr>
        <w:t xml:space="preserve">Установи се също, че Валентин Мундров, в качеството си на заместник-министър на ** е подписал и писма: с</w:t>
      </w:r>
      <w:r w:rsidDel="00000000" w:rsidR="00000000" w:rsidRPr="00000000">
        <w:rPr>
          <w:color w:val="000000"/>
          <w:vertAlign w:val="baseline"/>
          <w:rtl w:val="0"/>
        </w:rPr>
        <w:t xml:space="preserve"> рег. № МЕУ-14870/21.09.2023 г. по описа на М** относно  съгласуване като целесъобразен на представения утвърден бюджет за 2023 г. на **К, в областта на *** и за използваните информационни и комуникационни технологии; с рег. № МЕУ-15449/02.10.2023 г. по описа на М** за съгласуване на представения от ***К отчет за изпълненито на утвърдения бюджет за 2023 г. в същата област, както и с рег. № МЕУ-17078/19.10.2023 г. на М**, съдържащо изразено становище за целесъобразност на разходите на ***К в областта на ***, използваните информационни и комуникационни технологии, предвидени в проектобюджета за 2024 г. и актуализираните прогнози за периода от 2025-2026 г.</w:t>
      </w:r>
    </w:p>
    <w:p w:rsidR="00000000" w:rsidDel="00000000" w:rsidP="00000000" w:rsidRDefault="00000000" w:rsidRPr="00000000" w14:paraId="00000050">
      <w:pPr>
        <w:ind w:firstLine="708"/>
        <w:rPr>
          <w:vertAlign w:val="baseline"/>
        </w:rPr>
      </w:pPr>
      <w:r w:rsidDel="00000000" w:rsidR="00000000" w:rsidRPr="00000000">
        <w:rPr>
          <w:color w:val="000000"/>
          <w:vertAlign w:val="baseline"/>
          <w:rtl w:val="0"/>
        </w:rPr>
        <w:t xml:space="preserve">При така установената фактическа обстановка от събраните и обсъдени доказателства в административното производство, и при установената л</w:t>
      </w:r>
      <w:r w:rsidDel="00000000" w:rsidR="00000000" w:rsidRPr="00000000">
        <w:rPr>
          <w:vertAlign w:val="baseline"/>
          <w:rtl w:val="0"/>
        </w:rPr>
        <w:t xml:space="preserve">ипса на свързаност по смисъла </w:t>
      </w:r>
      <w:r w:rsidDel="00000000" w:rsidR="00000000" w:rsidRPr="00000000">
        <w:rPr>
          <w:color w:val="000000"/>
          <w:vertAlign w:val="baseline"/>
          <w:rtl w:val="0"/>
        </w:rPr>
        <w:t xml:space="preserve">§1, т. 15 от ДР на ЗПКОНПИ (отм.), респ. по смисъла на § 1, т. 9 от ДР на ЗПК</w:t>
      </w:r>
      <w:r w:rsidDel="00000000" w:rsidR="00000000" w:rsidRPr="00000000">
        <w:rPr>
          <w:vertAlign w:val="baseline"/>
          <w:rtl w:val="0"/>
        </w:rPr>
        <w:t xml:space="preserve"> между Валентин Мундров и ***К, от една страна, и между него и лицата – управителите на ***К – </w:t>
      </w:r>
      <w:r w:rsidDel="00000000" w:rsidR="00000000" w:rsidRPr="00000000">
        <w:rPr>
          <w:color w:val="000000"/>
          <w:vertAlign w:val="baseline"/>
          <w:rtl w:val="0"/>
        </w:rPr>
        <w:t xml:space="preserve">Й. П., С. М. и М. М.,</w:t>
      </w:r>
      <w:r w:rsidDel="00000000" w:rsidR="00000000" w:rsidRPr="00000000">
        <w:rPr>
          <w:vertAlign w:val="baseline"/>
          <w:rtl w:val="0"/>
        </w:rPr>
        <w:t xml:space="preserve"> от друга страна, обуславят извода за липса на частен интерес от упражнените правомощия по служба от Мундров, в качеството му на заместник-министър на *** във връзка с</w:t>
      </w:r>
      <w:r w:rsidDel="00000000" w:rsidR="00000000" w:rsidRPr="00000000">
        <w:rPr>
          <w:color w:val="000000"/>
          <w:vertAlign w:val="baseline"/>
          <w:rtl w:val="0"/>
        </w:rPr>
        <w:t xml:space="preserve"> подписаните писма </w:t>
      </w:r>
      <w:r w:rsidDel="00000000" w:rsidR="00000000" w:rsidRPr="00000000">
        <w:rPr>
          <w:vertAlign w:val="baseline"/>
          <w:rtl w:val="0"/>
        </w:rPr>
        <w:t xml:space="preserve">с рег. № МЕУ-10496/05.07.2023 г., № МЕУ-10887/13.07.2023 г. , № МЕУ-11063/17.07.2023 г.,  № МЕУ-11654/27.07.2023 г.,  № МЕУ-13103/24.08.2023 г., № МЕУ-13218/25.08.2023 г., № МЕУ-13219/25.08.2023 г., № МЕУ-13220/25.08.2023 г. , № МЕУ-15899/05.10.2023 г., </w:t>
      </w:r>
      <w:r w:rsidDel="00000000" w:rsidR="00000000" w:rsidRPr="00000000">
        <w:rPr>
          <w:color w:val="000000"/>
          <w:vertAlign w:val="baseline"/>
          <w:rtl w:val="0"/>
        </w:rPr>
        <w:t xml:space="preserve">№ МЕУ-13602/01.09.2023 г.. № МЕУ-14870/21.09.2023 г., № МЕУ-15449/02.10.2023 г., № МЕУ-17078/19.10.2023 г. по описа на М. Л</w:t>
      </w:r>
      <w:r w:rsidDel="00000000" w:rsidR="00000000" w:rsidRPr="00000000">
        <w:rPr>
          <w:vertAlign w:val="baseline"/>
          <w:rtl w:val="0"/>
        </w:rPr>
        <w:t xml:space="preserve">ипсата, на който и да е елемент от фактическия състав на конфликта на интереси, води и до липсата на конфликт на интереси.</w:t>
      </w:r>
    </w:p>
    <w:p w:rsidR="00000000" w:rsidDel="00000000" w:rsidP="00000000" w:rsidRDefault="00000000" w:rsidRPr="00000000" w14:paraId="00000051">
      <w:pPr>
        <w:ind w:firstLine="708"/>
        <w:rPr>
          <w:vertAlign w:val="baseline"/>
        </w:rPr>
      </w:pPr>
      <w:r w:rsidDel="00000000" w:rsidR="00000000" w:rsidRPr="00000000">
        <w:rPr>
          <w:vertAlign w:val="baseline"/>
          <w:rtl w:val="0"/>
        </w:rPr>
        <w:t xml:space="preserve">Установи се също, че Валентин Мундров, в качеството му на заместник-министър на *** и упълномощено лице със </w:t>
      </w:r>
      <w:r w:rsidDel="00000000" w:rsidR="00000000" w:rsidRPr="00000000">
        <w:rPr>
          <w:color w:val="000000"/>
          <w:vertAlign w:val="baseline"/>
          <w:rtl w:val="0"/>
        </w:rPr>
        <w:t xml:space="preserve">Заповед № МЕУ-9926/26.06.2023 г.</w:t>
      </w:r>
      <w:r w:rsidDel="00000000" w:rsidR="00000000" w:rsidRPr="00000000">
        <w:rPr>
          <w:vertAlign w:val="baseline"/>
          <w:rtl w:val="0"/>
        </w:rPr>
        <w:t xml:space="preserve"> на министъра на електронното управление, по реда на ЗОП от публичен възложител да организира и провежда процедури за възлагане на обществени поръчки и договори, не е подписал/утвърдил решения, становища и други документи, както и договори, свързани с ***К, в периода от месец юни 2023 г. до месец април 2024 г., което обуславя извода за липса на упражнени правомощия по служба от него, в посоченото му качество на лице, заемащо висша публична длъжност по чл. 6, ал. 1, т. 44 от ЗПКОНПИ /отм./ респ. публична длъжност по чл. 6, ал. 1, т. 44 от ЗПК, по отношение на **К, в посочения период. </w:t>
      </w:r>
    </w:p>
    <w:p w:rsidR="00000000" w:rsidDel="00000000" w:rsidP="00000000" w:rsidRDefault="00000000" w:rsidRPr="00000000" w14:paraId="00000052">
      <w:pPr>
        <w:ind w:firstLine="708"/>
        <w:rPr>
          <w:vertAlign w:val="baseline"/>
        </w:rPr>
      </w:pPr>
      <w:r w:rsidDel="00000000" w:rsidR="00000000" w:rsidRPr="00000000">
        <w:rPr>
          <w:vertAlign w:val="baseline"/>
          <w:rtl w:val="0"/>
        </w:rPr>
        <w:t xml:space="preserve">Липсата на упражнени правомощия по служба от лицето, заемащо висша публична длъжност по смисъла на чл. 6, ал. 1 от ЗПКОНПИ /отм./, респ. публична длъжност по чл. 6, ал. 1 от ЗПК водят и до липсата на конфликт на интереси. </w:t>
      </w:r>
    </w:p>
    <w:p w:rsidR="00000000" w:rsidDel="00000000" w:rsidP="00000000" w:rsidRDefault="00000000" w:rsidRPr="00000000" w14:paraId="00000053">
      <w:pPr>
        <w:tabs>
          <w:tab w:val="left" w:leader="none" w:pos="567"/>
        </w:tabs>
        <w:rPr>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Валентин Мундров правомощия по служба в частен интерес.</w:t>
      </w:r>
      <w:r w:rsidDel="00000000" w:rsidR="00000000" w:rsidRPr="00000000">
        <w:rPr>
          <w:rtl w:val="0"/>
        </w:rPr>
      </w:r>
    </w:p>
    <w:p w:rsidR="00000000" w:rsidDel="00000000" w:rsidP="00000000" w:rsidRDefault="00000000" w:rsidRPr="00000000" w14:paraId="00000054">
      <w:pPr>
        <w:tabs>
          <w:tab w:val="left" w:leader="none" w:pos="709"/>
        </w:tabs>
        <w:ind w:firstLine="709"/>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във връзка с § 7, ал. 2 от ПЗР на ЗПК,</w:t>
      </w:r>
    </w:p>
    <w:p w:rsidR="00000000" w:rsidDel="00000000" w:rsidP="00000000" w:rsidRDefault="00000000" w:rsidRPr="00000000" w14:paraId="00000055">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56">
      <w:pPr>
        <w:tabs>
          <w:tab w:val="left" w:leader="none" w:pos="709"/>
        </w:tabs>
        <w:ind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57">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58">
      <w:pPr>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Валентин Мундров</w:t>
      </w:r>
      <w:r w:rsidDel="00000000" w:rsidR="00000000" w:rsidRPr="00000000">
        <w:rPr>
          <w:vertAlign w:val="baseline"/>
          <w:rtl w:val="0"/>
        </w:rPr>
        <w:t xml:space="preserve">, ЕГН ****, в качеството му на заместник-министър на ***, в периода от 15.06.2023 г. до 09.04.2024 г. и лице, заемало висша публична длъжност по смисъла на чл. 6, ал. 1, т. 3 от ЗПКОНПИ /отм./, респ. лице, заемало публична длъжност по смисъла на чл. 6, ал. 1, т. 3  от ЗПК, във връзка с подписани писма с рег. № МЕУ-10496/05.07.2023 г., № МЕУ-10887/13.07.2023 г. , № МЕУ-11063/17.07.2023 г.,  № МЕУ-11654/27.07.2023 г.,  № МЕУ-13103/24.08.2023 г., № МЕУ-13218/25.08.2023 г., № МЕУ-13219/25.08.2023 г., № МЕУ-13220/25.08.2023 г. , № МЕУ-15899/05.10.2023 г., </w:t>
      </w:r>
      <w:r w:rsidDel="00000000" w:rsidR="00000000" w:rsidRPr="00000000">
        <w:rPr>
          <w:color w:val="000000"/>
          <w:vertAlign w:val="baseline"/>
          <w:rtl w:val="0"/>
        </w:rPr>
        <w:t xml:space="preserve">№ МЕУ-13602/01.09.2023 г.. № МЕУ-14870/21.09.2023 г., № МЕУ-15449/02.10.2023 г., № МЕУ-17078/19.10.2023 г. по описа на Министерствона ***, </w:t>
      </w:r>
      <w:r w:rsidDel="00000000" w:rsidR="00000000" w:rsidRPr="00000000">
        <w:rPr>
          <w:vertAlign w:val="baseline"/>
          <w:rtl w:val="0"/>
        </w:rPr>
        <w:t xml:space="preserve">поради липса на частен интерес.  </w:t>
      </w:r>
    </w:p>
    <w:p w:rsidR="00000000" w:rsidDel="00000000" w:rsidP="00000000" w:rsidRDefault="00000000" w:rsidRPr="00000000" w14:paraId="00000059">
      <w:pPr>
        <w:tabs>
          <w:tab w:val="left" w:leader="none" w:pos="709"/>
        </w:tabs>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5A">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Валентин Мундров</w:t>
      </w:r>
      <w:r w:rsidDel="00000000" w:rsidR="00000000" w:rsidRPr="00000000">
        <w:rPr>
          <w:vertAlign w:val="baseline"/>
          <w:rtl w:val="0"/>
        </w:rPr>
        <w:t xml:space="preserve">, ЕГН ***, в качеството му на заместник-министър на *** и лице, заемало висша публична длъжност по смисъла на чл. 6, ал. 1, т. 44  от ЗПКОНПИ /отм./, респ. лице, заемало публична длъжност по смисъла на чл. 6, ал. 1, т. 44  от ЗПК, във връзка с подписани/утвърдени решения, становища и други документи, както и договори, свързани с ***К,</w:t>
      </w:r>
      <w:r w:rsidDel="00000000" w:rsidR="00000000" w:rsidRPr="00000000">
        <w:rPr>
          <w:b w:val="1"/>
          <w:bCs w:val="1"/>
          <w:vertAlign w:val="baseline"/>
          <w:rtl w:val="0"/>
        </w:rPr>
        <w:t xml:space="preserve"> </w:t>
      </w:r>
      <w:r w:rsidDel="00000000" w:rsidR="00000000" w:rsidRPr="00000000">
        <w:rPr>
          <w:vertAlign w:val="baseline"/>
          <w:rtl w:val="0"/>
        </w:rPr>
        <w:t xml:space="preserve">в периода</w:t>
      </w:r>
      <w:r w:rsidDel="00000000" w:rsidR="00000000" w:rsidRPr="00000000">
        <w:rPr>
          <w:b w:val="1"/>
          <w:bCs w:val="1"/>
          <w:vertAlign w:val="baseline"/>
          <w:rtl w:val="0"/>
        </w:rPr>
        <w:t xml:space="preserve"> </w:t>
      </w:r>
      <w:r w:rsidDel="00000000" w:rsidR="00000000" w:rsidRPr="00000000">
        <w:rPr>
          <w:vertAlign w:val="baseline"/>
          <w:rtl w:val="0"/>
        </w:rPr>
        <w:t xml:space="preserve">от месец юни 2023 г. до месец април 2024 г., поради липса на упражнени правомощия по служба.  </w:t>
      </w:r>
    </w:p>
    <w:p w:rsidR="00000000" w:rsidDel="00000000" w:rsidP="00000000" w:rsidRDefault="00000000" w:rsidRPr="00000000" w14:paraId="0000005B">
      <w:pPr>
        <w:tabs>
          <w:tab w:val="left" w:leader="none" w:pos="709"/>
        </w:tabs>
        <w:ind w:firstLine="709"/>
        <w:rPr>
          <w:vertAlign w:val="baseline"/>
        </w:rPr>
      </w:pPr>
      <w:r w:rsidDel="00000000" w:rsidR="00000000" w:rsidRPr="00000000">
        <w:rPr>
          <w:rtl w:val="0"/>
        </w:rPr>
      </w:r>
    </w:p>
    <w:p w:rsidR="00000000" w:rsidDel="00000000" w:rsidP="00000000" w:rsidRDefault="00000000" w:rsidRPr="00000000" w14:paraId="0000005C">
      <w:pPr>
        <w:ind w:right="49" w:firstLine="708"/>
        <w:rPr>
          <w:vertAlign w:val="baseline"/>
        </w:rPr>
      </w:pPr>
      <w:r w:rsidDel="00000000" w:rsidR="00000000" w:rsidRPr="00000000">
        <w:rPr>
          <w:vertAlign w:val="baseline"/>
          <w:rtl w:val="0"/>
        </w:rPr>
        <w:t xml:space="preserve">Препис от решението да се изпрати на С.г.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5D">
      <w:pPr>
        <w:ind w:firstLine="708"/>
        <w:rPr>
          <w:vertAlign w:val="baseline"/>
        </w:rPr>
      </w:pPr>
      <w:r w:rsidDel="00000000" w:rsidR="00000000" w:rsidRPr="00000000">
        <w:rPr>
          <w:rtl w:val="0"/>
        </w:rPr>
      </w:r>
    </w:p>
    <w:p w:rsidR="00000000" w:rsidDel="00000000" w:rsidP="00000000" w:rsidRDefault="00000000" w:rsidRPr="00000000" w14:paraId="0000005E">
      <w:pPr>
        <w:tabs>
          <w:tab w:val="left" w:leader="none" w:pos="426"/>
        </w:tabs>
        <w:ind w:right="49" w:firstLine="0"/>
        <w:rPr>
          <w:vertAlign w:val="baseline"/>
        </w:rPr>
      </w:pPr>
      <w:r w:rsidDel="00000000" w:rsidR="00000000" w:rsidRPr="00000000">
        <w:rPr>
          <w:vertAlign w:val="baseline"/>
          <w:rtl w:val="0"/>
        </w:rPr>
        <w:tab/>
      </w:r>
    </w:p>
    <w:p w:rsidR="00000000" w:rsidDel="00000000" w:rsidP="00000000" w:rsidRDefault="00000000" w:rsidRPr="00000000" w14:paraId="0000005F">
      <w:pPr>
        <w:tabs>
          <w:tab w:val="left" w:leader="none" w:pos="426"/>
        </w:tabs>
        <w:ind w:right="49" w:firstLine="0"/>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60">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61">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ЗАМЕСТНИК - ПРЕДСЕДАТЕЛ:……/п/…………/АНТОН СЛАВЧЕВ/</w:t>
      </w:r>
      <w:r w:rsidDel="00000000" w:rsidR="00000000" w:rsidRPr="00000000">
        <w:rPr>
          <w:rtl w:val="0"/>
        </w:rPr>
      </w:r>
    </w:p>
    <w:p w:rsidR="00000000" w:rsidDel="00000000" w:rsidP="00000000" w:rsidRDefault="00000000" w:rsidRPr="00000000" w14:paraId="00000062">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ЧЛЕН:………………/п/………………………/АНТОАНЕТА ЦОНКОВА/</w:t>
      </w:r>
      <w:r w:rsidDel="00000000" w:rsidR="00000000" w:rsidRPr="00000000">
        <w:rPr>
          <w:rtl w:val="0"/>
        </w:rPr>
      </w:r>
    </w:p>
    <w:p w:rsidR="00000000" w:rsidDel="00000000" w:rsidP="00000000" w:rsidRDefault="00000000" w:rsidRPr="00000000" w14:paraId="00000064">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ЧЛЕН:……………/п/……...……………....…………../ПЛАМЕН ЙОЦОВ/</w:t>
      </w:r>
      <w:r w:rsidDel="00000000" w:rsidR="00000000" w:rsidRPr="00000000">
        <w:rPr>
          <w:rtl w:val="0"/>
        </w:rPr>
      </w:r>
    </w:p>
    <w:p w:rsidR="00000000" w:rsidDel="00000000" w:rsidP="00000000" w:rsidRDefault="00000000" w:rsidRPr="00000000" w14:paraId="00000066">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ЧЛЕН:…………/п/………………………................../СИЛВИЯ КЪДРЕВА/</w:t>
      </w:r>
      <w:r w:rsidDel="00000000" w:rsidR="00000000" w:rsidRPr="00000000">
        <w:rPr>
          <w:rtl w:val="0"/>
        </w:rPr>
      </w:r>
    </w:p>
    <w:p w:rsidR="00000000" w:rsidDel="00000000" w:rsidP="00000000" w:rsidRDefault="00000000" w:rsidRPr="00000000" w14:paraId="00000068">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69">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6A">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6B">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6C">
      <w:pPr>
        <w:tabs>
          <w:tab w:val="left" w:leader="none" w:pos="426"/>
        </w:tabs>
        <w:spacing w:line="276" w:lineRule="auto"/>
        <w:ind w:right="49" w:firstLine="0"/>
        <w:rPr>
          <w:b w:val="0"/>
          <w:bCs w:val="0"/>
          <w:vertAlign w:val="baseline"/>
        </w:rPr>
      </w:pPr>
      <w:r w:rsidDel="00000000" w:rsidR="00000000" w:rsidRPr="00000000">
        <w:rPr>
          <w:rtl w:val="0"/>
        </w:rPr>
      </w:r>
    </w:p>
    <w:sectPr>
      <w:headerReference r:id="rId6" w:type="first"/>
      <w:footerReference r:id="rId7" w:type="default"/>
      <w:pgSz w:h="15840" w:w="12240" w:orient="portrait"/>
      <w:pgMar w:bottom="127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632.0" w:type="dxa"/>
      <w:jc w:val="left"/>
      <w:tblInd w:w="-851.0" w:type="dxa"/>
      <w:tblLayout w:type="fixed"/>
      <w:tblLook w:val="0000"/>
    </w:tblPr>
    <w:tblGrid>
      <w:gridCol w:w="284"/>
      <w:gridCol w:w="10348"/>
      <w:tblGridChange w:id="0">
        <w:tblGrid>
          <w:gridCol w:w="284"/>
          <w:gridCol w:w="10348"/>
        </w:tblGrid>
      </w:tblGridChange>
    </w:tblGrid>
    <w:tr>
      <w:trPr>
        <w:cantSplit w:val="0"/>
        <w:tblHeader w:val="0"/>
      </w:trPr>
      <w:tc>
        <w:tcPr>
          <w:vAlign w:val="center"/>
        </w:tcPr>
        <w:p w:rsidR="00000000" w:rsidDel="00000000" w:rsidP="00000000" w:rsidRDefault="00000000" w:rsidRPr="00000000" w14:paraId="0000006E">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6F">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7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2">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73">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