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РС-КПК-117-25-114</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jc w:val="both"/>
        <w:rPr>
          <w:color w:val="000000"/>
          <w:vertAlign w:val="baseline"/>
        </w:rPr>
      </w:pPr>
      <w:r w:rsidDel="00000000" w:rsidR="00000000" w:rsidRPr="00000000">
        <w:rPr>
          <w:color w:val="000000"/>
          <w:vertAlign w:val="baseline"/>
          <w:rtl w:val="0"/>
        </w:rPr>
        <w:tab/>
        <w:t xml:space="preserve">Днес, 20.10.2025 г., Комисията за противодействие на корупцията /КПК/,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6">
      <w:pPr>
        <w:tabs>
          <w:tab w:val="left" w:leader="none" w:pos="709"/>
        </w:tabs>
        <w:spacing w:line="276" w:lineRule="auto"/>
        <w:ind w:right="425"/>
        <w:jc w:val="both"/>
        <w:rPr>
          <w:b w:val="0"/>
          <w:bCs w:val="0"/>
          <w:vertAlign w:val="baseline"/>
        </w:rPr>
      </w:pPr>
      <w:r w:rsidDel="00000000" w:rsidR="00000000" w:rsidRPr="00000000">
        <w:rPr>
          <w:color w:val="000000"/>
          <w:vertAlign w:val="baseline"/>
          <w:rtl w:val="0"/>
        </w:rPr>
        <w:tab/>
      </w:r>
      <w:r w:rsidDel="00000000" w:rsidR="00000000" w:rsidRPr="00000000">
        <w:rPr>
          <w:b w:val="1"/>
          <w:bCs w:val="1"/>
          <w:vertAlign w:val="baseline"/>
          <w:rtl w:val="0"/>
        </w:rPr>
        <w:t xml:space="preserve">За п.: Антон Славчев</w:t>
      </w:r>
      <w:r w:rsidDel="00000000" w:rsidR="00000000" w:rsidRPr="00000000">
        <w:rPr>
          <w:rtl w:val="0"/>
        </w:rPr>
      </w:r>
    </w:p>
    <w:p w:rsidR="00000000" w:rsidDel="00000000" w:rsidP="00000000" w:rsidRDefault="00000000" w:rsidRPr="00000000" w14:paraId="00000007">
      <w:pPr>
        <w:tabs>
          <w:tab w:val="left" w:leader="none" w:pos="709"/>
        </w:tabs>
        <w:spacing w:line="276" w:lineRule="auto"/>
        <w:ind w:right="425"/>
        <w:jc w:val="both"/>
        <w:rPr>
          <w:b w:val="0"/>
          <w:bCs w:val="0"/>
          <w:vertAlign w:val="baseline"/>
        </w:rPr>
      </w:pPr>
      <w:r w:rsidDel="00000000" w:rsidR="00000000" w:rsidRPr="00000000">
        <w:rPr>
          <w:b w:val="1"/>
          <w:bCs w:val="1"/>
          <w:vertAlign w:val="baseline"/>
          <w:rtl w:val="0"/>
        </w:rPr>
        <w:tab/>
        <w:t xml:space="preserve">Член: Антоанета Цонкова</w:t>
      </w:r>
      <w:r w:rsidDel="00000000" w:rsidR="00000000" w:rsidRPr="00000000">
        <w:rPr>
          <w:rtl w:val="0"/>
        </w:rPr>
      </w:r>
    </w:p>
    <w:p w:rsidR="00000000" w:rsidDel="00000000" w:rsidP="00000000" w:rsidRDefault="00000000" w:rsidRPr="00000000" w14:paraId="00000008">
      <w:pPr>
        <w:tabs>
          <w:tab w:val="left" w:leader="none" w:pos="709"/>
        </w:tabs>
        <w:spacing w:line="276" w:lineRule="auto"/>
        <w:ind w:right="425" w:firstLine="720"/>
        <w:jc w:val="both"/>
        <w:rPr>
          <w:b w:val="0"/>
          <w:bCs w:val="0"/>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25" w:firstLine="720"/>
        <w:jc w:val="both"/>
        <w:rPr>
          <w:b w:val="0"/>
          <w:bCs w:val="0"/>
          <w:vertAlign w:val="baselin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rtl w:val="0"/>
        </w:rPr>
      </w:r>
    </w:p>
    <w:p w:rsidR="00000000" w:rsidDel="00000000" w:rsidP="00000000" w:rsidRDefault="00000000" w:rsidRPr="00000000" w14:paraId="0000000C">
      <w:pPr>
        <w:tabs>
          <w:tab w:val="left" w:leader="none" w:pos="567"/>
        </w:tabs>
        <w:ind w:firstLine="720"/>
        <w:jc w:val="both"/>
        <w:rPr>
          <w:vertAlign w:val="baseline"/>
        </w:rPr>
      </w:pPr>
      <w:r w:rsidDel="00000000" w:rsidR="00000000" w:rsidRPr="00000000">
        <w:rPr>
          <w:vertAlign w:val="baseline"/>
          <w:rtl w:val="0"/>
        </w:rPr>
        <w:t xml:space="preserve">Производството по реда на чл. 89, ал. 1, пр. 1 от Закона за противодействие на корупцията (ЗПК) и проверката по чл. 13, ал.1, т. 8, са образувани въз основа на Решение рег. № КИ-034/20.01.2025 г. на Комисия за противодействие на корупцията (КПК) по сигнал с рег. № КПК-117/09.01.2025 година. </w:t>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Производството за конфликт на интереси е образувано срещу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 в качеството му на сл. м. на е. на Република България и изп. д. на „Б.“ ЕАД до м. април 2024 г., </w:t>
      </w:r>
      <w:r w:rsidDel="00000000" w:rsidR="00000000" w:rsidRPr="00000000">
        <w:rPr>
          <w:b w:val="1"/>
          <w:bCs w:val="1"/>
          <w:vertAlign w:val="baseline"/>
          <w:rtl w:val="0"/>
        </w:rPr>
        <w:t xml:space="preserve">Кирил Равначки -</w:t>
      </w:r>
      <w:r w:rsidDel="00000000" w:rsidR="00000000" w:rsidRPr="00000000">
        <w:rPr>
          <w:vertAlign w:val="baseline"/>
          <w:rtl w:val="0"/>
        </w:rPr>
        <w:t xml:space="preserve"> изп. д. на „Б.“ ЕАД (09.04.2024 г. -23.01.2025 г.),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 п. на УС на „Б.“ ЕАД,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 п. на НС на „Б.“ ЕАД,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 член на НС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 бивш член на УС на „Б.“ ЕАД от 2015 г. до 2023 г.,</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 д. на дирекция „Оп“ и упълномощено лице по Закона за обществените поръчки (ЗОП) в „Б.“ ЕАД, </w:t>
      </w:r>
      <w:r w:rsidDel="00000000" w:rsidR="00000000" w:rsidRPr="00000000">
        <w:rPr>
          <w:b w:val="1"/>
          <w:bCs w:val="1"/>
          <w:vertAlign w:val="baseline"/>
          <w:rtl w:val="0"/>
        </w:rPr>
        <w:t xml:space="preserve">Красимир Славов</w:t>
      </w:r>
      <w:r w:rsidDel="00000000" w:rsidR="00000000" w:rsidRPr="00000000">
        <w:rPr>
          <w:vertAlign w:val="baseline"/>
          <w:rtl w:val="0"/>
        </w:rPr>
        <w:t xml:space="preserve"> - адм. с на Д. и </w:t>
      </w:r>
      <w:r w:rsidDel="00000000" w:rsidR="00000000" w:rsidRPr="00000000">
        <w:rPr>
          <w:b w:val="1"/>
          <w:bCs w:val="1"/>
          <w:vertAlign w:val="baseline"/>
          <w:rtl w:val="0"/>
        </w:rPr>
        <w:t xml:space="preserve">Таня Захариева</w:t>
      </w:r>
      <w:r w:rsidDel="00000000" w:rsidR="00000000" w:rsidRPr="00000000">
        <w:rPr>
          <w:vertAlign w:val="baseline"/>
          <w:rtl w:val="0"/>
        </w:rPr>
        <w:t xml:space="preserve"> - п. на ОбС Х. По отношение на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е образувана и проверка и по чл. 13, ал. 1, т. 8 от Закона за противодействие на корупцията. </w:t>
      </w:r>
    </w:p>
    <w:p w:rsidR="00000000" w:rsidDel="00000000" w:rsidP="00000000" w:rsidRDefault="00000000" w:rsidRPr="00000000" w14:paraId="0000000E">
      <w:pPr>
        <w:tabs>
          <w:tab w:val="left" w:leader="none" w:pos="426"/>
        </w:tabs>
        <w:ind w:right="1" w:firstLine="709"/>
        <w:jc w:val="both"/>
        <w:rPr>
          <w:vertAlign w:val="baseline"/>
        </w:rPr>
      </w:pPr>
      <w:r w:rsidDel="00000000" w:rsidR="00000000" w:rsidRPr="00000000">
        <w:rPr>
          <w:vertAlign w:val="baseline"/>
          <w:rtl w:val="0"/>
        </w:rPr>
        <w:tab/>
        <w:t xml:space="preserve">В сигнала се съдържат твърдения за наличието на множество будещи съмнения свързаности в дружеството „Б.“ ЕАД. Така, по отношение на министъра на е.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се сочи, че допреди да заеме тази длъжност е бил изп. д. на „Б.“ ЕАД. За </w:t>
      </w:r>
      <w:r w:rsidDel="00000000" w:rsidR="00000000" w:rsidRPr="00000000">
        <w:rPr>
          <w:b w:val="1"/>
          <w:bCs w:val="1"/>
          <w:vertAlign w:val="baseline"/>
          <w:rtl w:val="0"/>
        </w:rPr>
        <w:t xml:space="preserve">Кирил Равначки и</w:t>
      </w:r>
      <w:r w:rsidDel="00000000" w:rsidR="00000000" w:rsidRPr="00000000">
        <w:rPr>
          <w:vertAlign w:val="baseline"/>
          <w:rtl w:val="0"/>
        </w:rPr>
        <w:t xml:space="preserve"> </w:t>
      </w:r>
      <w:r w:rsidDel="00000000" w:rsidR="00000000" w:rsidRPr="00000000">
        <w:rPr>
          <w:b w:val="1"/>
          <w:bCs w:val="1"/>
          <w:vertAlign w:val="baseline"/>
          <w:rtl w:val="0"/>
        </w:rPr>
        <w:t xml:space="preserve">Дарина Колева </w:t>
      </w:r>
      <w:r w:rsidDel="00000000" w:rsidR="00000000" w:rsidRPr="00000000">
        <w:rPr>
          <w:vertAlign w:val="baseline"/>
          <w:rtl w:val="0"/>
        </w:rPr>
        <w:t xml:space="preserve">се твърди, че съвместяват посочените длъжности с такива в д. газова борса „Г. Х. Б. “ ЕАД. Твърди се, че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съчетава заемания пост на член на НС на „Б.“ ЕАД и служител в гръцкото частно дружество „М.“, което търгува с руски газ. По отношение на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е посочено, че е съставил програмата за визитата в София през 2013 г. на А. Б., специален пратеник на П. по енергийни проекти и заместник-п. на Р. п., както и че Каназирски е собственик на множество компании, една от които е „П. М.“ ЕООД, която дължи над 220 000 лв. на Националната агенция за приходите и е спомената в разследване на интернет сайт за заобикаляне на икономическите санкции срещу Р. За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се твърди, че е съпруг на С. Д. – ПР (връзки с обществеността) на политическа партия. По отношение на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се твърди, че е д. на дирекция „Оп“ и упълномощено лице по Закона за обществените поръчки. Сочи се още, че </w:t>
      </w:r>
      <w:r w:rsidDel="00000000" w:rsidR="00000000" w:rsidRPr="00000000">
        <w:rPr>
          <w:b w:val="1"/>
          <w:bCs w:val="1"/>
          <w:vertAlign w:val="baseline"/>
          <w:rtl w:val="0"/>
        </w:rPr>
        <w:t xml:space="preserve">С. С. </w:t>
      </w:r>
      <w:r w:rsidDel="00000000" w:rsidR="00000000" w:rsidRPr="00000000">
        <w:rPr>
          <w:vertAlign w:val="baseline"/>
          <w:rtl w:val="0"/>
        </w:rPr>
        <w:t xml:space="preserve">– син на </w:t>
      </w:r>
      <w:r w:rsidDel="00000000" w:rsidR="00000000" w:rsidRPr="00000000">
        <w:rPr>
          <w:b w:val="1"/>
          <w:bCs w:val="1"/>
          <w:highlight w:val="white"/>
          <w:vertAlign w:val="baseline"/>
          <w:rtl w:val="0"/>
        </w:rPr>
        <w:t xml:space="preserve">Красимир Славов</w:t>
      </w:r>
      <w:r w:rsidDel="00000000" w:rsidR="00000000" w:rsidRPr="00000000">
        <w:rPr>
          <w:highlight w:val="white"/>
          <w:vertAlign w:val="baseline"/>
          <w:rtl w:val="0"/>
        </w:rPr>
        <w:t xml:space="preserve">, </w:t>
      </w:r>
      <w:r w:rsidDel="00000000" w:rsidR="00000000" w:rsidRPr="00000000">
        <w:rPr>
          <w:vertAlign w:val="baseline"/>
          <w:rtl w:val="0"/>
        </w:rPr>
        <w:t xml:space="preserve">е главен специалист „Б. п. р.“ в „Б.“ ЕАД, както и че</w:t>
      </w:r>
      <w:r w:rsidDel="00000000" w:rsidR="00000000" w:rsidRPr="00000000">
        <w:rPr>
          <w:b w:val="1"/>
          <w:bCs w:val="1"/>
          <w:vertAlign w:val="baseline"/>
          <w:rtl w:val="0"/>
        </w:rPr>
        <w:t xml:space="preserve"> синът на Таня Захариева</w:t>
      </w:r>
      <w:r w:rsidDel="00000000" w:rsidR="00000000" w:rsidRPr="00000000">
        <w:rPr>
          <w:vertAlign w:val="baseline"/>
          <w:rtl w:val="0"/>
        </w:rPr>
        <w:t xml:space="preserve"> - </w:t>
      </w:r>
      <w:r w:rsidDel="00000000" w:rsidR="00000000" w:rsidRPr="00000000">
        <w:rPr>
          <w:b w:val="1"/>
          <w:bCs w:val="1"/>
          <w:vertAlign w:val="baseline"/>
          <w:rtl w:val="0"/>
        </w:rPr>
        <w:t xml:space="preserve">Т. З. е</w:t>
      </w:r>
      <w:r w:rsidDel="00000000" w:rsidR="00000000" w:rsidRPr="00000000">
        <w:rPr>
          <w:vertAlign w:val="baseline"/>
          <w:rtl w:val="0"/>
        </w:rPr>
        <w:t xml:space="preserve"> заместник-д. на Дирекция „Ф и к“ в „Б.“ ЕАД.</w:t>
      </w:r>
    </w:p>
    <w:p w:rsidR="00000000" w:rsidDel="00000000" w:rsidP="00000000" w:rsidRDefault="00000000" w:rsidRPr="00000000" w14:paraId="0000000F">
      <w:pPr>
        <w:tabs>
          <w:tab w:val="left" w:leader="none" w:pos="426"/>
        </w:tabs>
        <w:ind w:right="1" w:firstLine="709"/>
        <w:jc w:val="both"/>
        <w:rPr>
          <w:vertAlign w:val="baseline"/>
        </w:rPr>
      </w:pPr>
      <w:r w:rsidDel="00000000" w:rsidR="00000000" w:rsidRPr="00000000">
        <w:rPr>
          <w:vertAlign w:val="baseline"/>
          <w:rtl w:val="0"/>
        </w:rPr>
        <w:t xml:space="preserve">С писмо вътрешен № КПК-117-2/04.02.2025 г. от д.а на Дирекция „Публичен регистър“ към КПК, са представени заверени копия на подадените декларации за имущество и интереси по чл. 35, ал. 1, т. 2/ т. 4 от ЗПКОНПИ (отм.), съответно по чл. 49, ал. 1 , т. 2/ т. 4 от ЗПК, в качеството им на задължени лица по чл. 6, ал. 1 от ЗПКОНПИ (отм.) и ЗПК, както следва за: </w:t>
      </w:r>
    </w:p>
    <w:p w:rsidR="00000000" w:rsidDel="00000000" w:rsidP="00000000" w:rsidRDefault="00000000" w:rsidRPr="00000000" w14:paraId="00000010">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Владимир Малинов</w:t>
      </w:r>
      <w:r w:rsidDel="00000000" w:rsidR="00000000" w:rsidRPr="00000000">
        <w:rPr>
          <w:vertAlign w:val="baseline"/>
          <w:rtl w:val="0"/>
        </w:rPr>
        <w:t xml:space="preserve"> - встъпителна декларация за имущество и интереси, част I: Имущество с вх. № *****/05.06.2018 г. и част II: Интереси с вх. № *****/05.06.2018 г. по чл. 35, ал. 1, т. 2 от ЗПКОНПИ (отм.), ежегодна декларация за  имущество и интереси, част I: Имущество с вх. № *****/15.05.2019 г. по чл. 35, ал. 1, т. 2 от ЗПКОНПИ (отм.),  ежегодна декларация за имущество и</w:t>
        <w:tab/>
        <w:t xml:space="preserve">интереси, част I: Имущество с вх. № *****/09.06.2020 г. по чл. 35, ал. 1, т. 2 от ЗПКОНПИ (отм.),  ежегодна декларация за имущество и интереси, част I: Имущество с вх. № *****/12.05.2021 г. по чл. 35, ал. 1, т. 2 от ЗПКОНПИ (отм.), ежегодна декларация</w:t>
        <w:tab/>
        <w:t xml:space="preserve">за имущество и интереси, част I: Имущество с вх. № *****/12.05.2022 г. по чл. 35, ал. 1, т. 2 от ЗПКОНПИ (отм.), </w:t>
        <w:tab/>
        <w:t xml:space="preserve">ежегодна декларация за имущество и интереси,</w:t>
        <w:tab/>
        <w:t xml:space="preserve">част I: Имущество с вх. № ****/12.05.2023 г. по чл. 35, ал. 1, т. 2 от ЗПКОНПИ (отм.) и ежегодна декларация за имущество и интереси, част I: Имущество с вх. № *****/14.05.2024 г</w:t>
      </w:r>
      <w:bookmarkStart w:colFirst="0" w:colLast="0" w:name="ydvnhich6zjb" w:id="0"/>
      <w:bookmarkEnd w:id="0"/>
      <w:r w:rsidDel="00000000" w:rsidR="00000000" w:rsidRPr="00000000">
        <w:rPr>
          <w:vertAlign w:val="baseline"/>
          <w:rtl w:val="0"/>
        </w:rPr>
        <w:t xml:space="preserve">. по чл. 49, ал. 1, т. 2 от ЗПК;</w:t>
      </w:r>
    </w:p>
    <w:p w:rsidR="00000000" w:rsidDel="00000000" w:rsidP="00000000" w:rsidRDefault="00000000" w:rsidRPr="00000000" w14:paraId="00000011">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Кирил Равначки</w:t>
      </w:r>
      <w:r w:rsidDel="00000000" w:rsidR="00000000" w:rsidRPr="00000000">
        <w:rPr>
          <w:vertAlign w:val="baseline"/>
          <w:rtl w:val="0"/>
        </w:rPr>
        <w:t xml:space="preserve"> - встъпителна декларация за имущество и интереси, част I: Имущество с вх. № *****/28.03.2023 г. и част II: Интереси с вх. № *****/28.03.2023 г. по чл. 35, ал. 1, т. 2 от ЗПКОНПИ (отм.) и ежегодна декларация за имущество и интереси, част I: Имущество с вх. № *****/14.05.2024 г. по чл. 49, ал. 1, т. 2 от ЗПК; </w:t>
      </w:r>
    </w:p>
    <w:p w:rsidR="00000000" w:rsidDel="00000000" w:rsidP="00000000" w:rsidRDefault="00000000" w:rsidRPr="00000000" w14:paraId="00000012">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Дарина Колева</w:t>
      </w:r>
      <w:r w:rsidDel="00000000" w:rsidR="00000000" w:rsidRPr="00000000">
        <w:rPr>
          <w:vertAlign w:val="baseline"/>
          <w:rtl w:val="0"/>
        </w:rPr>
        <w:t xml:space="preserve"> - встъпителна декларация за имущество и интереси, част I: Имущество с вх. № *****/25.06.2021 г. и част II: Интереси с вх. № *****/25.06.2021 г. по чл. 35, ал. 1, т. 2 от ЗПКОНПИ (отм.), ежегодна декларация за имущество и интереси, част I: Имущество с вх. № ******/23.05.2022 г. по чл. 35, ал. 1, т. 2 от ЗПКОНПИ (отм.), ежегодна</w:t>
        <w:tab/>
        <w:t xml:space="preserve">декларация за имущество и</w:t>
        <w:tab/>
        <w:t xml:space="preserve">интереси, част I: Имущество с вх. № *****/15.05.2023 г. по чл. 35, ал. 1, т. 2 от ЗПКОНПИ (отм.) и ежегодна декларация за имущество и интереси, част I: Имущество с вх. № *****/14.05.2024 г. по чл. 49, ал. 1, т. 2 от ЗПК; </w:t>
      </w:r>
    </w:p>
    <w:p w:rsidR="00000000" w:rsidDel="00000000" w:rsidP="00000000" w:rsidRDefault="00000000" w:rsidRPr="00000000" w14:paraId="00000013">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Кирил Георгиев</w:t>
      </w:r>
      <w:r w:rsidDel="00000000" w:rsidR="00000000" w:rsidRPr="00000000">
        <w:rPr>
          <w:vertAlign w:val="baseline"/>
          <w:rtl w:val="0"/>
        </w:rPr>
        <w:t xml:space="preserve"> - встъпителна декларация за имущество и интереси, част I: Имущество с вх. № ******/07.06.2018 г. и част II: Интереси с вх. № ******/07.06.2018 г. по чл. 35, ал. 1, т. 2 от ЗПКОНПИ (отм.), ежегодна</w:t>
        <w:tab/>
        <w:t xml:space="preserve">декларация за имущество и</w:t>
        <w:tab/>
        <w:t xml:space="preserve">интереси, част I: Имущество с вх. № *****/10.05.2019 г. по чл. 35, ал. 1, т. 2 от ЗПКОНПИ (отм.), ежегодна декларация за  имущество и</w:t>
        <w:tab/>
        <w:t xml:space="preserve">интереси, част I: Имущество с вх. № *****/04.06.2020 г. по чл. 35, ал. 1, т. 2 от ЗПКОНПИ (отм.), ежегодна декларация за имущество и интереси, част I: Имущество с вх. № *****/28.04.2021 г. по чл. 35, ал. 1, т. 2 от ЗПКОНПИ (отм.), финална декларация за</w:t>
        <w:tab/>
        <w:t xml:space="preserve"> имущество и интереси, част I: Имущество с вх. № ****/28.04.2021 г. по чл. 35, ал. 1, т. 2 от ЗПКОНПИ (отм.), встъпителна декларация за имущество и интереси, част I: Имущество с вх. № ****/28.04.2021 г. и част II: Интереси с вх. № ****/28.04.2021 г. по чл. 35, ал. 1, т. 2 от ЗПКОНПИ (отм.), ежегодна декларация за имущество и интереси, част I: Имущество с вх. № *****/11.05.2022 г. по чл. 35, ал. 1, т. 2 от ЗПКОНПИ (отм.), встъпителна декларация за имущество и интереси с вх. № ****/13.04.2022 г. за промяна в декларираните обстоятелства по чл. 35, ал. 1, т. 4 от ЗПКОНПИ (отм.), ежегодна декларация за имущество и интереси, част I: Имущество с вх. № ****/10.05.2023 година по чл. 35, ал. 1, т. 2 от ЗПКОНПИ (отм.) и ежегодна декларация за имущество и интереси, част I: Имущество с вх. № ******/09.05.2024 г. по чл. 49, ал. 1, т. 2 от ЗПК;</w:t>
      </w:r>
    </w:p>
    <w:p w:rsidR="00000000" w:rsidDel="00000000" w:rsidP="00000000" w:rsidRDefault="00000000" w:rsidRPr="00000000" w14:paraId="00000014">
      <w:pPr>
        <w:tabs>
          <w:tab w:val="left" w:leader="none" w:pos="426"/>
        </w:tabs>
        <w:ind w:right="1" w:firstLine="709"/>
        <w:jc w:val="both"/>
        <w:rPr>
          <w:vertAlign w:val="baseline"/>
        </w:rPr>
      </w:pPr>
      <w:r w:rsidDel="00000000" w:rsidR="00000000" w:rsidRPr="00000000">
        <w:rPr>
          <w:vertAlign w:val="baseline"/>
          <w:rtl w:val="0"/>
        </w:rPr>
        <w:t xml:space="preserve">-</w:t>
      </w:r>
      <w:r w:rsidDel="00000000" w:rsidR="00000000" w:rsidRPr="00000000">
        <w:rPr>
          <w:b w:val="1"/>
          <w:bCs w:val="1"/>
          <w:vertAlign w:val="baseline"/>
          <w:rtl w:val="0"/>
        </w:rPr>
        <w:t xml:space="preserve"> Александър Каназирски</w:t>
      </w:r>
      <w:r w:rsidDel="00000000" w:rsidR="00000000" w:rsidRPr="00000000">
        <w:rPr>
          <w:vertAlign w:val="baseline"/>
          <w:rtl w:val="0"/>
        </w:rPr>
        <w:t xml:space="preserve"> - встъпителна декларация за имущество и интереси, част I: Имущество с вх. № ****/21.06.2024 г. и част II: Интереси с вх. № ****/21.06.2024 г. по чл. 49, ал. 1, т. 2 от ЗПК; </w:t>
      </w:r>
    </w:p>
    <w:p w:rsidR="00000000" w:rsidDel="00000000" w:rsidP="00000000" w:rsidRDefault="00000000" w:rsidRPr="00000000" w14:paraId="00000015">
      <w:pPr>
        <w:tabs>
          <w:tab w:val="left" w:leader="none" w:pos="426"/>
        </w:tabs>
        <w:ind w:right="1" w:firstLine="709"/>
        <w:jc w:val="both"/>
        <w:rPr>
          <w:vertAlign w:val="baseline"/>
        </w:rPr>
      </w:pPr>
      <w:r w:rsidDel="00000000" w:rsidR="00000000" w:rsidRPr="00000000">
        <w:rPr>
          <w:vertAlign w:val="baseline"/>
          <w:rtl w:val="0"/>
        </w:rPr>
        <w:t xml:space="preserve">-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встъпителна декларация за имущество и интереси, част I: Имущество с вх. № *****/06.06.2018 г. и част II: Интереси с вх. № *****/06.06.2018 г. по чл. 35, ал. 1, т. 2 от ЗПКОНПИ (отм.),  ежегодна декларация за  имущество и интереси, част I: Имущество с вх. № *****/10.05.2019 г. по чл. 35, ал. 1, т. 2 от ЗПКОНПИ (отм.), ежегодна декларация за имущество и интереси с вх. № *****/10.06.2019 г. за промяна в декларираните обстоятелства по чл. 35, ал. 1, т. 4 от ЗПКОНПИ (отм.),  ежегодна декларация за имущество и интереси, част I: Имущество с вх. № *****/27.04.2020 г. по чл. 35, ал. 1, т. 2 от ЗПКОНПИ (отм.), ежегодна декларация за имущество и интереси с вх. № *****/27.04.2020 г. за промяна в декларираните обстоятелства по чл. 35, ал. 1, т. 4 от ЗПКОНПИ (отм.), ежегодна декларация за имущество и интереси с вх. № *****/04.10.2020 г. за промяна в декларираните обстоятелства по чл. 35, ал. 1, т. 4 от ЗПКОНПИ (отм.), ежегодна декларация за имущество и интереси, част I: Имущество с вх. № *****/29.04.2021 г. по чл. 35, ал. 1, т. 2 от ЗПКОНПИ (отм.); ежегодна декларация за имущество и интереси, част I: Имущество с вх. № *****/13.05.2022 г. по чл. 35, ал. 1, т. 2 от ЗПКОНПИ (отм.), ежегодна декларация за  имущество и интереси, част I: Имущество с вх. № *****/26.04.2023 г. по чл. 35, ал. 1, т. 2 от ЗПКОНПИ (отм.) и финална декларация</w:t>
        <w:tab/>
        <w:t xml:space="preserve">за имущество и интереси, част I: Имущество с вх. № ****/19.01.2023 г. по чл. 35, ал. 1, т. 2 от ЗПКОНПИ (отм.). В същото писмо е посочено, че по отношение на лицето Александър Каназирски, в качеството му на член на НС на „Б.“ ЕАД за периода 08.06.2022 г. - 07.04.2023 г., в дирекция „Публичен регистър“ не са постъпвали встъпителна, ежегодна и финална декларации за имущество и интереси.</w:t>
      </w:r>
    </w:p>
    <w:p w:rsidR="00000000" w:rsidDel="00000000" w:rsidP="00000000" w:rsidRDefault="00000000" w:rsidRPr="00000000" w14:paraId="00000016">
      <w:pPr>
        <w:tabs>
          <w:tab w:val="left" w:leader="none" w:pos="426"/>
        </w:tabs>
        <w:ind w:right="1" w:firstLine="709"/>
        <w:jc w:val="both"/>
        <w:rPr>
          <w:vertAlign w:val="baseline"/>
        </w:rPr>
      </w:pPr>
      <w:r w:rsidDel="00000000" w:rsidR="00000000" w:rsidRPr="00000000">
        <w:rPr>
          <w:vertAlign w:val="baseline"/>
          <w:rtl w:val="0"/>
        </w:rPr>
        <w:t xml:space="preserve">От справка в Регистъра на заетостта към Националната агенция за приходите се установява, че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работи в „Б.“ ЕАД от **.**.2012 г., като от **.**.2023 г. заема длъжността „Д. на дирекция“. </w:t>
      </w:r>
      <w:r w:rsidDel="00000000" w:rsidR="00000000" w:rsidRPr="00000000">
        <w:rPr>
          <w:b w:val="1"/>
          <w:bCs w:val="1"/>
          <w:vertAlign w:val="baseline"/>
          <w:rtl w:val="0"/>
        </w:rPr>
        <w:t xml:space="preserve">С. С.</w:t>
      </w:r>
      <w:r w:rsidDel="00000000" w:rsidR="00000000" w:rsidRPr="00000000">
        <w:rPr>
          <w:vertAlign w:val="baseline"/>
          <w:rtl w:val="0"/>
        </w:rPr>
        <w:t xml:space="preserve"> работи в „Б.“ ЕАД от **.**.2021 г., като считано от **.**.2021 г. същият заема длъжността „Главен специалист“. </w:t>
      </w:r>
      <w:r w:rsidDel="00000000" w:rsidR="00000000" w:rsidRPr="00000000">
        <w:rPr>
          <w:b w:val="1"/>
          <w:bCs w:val="1"/>
          <w:vertAlign w:val="baseline"/>
          <w:rtl w:val="0"/>
        </w:rPr>
        <w:t xml:space="preserve">Т. З.</w:t>
      </w:r>
      <w:r w:rsidDel="00000000" w:rsidR="00000000" w:rsidRPr="00000000">
        <w:rPr>
          <w:vertAlign w:val="baseline"/>
          <w:rtl w:val="0"/>
        </w:rPr>
        <w:t xml:space="preserve"> работи в „Б.“ ЕАД от **.**.2021 г., като считано от **.**.2024 г. заема длъжността „Д. на дирекция“.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твърденията в сигнала Комисията е изискала и с писмо вх. № КПК-117-7/05.03.2025 г. на КПК от главния секретар на президента на Република България е получила заверени копия на Указ № 222 от 2024 г. на президента на Република България, с който Владимир Малинов е назначен за сл. м. на е. и подписаната в това му качество декларация по чл. 49, ал. 1, т. 1 от ЗПК на Владимир Малинов.</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КПК-117-6/05.03.2025 г. на КПК от п.я на Съвета на д.на „БЕХ“ ЕАД са получени копия на следните документи: Препис-извлечение от Протокол № **-****/13.04.2021 г. на Съвета на д.на БЕХ ЕАД (заверено копие); Извлечение от Протокол № **/**.04.2021 г. на КЕВР от ТРРЮЛНЦ; Договор за управление и контрол с член на НС на „Б.“ ЕАД (№ **-**-**-**/08.06.2021 г.) с Кирил Георгиев; Препис-извлечение от Протокол № **-****/25.05.2022 г. на Съвета на д.на БЕХ ЕАД; Извлечение от Протокол № ***/30.05.2022 г. на КЕВР от ТРРЮЛНЦ; Препис-извлечение от Протокол № **-****/02.03.2023 г. на Съвета на д.на БЕХ ЕАД; Извлечение от Протокол № ***/27.03.2023 г. на КЕВР от ТРРЮЛНЦ; Препис-извлечение от Протокол № **-****/17.04.2024 г. на Съвета на д. на БЕХ ЕАД; Извлечение от Протокол № ***/14.05.2024 г. на КЕВР от ТРРЮЛНЦ; Препис-извлечение от Протокол № **-****/08.08.2024 г. на Съвета на д.на БЕХ ЕАД; Извлечение от Протокол № ***/23.08.2024 г. на КЕВР от ТРРЮЛНЦ; Договор за управление и контрол с член на НС на „Б.“ ЕАД (№ **-**-***-**/15.06.2022 г.) с Александър Каназирски; Договор за управление и контрол с член на НС на „Б.“ ЕАД (№ **-**-***-*_****/21.05.2024 г.) с Александър Каназирски; Договор за управление и контрол с член на НС на „Б.“ ЕАД (№ **-**-***-*_****/30.08.2024 г.) с Александър Каназирски. </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КПК-117-8/06.03.2025 г. на КПК от п.я на Постоянната комисия за предотвратяване и разкриване на конфликт на интереси към ОбС – Хасково са получени копия на Клетвен лист от полагане на клетва от общинските съветници от ОбС - Хасково за мандат 2024 – 2027 г. и Решение № */05.07.2024 г. на ОбС - Хасково за избиране на </w:t>
      </w:r>
      <w:r w:rsidDel="00000000" w:rsidR="00000000" w:rsidRPr="00000000">
        <w:rPr>
          <w:b w:val="1"/>
          <w:bCs w:val="1"/>
          <w:vertAlign w:val="baseline"/>
          <w:rtl w:val="0"/>
        </w:rPr>
        <w:t xml:space="preserve">Таня Захариева</w:t>
      </w:r>
      <w:r w:rsidDel="00000000" w:rsidR="00000000" w:rsidRPr="00000000">
        <w:rPr>
          <w:vertAlign w:val="baseline"/>
          <w:rtl w:val="0"/>
        </w:rPr>
        <w:t xml:space="preserve"> за п. на същия.</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КПК-117-10/18.03.2025 г. на КПК от п.я на Държавна агенция „Национална сигурност“ са получени заверени копия на следните документи: Акт за встъпване в длъжност на </w:t>
      </w:r>
      <w:r w:rsidDel="00000000" w:rsidR="00000000" w:rsidRPr="00000000">
        <w:rPr>
          <w:b w:val="1"/>
          <w:bCs w:val="1"/>
          <w:vertAlign w:val="baseline"/>
          <w:rtl w:val="0"/>
        </w:rPr>
        <w:t xml:space="preserve">Красимир Славов</w:t>
      </w:r>
      <w:r w:rsidDel="00000000" w:rsidR="00000000" w:rsidRPr="00000000">
        <w:rPr>
          <w:vertAlign w:val="baseline"/>
          <w:rtl w:val="0"/>
        </w:rPr>
        <w:t xml:space="preserve"> от 2008 г., копие - 1 брой, некласифицирано, 1 (един) лист; Заповед, peг. № **************.12.2018 г., копие № 1, „поверително” (с изтекъл срок на защита), 1 (един) лист; Акт за встъпване в длъжност от 2018 година, копие - 1 брой, некласифицирано, 1 (един) лист; Заявление peг. № ****/**.03.2008 г., вх. № ****/***.03.2008г., копие 1 брой, некласифицирано, 1 (един) лист, с приложена декларация от **.**.2008 г. по чл. 50, ал.1 и ал.З от ЗД., копие 1 брой, некласифицирано, 1 (един) лист - общо 2 (два) листа; Декларация от **.**.2008 г. за липса на обстоятелства по чл. 50, ал. 1 и ал. 3 от ЗД., копие - 1 брой, некласифицирано, 1 (един) лист; Декларация от 11.01.2010 г. за липса на обстоятелства по чл. 50, ал. 3, т. 7 от ЗД., копие - 1 брой, некласифицирано, 1 (един) лист. </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писмо вх. № КПК-117-12/02.04.2025 г. на КПК от п.я на НС на „Б.“ АД са получени заверени копия на следните документи: Доказателства за служебното качество на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в качеството му на изп. д. на „Б.“ ЕАД за периода от месец януари 2022 г. до настоящия момент, актове за назначаване и други относими документи; Решение по т. 1.4. от Протокол НС № **/**.05.2021 г. на НС на „Б.“ ЕАД, с което Владимир Малинов е избран за член на УС на „Б.“ ЕАД; Извлечение от протокол № *** от **.05.2021г., вх. № ***-**-**-**-**/28.05.2021 г., видно от което КЕВР с решения по т. 5 от дневния ред не е възразила срещу решение по т. 1.4. от Протокол НС № **/**.05.2021 г. на НС за избора на Владимир Малинов за член на УС на „Б.“ ЕАД; Решение по т. 2.1 от Протокол УС № ***/**.05.2021 г. на УС на „Б.“ ЕАД, с което Владимир Малинов е избран за Изпълнителен член на „Б." ЕАД; Решение по т. 1.1. от Протокол НС № **/**.05.2021 г., с което Надзорният съвет на „Б." ЕАД е одобрил решението по т. 2.1 от Протокол УС № ***/**.05.2021 г. на УС за избор на Владимир Малинов за Изпълнителен член на „Б." ЕАД; Решение по т. 1.1 от Протокол УС № ***/**.04.2024 г. на УС на „Б.“ ЕАД, с което Владимир Малинов е освободен като Изпълнителен член на „Б.“ ЕАД; Решение по т. 1.1. от Протокол НС № **/**.04.2024 г. на НС на „Б.“ ЕАД, с което Владимир Малинов е освободен като член на УС на „Б." ЕАД; Извлечение от протокол № *** от **.04.2024 г., вх. № ***-**-**-**/10.05.2024 година, видно от което КЕВР с решения по т. 1 от дневния ред не е възразила срещу решение на НС на „Б." ЕАД по Протокол НС № **/**.04.2024 г., по т.1.1, за освобождаване на Владимир Малинов като член на УС на „Б.“ ЕАД; Решение по т. 1.1 от Протокол НС № */**.01.2025 г. на НС на „Б." ЕАД, с което Владимир Малинов е избран за член на УС на „Б.“ ЕАД; Извлечение от протокол № ** от **.01.2025г., вх. № ***-**-**-*23.01.2025 г., видно от което КЕВР с решения по т. 1 от дневния ред не е възразила срещу решение на НС на „Б." ЕАД по Протокол НС № */**.01.2025 г., по т. 1.1, за избор на Владимир Малинов като член на УС на „Б.“ ЕАД; Решение по Протокол УС № ***/**.01.2025 г. на УС на „Б.“ ЕАД, с което Владимир Малинов е избран за Изпълнителен член на „Б.“ ЕАД; Решение по т. 1.1 от Протокол НС № */**.01.2025 г., с което Надзорният съвет на „Б.“ ЕАД е одобрил решението по т. 1.2 от Протокол УС № ***/**.01.2025 г. на УС за избор на Владимир Малинов за Изпълнителен член на „Б.“ ЕАД; Доказателства за служебното качество на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в качеството му на член на УС/изп. д. на „Б." ЕАД, за периода от месец януари 2022 г. до настоящия момент, актове за назначаване и други относими документи; Решение по т. 2.1 от Протокол НС № */**.01.2023 г. на НС на „Б.“ ЕАД, с което Кирил Равначки е избран за член на УС на „Б.“ ЕАД; Извлечение от Протокол № ** от **.02.2023 г., вх. № ******** 22.02.2023 г., видно от което КЕВР с решения по т. 4 от дневния ред не е възразила срещу решение по т. 2.1. от Протокол НС № */**.01.2023 г. на НС за избора на Кирил Равначки за член на УС на „Б.“ ЕАД; Решение по т.1.4. от Протокол НС № **/**.03.2023 г. на НС на „Б.“ ЕАД, с което Кирил Равначки е избран за член на УС на „Б.“ ЕАД;. Извлечение от Протокол № ** от **.04.2023 г., вх. № *********18.04.2023 г., видно от което КЕВР с решения по т. 1 от дневния ред не е възразила срещу решение по т.1.4. от Протокол НС № **/**.03.2023 година на НС за избора на Кирил Равначки за член на УС на „Б." ЕАД; Решение по т. 1.1 от Протокол УС № ***/**.04.2024 г. на УС на „Б.“ ЕАД, с което Кирил Равначки е избран за Изпълнителен член на „Б.“ ЕАД; Решение по т. 1.1 от Протокол НС № **/**.04.2024 г., с което Надзорният съвет на „Б.“ ЕАД е одобрил решението по т. 1.1 от Протокол УС № ***/**.04.2024 г. на УС за избор на Кирил Равначки за Изпълнителен член на „Б.“ ЕАД; Решение по т.1.1 от Протокол УС № ***/**.01.2025 г. на УС на „Б.“ ЕАД, с което Кирил Равначки е освободен като Изпълнителен член на „Б.“ ЕАД; Доказателства за служебното качество на</w:t>
      </w:r>
      <w:r w:rsidDel="00000000" w:rsidR="00000000" w:rsidRPr="00000000">
        <w:rPr>
          <w:b w:val="1"/>
          <w:bCs w:val="1"/>
          <w:vertAlign w:val="baseline"/>
          <w:rtl w:val="0"/>
        </w:rPr>
        <w:t xml:space="preserve"> Дарина Колева</w:t>
      </w:r>
      <w:r w:rsidDel="00000000" w:rsidR="00000000" w:rsidRPr="00000000">
        <w:rPr>
          <w:vertAlign w:val="baseline"/>
          <w:rtl w:val="0"/>
        </w:rPr>
        <w:t xml:space="preserve"> в качеството й на член и п. на УС на „Б.“ ЕАД, за периода от месец януари 2022 г. до настоящия момент, актове за назначаване и други относими документи. Подадена от Колева декларация по чл. 49, ал. 1, т. 1 и т. 3 от Закона за противодействие на корупцията; Решение по т. 1.4. от Протокол НС № **/**.05.2021 г. на НС на „Б.“ ЕАД, с което Дарина Колева е избрана за член на УС на „Б.“ ЕАД; Извлечение от Протокол № *** от **.05.2021г., вх. № ***-**-**-**-**/28.05.2021 г., видно от което КЕВР с решения по т. 5 от дневния ред не е възразила срещу решение по т. 1.4. от Протокол НС № **/**.05.2021 г. на НС за избора на Дарина Колева за член на УС на „Б.“ ЕАД; Решение по т. 1.1 от Протокол УС № ***/**.05.2021 г. на УС на „Б.“ ЕАД, с което Дарина Колева е избрана за П. на УС на дружеството; Подадена от Дарина Колева Декларация по чл. 35, ал. 1, т. 1 от Закона за противодействие на корупцията и за отнемане на незаконно придобито имущество от 28.05.2021 година; Доказателства за служебното качество на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в качеството му на бивш член на УС на „Б." ЕАД, за периода от месец януари 2022 г. до настоящия момент, актове за назначаване и други относими документи; Решение по т.1.4 от Протокол НС № **/**.05.2021 г. на НС на „Б." ЕАД, с което Делян Димитров е избран за член на УС на „Б.“ ЕАД; Извлечение от протокол № *** от **.05.2021 г., вх. № ***-**-**-**-**/28.05.2021 г., видно от което КЕВР с решения по т. 5 от дневния ред не е възразила срещу решение по т.1.4. от Протокол НС № **/**.05.2021 г. на НС за избора на Делян Димитров за член на УС на „Б.“ ЕАД; Решение по т. 1.1 от Протокол НС № **/**.12.2022 г. на НС на „Б.“ ЕАД, с което Делян Димитров е освободен като член на УС на „Б.“ ЕАД; Извлечение от протокол № ***/**.12.2022  г., вх. № *********/03.01.2023 г., видно от което КЕВР с решения по т. 3 от дневния ред не е възразила срещу решение на НС на „Б.“ ЕАД по Протокол НС № **/**.12.2022 г., по т. 1.1, за освобождаване на Делян Димитров като член на УС на „Б.“ ЕАД; Доказателства за служебното качество на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в качеството й на д. на дирекция „Оп" и упълномощено лице по ЗОП на „Б.“ ЕАД, за периода от месец януари 2022 г. до настоящия момент, актове за назначаване и други относими документи. Заповед за упълномощаване на Стойкова по чл. 7, ал. 1 от ЗОП; Допълнително споразумение от **.**.2022 г. към трудов договор № *******/08.10.2012г., с което на Надя Стойкова е възложено да изпълнява и задълженията за длъжността д. на дирекция „Оп“; Допълнително споразумение от **.**.2023 г. към трудов договор № *******/08.10.2012г., с което Надя Стойкова е назначена на длъжността д. на дирекция „Оп“; Допълнително споразумение от **.**.2023 г. към трудов договор № *******/08.10.2012 г., с което на Надя Стойкова е възложено да изпълнява и длъжността главен експерт - административно ръководство в „Б." ЕАД; Пълномощно № ***-**-**-***/**.08.2022 г., с което Надя Стойкова е упълномощена да извършва всички правни и фактически действия от страна на „Б.“ ЕАД във връзка с възлагането на Оп. Пълномощното е със срок до 18.08.2023 година; Пълномощно ***-**-**-***/**.**.2023 г., с което Надя Стойкова е упълномощена да извършва всички правни и фактически действия от страна на „Б." ЕАД във връзка с възлагането на Оп. Пълномощното е със срок до **.**.2024 година; Пълномощно ***-**-**-***/**.08.2024 г., с което Надя Стойкова е упълномощена да извършва всички правни и фактически действия от страна на „Б.“ ЕАД във връзка с възлагането на Оп. Пълномощното е със срок до **.**.2025 година. Сочи се и, че всички документи, посочени в писмото са налични по партидата на „Б." ЕАД в Търговския регистър и регистъра на юридическите лица с нестопанска цел към Агенция по вписванията (ТРРЮЛНЦ).</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ab/>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Служебно са извършени справки в Регистър НБД „Население“, в Търговски регистър и регистъра на юридическите лица с нестопанска цел на Агенция по вписванията (ТРРЮЛНЦ), справки в НБД „Население“, в Регистър на заетостта - Национална агенция за приходите, както и на електронните страници на БЕХ ЕАД, „Б.“ ЕАД и в Държавен вестник.</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b w:val="1"/>
          <w:bCs w:val="1"/>
          <w:i w:val="1"/>
          <w:iCs w:val="1"/>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Сигнал с вх. № КПК-117/09.01.2025 г. на КПК е подаден от лице с посочени три имена, адрес и телефон за връзка и е надлежно подписан.</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се установява, че с Решение по т. 1.4 от Протокол НС № **/**.05.2021 г. на НС на „Б.“ ЕАД,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е избран за член на УС на „Б.“ ЕАД. Видно от Извлечение от Протокол № *** от **.05.2021г., КЕВР с решения по т. 5 от дневния си ред не е възразила срещу решение по т. 1.4. от Протокол НС № **/**.05.2021 г. на НС за избора на Владимир Малинов за член на УС на „Б.“. </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2.1 от Протокол УС № ***/**.05.2021 г. на УС на „Б.“ ЕАД, Владимир Малинов е избран за Изпълнителен член на „Б." ЕАД. Видно от Решение по т. 1.1 от Протокол НС № **/**.05.2021 г., Надзорният съвет на „Б.“ ЕАД е одобрил решението по т. 2.1 от Протокол УС № ***/**.05.2021 г. на УС за избор на Владимир Малинов за Изпълнителен член на „Б." ЕАД.</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***/**.04.2024 г. на УС на „Б.“ ЕАД, Владимир Малинов е освободен като Изпълнителен член на „Б.“ ЕАД. </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Указ № 101/09.04.2024 г. на президента на Република България, на основание чл. 99, ал. 5 от Конституцията на Република България Владимир Малинов е назначен за сл. м. на е.</w:t>
        <w:tab/>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**/**.04.2024 г. на НС на „Б.“ ЕАД, Владимир Малинов е освободен като член на УС на „Б." ЕАД; Видно от Извлечение от Протокол № *** от **.04.2024 г. на КЕВР и решения по т. 1 от дневния ред на същата, е че комисията не е възразила срещу решението на НС на „Б.“ ЕАД по Протокол НС № **/**.04.2024 г., по т. 1.1, за освобождаване на Владимир Малинов като член на УС на „Б.“ ЕАД.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Указ № 222/27.08.2024 г. на президента на Република България, на основание чл. 99, ал. 5 от Конституцията на Република България Владимир Малинов е назначен за сл. м. на е., която длъжност е заемал до 16.01.2025 г.</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*/**.01.2025 г. на НС на „Б.“ ЕАД, Владимир Малинов е избран за член на УС на „Б.“ ЕАД; От Извлечение от Протокол № ** от **.01.2025г., става ясно, че КЕВР с решения по т. 1 от дневния си ред не е възразила срещу Решение на НС на „Б.“ ЕАД по Протокол НС № */**.01.2025 г., по т. 1.1, за избор на Малинов като член на УС на „Б.“ ЕАД.</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Протокол УС № ***/**.01.2025 г. на УС на „Б.“ ЕАД, Владимир Малинов е избран за Изпълнителен член на „Б.“ ЕАД. Видно от Решение по т. 1.1 от Протокол НС № */**.01.2025 г., Надзорният съвет на „Б.“ ЕАД е одобрил решението по т. 1.2 от Протокол УС № ***/**.01.2025 г. на УС за избор на Владимир Малинов за Изпълнителен член на „Б.“.</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2.1 от Протокол НС № */**.01.2023 г. на НС на „Б.“ ЕАД,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е избран за член на УС на „Б.“ ЕАД. Видно от Извлечение от Протокол № ** от **.02.2023 г. на КЕВР, с решения по т. 4 от дневния ред комисията не е възразила срещу Решение по т. 2.1. от Протокол НС № */**.01.2023 г. на НС за избора на Равначки за член на УС на „Б.“ ЕАД;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1.4. от Протокол НС № **/**.03.2023 г. на НС на „Б.“ ЕАД, Кирил Равначки е избран за член на УС на „Б.“ ЕАД. От Извлечение от Протокол № ** от **.04.2023 г. на КЕВР решения по т. 1 от дневния ред става ясно, че комисията не е възразила срещу решение по т. 1.4. от Протокол НС № 1*/**.03.2023 г. на НС за избора на Кирил Равначки за член на УС на „Б.“ ЕАД.</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***/**.04.2024 г. на УС на „Б.“ ЕАД, Кирил Равначки е избран за Изпълнителен член на „Б.“ ЕАД. Видно от Решение по т. 1.1 от Протокол НС № **/**.04.2024 г., Надзорният съвет на „Б.“ ЕАД е одобрил Решението по т. 1.1 от Протокол УС № ***/**.04.2024 г. на УС за избор на Кирил Равначки за Изпълнителен член на „Б.“ ЕАД.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***/**.01.2025 г. на УС на „Б." ЕАД, Кирил Равначки е освободен като Изпълнителен член на „Б.“ ЕАД.</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1.4. от Протокол НС № **/**.05.2021 г. на НС на „Б.“ ЕАД,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е избрана за член на УС на „Б.“ ЕАД. Видно от Извлечение от Протокол № *** от **.05.2021г.,  КЕВР с решения по т. 5 от дневния си ред не е възразила срещу решение по т. 1.4. от Протокол НС № **/**.05.2021 г. на НС за избора на Дарина Колева за член на УС на „Б.“ ЕАД.</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УС № ***/**.05.2021 г. на УС на „Б.“ ЕАД, Дарина Колева е избрана за П. на УС на дружеството.</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 </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Решение по т. I.1.1.1 от Препис-извлечение от Протокол № **-****/13.04.2021 г. на Съвета на д. на БЕХ ЕАД,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е освободен като член на НС на „Б.“ ЕАД. В I.1.1.2 от същото Препис-извлечение от Протокол № **-****/13.04.2021 г. на Съвета на д. на БЕХ ЕАД се сочи, че Кирил Георгиев</w:t>
      </w:r>
      <w:r w:rsidDel="00000000" w:rsidR="00000000" w:rsidRPr="00000000">
        <w:rPr>
          <w:b w:val="1"/>
          <w:bCs w:val="1"/>
          <w:vertAlign w:val="baseline"/>
          <w:rtl w:val="0"/>
        </w:rPr>
        <w:t xml:space="preserve"> </w:t>
      </w:r>
      <w:r w:rsidDel="00000000" w:rsidR="00000000" w:rsidRPr="00000000">
        <w:rPr>
          <w:vertAlign w:val="baseline"/>
          <w:rtl w:val="0"/>
        </w:rPr>
        <w:t xml:space="preserve">отново</w:t>
      </w:r>
      <w:r w:rsidDel="00000000" w:rsidR="00000000" w:rsidRPr="00000000">
        <w:rPr>
          <w:b w:val="1"/>
          <w:bCs w:val="1"/>
          <w:vertAlign w:val="baseline"/>
          <w:rtl w:val="0"/>
        </w:rPr>
        <w:t xml:space="preserve"> </w:t>
      </w:r>
      <w:r w:rsidDel="00000000" w:rsidR="00000000" w:rsidRPr="00000000">
        <w:rPr>
          <w:vertAlign w:val="baseline"/>
          <w:rtl w:val="0"/>
        </w:rPr>
        <w:t xml:space="preserve">е избран за независим член на НС на „Б.“ ЕАД с мандат от 5 (пет) години. Владимир Малинов не е подписал решението. От Извлечение от Протокол № 79 от 21.04.2021 г. на КЕВР става ясно, че с решения по т. 2 и т. 3 от дневния си ред комисията не е възразила срещу решение на СД на БЕХ ЕАД по Протокол № **-**** от 13.04.2021 г., по т. I.1, за освобождаване на Кирил Георгиев като член на НС, както и за нов избор на Кирил Георгиев за член на същия съвет на „Б.“ ЕАД.</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08.06.2021 г. е сключен Договор № **-**-**-** за управление и контрол с член на НС на ,„Б.” ЕАД между В. Н. - Изп. д. на „БЕХ” ЕАД и Кирил Георгиев. Срокът на договора е 5 (пет) години.</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Съгласно Решение по т. т. I.3.2 от Препис-извлечение от Протокол № **-****/25.05.2022 г. на Съвета на д. на БЕХ ЕАД,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е избран за член на НС на „Б.“ ЕАД за срок от датата на вписване на настоящото решение в ТРРЮЛНЦ до провеждане на нова конкурсна процедура. От Извлечение от Протокол № *** от 30.05.2022 г. на КЕВР става ясно, че с решение по т. 1 от дневния си ред, комисията не е възразила срещу решение на Съвета на д.на „БЕХ" ЕАД по Протокол № **-**** от 25.05.2022 г., по т. 1.3.2 за избор на Александър Каназирски за член на НС на „Б.“ ЕАД.</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15.06.2022 г. е сключен Договор № **-**-***-** за управление и контрол с член на НС на ,„Б.” ЕАД между Иван Андреев, в качеството му на Изп. д. на „БЕХ” ЕАД и Александър Каназирски. Срокът на договора е до провеждане на нова конкурсна процедура и влиза в сила от вписването му в ТРРЮЛНЦ.</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Препис-извлечение от Протокол № **-****/02.03.2023 г. на Съвета на д.на БЕХ ЕАД е, че Александър Каназирски е освободен като член на НС на „Б.“ ЕАД. Владимир Малинов не е подписал решението. От Извлечение от Протокол № *** от 27.03.2023 г. на КЕВР става ясно, че с решение по т. 2 от дневния си ред, комисията не е възразила срещу решение на Съвета на д.на „БЕХ" ЕАД по Протокол № **-**** от 02.03.2023 г., за избор на независим член и представител на държавата в НС на „Б.“ ЕАД.</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Препис-извлечение от Протокол № **-****/17.04.2024 г. на Съвета на д. на БЕХ ЕАД става ясно, че по т. 2.2 за член на НС на „Б.“ ЕАД е избран Александър Каназирски, за срок до провеждане на нова конкурсна процедура. Владимир Малинов не е подписал решението. От Извлечение от Протокол № *** от 14.05.2024 г., КЕВР става ясно, че с решение по т. 2 от дневния си ред, не е възразила срещу решение на Съвета на д. на „БЕХ" ЕАД по Протокол № **-**** от 17.04.2024 година.</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Препис-извлечение от Протокол № **-****/08.08.2024 г. на Съвета на д. на БЕХ ЕАД става ясно, че по т. 5.2.1 Александър Каназирски е освободен като член на НС на „Б.“ ЕАД. В т. 5.2.2 от същия Протокол се сочи, че Александър Каназирски е избран за член на НС на „Б.“ ЕАД и представител на държавата с мандат от 5 (пет) години. Владимир Малинов не е подписал решението. От Извлечение от Протокол № *** от 23.08.2024  г., КЕВР става ясно, че с решение по т. 2 от дневния си ред, не е възразила срещу решение на Съвета на д.на „БЕХ" ЕАД по Протокол № **-**** от 08.08.2024 г. по т. 52.2 за избор на Александър Каназирски за представител на държавата в НС на „Б.“ ЕАД.</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21.05.2024 г. е сключен Договор № **-**-***-*_**** г. за управление и контрол с член на НС на ,„Б.” ЕАД между Иван Тодоров Андреев - Изп. д. на „БЕХ” ЕАД и Александър Каназирски. Срокът на договора е до провеждане на нова конкурсна процедура и влиза в сила от вписването му в ТРРЮЛНЦ.</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На 30.08.2024 г. е сключен Договор № **-**-***-*_**** г. за управление и контрол с член на НС на ,„Б.” ЕАД между Г. Т. и В. Н., в качеството им на Изпълнителни д.и на „БЕХ” ЕАД и Александър Каназирски. Договорът е за срок от 5 (пет) години и влиза в сила от вписването му в ТРРЮЛНЦ.</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1.4 от Протокол НС № **/**.05.2021 г. на НС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е избран за член на УС на „Б.“ ЕАД. От Извлечение от Протокол № *** от **.05.2021 г. става ясно, че КЕВР с решения по т. 5 от дневния си ред не е възразила срещу решение по т. 1.4. от Протокол НС № **/**.05.2021 г. на НС за избора на Делян Димитров за член на УС на „Б.“ ЕАД.</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Решение по т. 1.1 от Протокол НС № **/**.12.2022 г. на НС на „Б.“ ЕАД, Делян Димитров е освободен като член на УС на „Б.“ ЕАД. Видно от Извлечение от Протокол № ***/**.12.2022  г., КЕВР с решения по т. 3 от дневния си ред не е възразила срещу решение на НС на „Б.“ ЕАД по т. 1.1 от Протокол НС № **/**.12.2022 г., за освобождаване на Делян Димитров като член на УС на „Б.“ ЕАД.</w:t>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от **.**.2022 г. към трудов договор № *******/08.10.2012г., на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е възложено да изпълнява длъжността д. на дирекция „Оп“, а с Допълнително споразумение от **.**.2023 г. към трудов договор № *******/08.10.2012 година, Стойкова е назначена на длъжността д. на дирекция „Оп“. За „Б.“ ЕАД споразумението е подписано от Владимир Малинов, в качеството му на изп. д.</w:t>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Допълнително споразумение от **.**.2023 г. към трудов договор № *******/08.10.2012 година, на Надя Стойкова е възложено да изпълнява и длъжността главен експерт- административно ръководство в „Б.“ ЕАД. За „Б.“ ЕАД споразумението е подписано от Владимир Малинов, в качеството му на изп. д. на последното.</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 ***-**-**-***/**.08.2022 г. Владимир Малинов, в качеството му на изп. д. на „Б.“ ЕАД, упълномощава Надя Стойкова да извършва всички правни и фактически действия от страна на „Б.“ ЕАД във връзка с възлагането на Оп. Пълномощното е със срок до 18.08.2023 година.</w:t>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***-**-**-***/**.**.2023 г. Владимир Малинов, в качеството му на изп. д. на „Б.“ ЕАД, упълномощава Надя Стойкова да извършва всички правни и фактически действия от страна на „Б." ЕАД във връзка с възлагането на Оп. Пълномощното е със срок до **.**.2024 година.</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 Пълномощно ***-**-**-***/**.08.2024 г. Владимир Малинов, в качеството му на изп. д. на „Б.“ ЕАД, Надя Стойкова е упълномощена да извършва всички правни и фактически действия от страна на „Б.“ ЕАД във връзка с възлагането на Оп. Пълномощното е със срок до **.**.2025 година.</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peг. № *************01.04.2008 г. на п.я на Д. </w:t>
      </w:r>
      <w:r w:rsidDel="00000000" w:rsidR="00000000" w:rsidRPr="00000000">
        <w:rPr>
          <w:b w:val="1"/>
          <w:bCs w:val="1"/>
          <w:vertAlign w:val="baseline"/>
          <w:rtl w:val="0"/>
        </w:rPr>
        <w:t xml:space="preserve">Красимир Славов</w:t>
      </w:r>
      <w:r w:rsidDel="00000000" w:rsidR="00000000" w:rsidRPr="00000000">
        <w:rPr>
          <w:vertAlign w:val="baseline"/>
          <w:rtl w:val="0"/>
        </w:rPr>
        <w:t xml:space="preserve"> е назначен на държавна служба в Д. на длъжност н. на с. в Д. „В.“ към Главна дирекция „К.“ и му е присъден ранг главен агент II степен, считано от 01.04.2008 година. </w:t>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Със заповед peг. № ************ 10.12.2018 г. на п.я на Д. Красимир Славов е назначен на длъжност адм. с на Д. и му е присъден ранг държавен агент I степен, считано от 10.12.2018 г., която длъжност заема и към настоящия момент. </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Преди възникване на служебното правоотношение на Красимир Славов с А., същият е подал декларация за несъвместимост, респ. за липса на обстоятелства по чл. 50, ал. 1 и ал. 3 от ЗД. (ред. към 21.03.2008 г.). Във връзка с въведената със ЗИДЗД. /Обн., ДВ, бр, 93 от 24,11.2009 г.) нова т. 7 на чл. 50, ап. 3 от ЗД., на 11.01.20 г. Красимир Славов е подал декларация и за липса на обстоятелства за несъвместимост по чл. 50, ал. 3, т. 7 от ЗД. След назначаването му на длъжността адм. с на Д. същият не е подавал нова декларация за несъвместимост, вкл. по чл. 49, ал. 1, т. 1 от Закона за противодействие на корупцията, тъй като за заеманата от него длъжност не са предвидени несъвместимости, различни от тези по чл. 50, ал. 1 и ал. 3 от ЗД., за които Красимир Славов е подал декларации през 2008 г. и 2010 година, удостоверено с писмо вх. № КПК-117-10/18.03.2025 г. на КПК от п.я на Д. От справка в НБД „Население“ се установява, че Красимир Славов има син С. С., който е назначен за длъжност  главен специалист „Б. п. р.“ в „Б.“ ЕАД, видно от справка в Регистър на заетостта- Национална агенция за приходите.</w:t>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B">
      <w:pPr>
        <w:tabs>
          <w:tab w:val="left" w:leader="none" w:pos="426"/>
        </w:tabs>
        <w:ind w:right="1" w:firstLine="709"/>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Таня Захариева</w:t>
      </w:r>
      <w:r w:rsidDel="00000000" w:rsidR="00000000" w:rsidRPr="00000000">
        <w:rPr>
          <w:vertAlign w:val="baseline"/>
          <w:rtl w:val="0"/>
        </w:rPr>
        <w:t xml:space="preserve"> е избрана за Общ. с. в ОбС Хасково за мандат 2023-2027 г., видно от Решение № ******/26.06.2024 г. на Общинска избирателна комисия – Хасково и клетвен лист. С Решение № */05.07.2024 г. на ОбС - Хасково Захариева е избрана за п. на Общинския съвет. От справка в НБД „Население“ се установява, че Т. З. е син на Таня Захариева. </w:t>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w:t>
      </w:r>
      <w:r w:rsidDel="00000000" w:rsidR="00000000" w:rsidRPr="00000000">
        <w:rPr>
          <w:b w:val="1"/>
          <w:bCs w:val="1"/>
          <w:vertAlign w:val="baseline"/>
          <w:rtl w:val="0"/>
        </w:rPr>
        <w:t xml:space="preserve">справка в ТРРЮЛНЦ</w:t>
      </w:r>
      <w:r w:rsidDel="00000000" w:rsidR="00000000" w:rsidRPr="00000000">
        <w:rPr>
          <w:vertAlign w:val="baseline"/>
          <w:rtl w:val="0"/>
        </w:rPr>
        <w:t xml:space="preserve"> по партидата на Владимир Малинов се установи, че същият е член на Съвета на дикторите и изп. д. на „Б.“ ЕАД и член на Съвета на д.на „Г. Х. Б. “ ЕАД, ЕИК ********, като е посочен и като един от действителните собственици - физически лица, участващи пряко или косвено в С. „Б. А.  П. г.“ ЕИК ******. </w:t>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Видно от справка в ТРРЮЛНЦ към 16.10.2025 г. и на електронната страница на „Б.“ ЕАД се установи, че дружеството е регистрирано в съответствие с Търговския закон с Решение № 1 от 15 януари 2007 г. на Софийски градски съд, под №113067, том 1543, стр. 32, по ф. д. №16439/2006. Едноличен собственик на капитала на „Б." ЕАД е „БЕХ“ ЕАД. Дружеството е публично предприятие по Закона за публичните предприятия. Членове на НС на дружеството към датата на справката са: К. Г., Е. М., Д. М., Н. С. и С. Й-М., като до 25.03.2025 г. член на НС е бил и Александър Каназирски. Членове на УС на дружеството са: Дарина Колева, Кирил Равначки и Владимир Малинов, който е и изп. д. и представляващ дружеството. </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своя страна „Б.“ ЕАД е едноличен собственик и притежава 100% от акциите на „Г. Х. Б. “ ЕАД, както и 50% от акциите на „Б.“ АД.</w:t>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по партидата на „Г. Х. Б. “ ЕАД е видно, че е еднолично акционерно дружество с представител П. И. и Съвет на д.ите, който включва: К. Р., П. И., В. М., а едноличен собственик на капитала му е „Б.” ЕАД. Дружеството е с предмет на дейност: изграждане и опериране на електронна платформа, на която са създадени условия за сключване на двустранни сделки и борсов пазар с физически и нефизически продукти - природен газ, енергийни продукти, енергийни носители, енергийни, зелени и бели сертификати, въглеродни емисии и други, свързани с енергопотреблението продукти. Двустранните сделки и борсовата търговия се осъществяват чрез срещане или съдействане за срещането на офертите за покупка и офертите за продажба в рамките на платформата на допуснати въз основа на точно определени финансови и др. изисквания търговци на природен газ, производители на природен газ и др. трети страни, съгласно Правилата на платформата законоустановените правила за двустранна и борсова търговия, като резултатът е сключване и в случай на борсова търговия финансов сетълмент на сделките с физическите и нефизически продукти, както и всякаква незабранена от закона дейност, при спазване на всички приложими разрешителни, лицензионни и регистрационни режими, приложими към оператор на електронна платформа за търговия с енергийни и др. изписани в предмета на дейност продукти на двустранен и борсов принцип, както и всякаква незабранена от закона дейност, при спазване на всички приложими разрешителни и лицензионни режими.</w:t>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Не се установи Дарина Колева да е член на орган на управление на „Г. Х. Б. “ ЕАД или на друго дружество.</w:t>
      </w:r>
    </w:p>
    <w:p w:rsidR="00000000" w:rsidDel="00000000" w:rsidP="00000000" w:rsidRDefault="00000000" w:rsidRPr="00000000" w14:paraId="0000005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извършената справка в ТРРЮЛНЦ по партидата на Сдружение „Б. А. „П. г.“ се установи, че на основание чл. 31, т. 1 от Закона за юридическите лица с нестопанска цел Управителният съвет е органът, който представлява Сдружението, което се състои от 9 юридически лица. В раздел действителните собственици - физически лица, участващи пряко или косвено в Сдружението са посочени: А. К. - представител на „С. Б.“ ЕАД, А. П. - представител на „Т.“ ООД, В. Р. представител на „А.“ ЕАД, Владимир Малинов, представител на „Б.“ ЕАД, Г. Ф. - представител на „Г.“ ЕООД, Н. А. - представител на „С.“ АД, П. Г.- представител на „К.“ АД и С. В. - представител на „А.“ ООД, С. И. - представител на „О. М.“ АД. Като цели на Сдружението са посочени: да представлява и защитава общите интереси на членовете му пред държавни, обществени и международни органи и организации; да осигурява високо качество на услугите, предоставяни от членовете му в бранша; да утвърждава добри практики в отрасъла и да осигурява тяхното прилагане от членовете му; да повишава корпоративната отговорност на своите членове; да насърчава иновативността в сектора на природния газ и в частност да подпомага своите членове в тази насока; да създава условия за повишаване на качеството на подготовка на кадрите в отрасъла, с цел подпомагане на своите членове; да насърчава ефективното използване на природния газ;в.да способства за развитието на лоялната конкуренция в бранша. Предмета на дейност е: организиране и провеждане на изложения, обучения, семинари и други; издателска дейност; разработване на планове, проекти и програми, извършване на проучвания и анализи; придобиване и управление и разпореждане с движими и недвижими вещи, както и с ограничени вещни права; учредяване и/или участие, самостоятелно или съвместно с други физически и юридически лица на капиталови търговски дружества, кооперации, дружества на гражданското право и ЮЛНЦ и друга дейност, незабранена със закон и свързана с предмета на дейност на сдружението. </w:t>
      </w:r>
    </w:p>
    <w:p w:rsidR="00000000" w:rsidDel="00000000" w:rsidP="00000000" w:rsidRDefault="00000000" w:rsidRPr="00000000" w14:paraId="00000053">
      <w:pPr>
        <w:ind w:firstLine="720"/>
        <w:jc w:val="both"/>
        <w:rPr>
          <w:vertAlign w:val="baseline"/>
        </w:rPr>
      </w:pPr>
      <w:r w:rsidDel="00000000" w:rsidR="00000000" w:rsidRPr="00000000">
        <w:rPr>
          <w:vertAlign w:val="baseline"/>
          <w:rtl w:val="0"/>
        </w:rPr>
        <w:t xml:space="preserve">От извършената справка в ТРРЮЛНЦ по партидата на Кирил Георгиев се установи, че е управител и едноличен собственик на „К. И. Б“ ЕООД, ЕИК ********, което еднолично дружество с ограничена отговорност е с предмет на дейност: Инвестиционна дейност; промишлено и гражданско строителство, строително монтажни работи; международна и вътрешна търговия на едро и дребно с всякакви стоки и услуги; производство и търговия с промишлени, хранителни, селскостопански и битови стоки; консултантска дейност; търговско представителство, посредничество и агентство на български и чуждестранни физически и юридически лица; рекламна дейност, маркетингови проучвания в страната и чужбина; транспортни и спедиторски услуги, туристически услуги; хотелиерство, ресторантьорство, кафетерия, както и всякаква друга дейност не-забранена от закона, след получаване на необходимите лицензи или разрешения, когато такива се изискват от закона. От настоящата проверка в ТРРЮЛНЦ, не се установиха данни за твърдяното в сигнала дружество с наименование „М.“.</w:t>
      </w:r>
    </w:p>
    <w:p w:rsidR="00000000" w:rsidDel="00000000" w:rsidP="00000000" w:rsidRDefault="00000000" w:rsidRPr="00000000" w14:paraId="00000054">
      <w:pPr>
        <w:ind w:firstLine="720"/>
        <w:jc w:val="both"/>
        <w:rPr>
          <w:vertAlign w:val="baseline"/>
        </w:rPr>
      </w:pPr>
      <w:r w:rsidDel="00000000" w:rsidR="00000000" w:rsidRPr="00000000">
        <w:rPr>
          <w:vertAlign w:val="baseline"/>
          <w:rtl w:val="0"/>
        </w:rPr>
        <w:t xml:space="preserve">От извършената справка в ТРРЮЛНЦ по партидата на Александър Каназирски се установи, че същият е съдружник, заедно с „П. П. Е.“ - чуждестранно юридическо лице в „П. М.“ ООД, с ЕИК ******* и съуправител в същото, заедно с П. Ф. Дружеството има за предмет на дейност: Консултантска дейност, търговия, внос, износ, реекспорт, посредническа, рекламна, транспортна дейност, както и всякакви други дейности, които не са забранени от закона.</w:t>
      </w:r>
    </w:p>
    <w:p w:rsidR="00000000" w:rsidDel="00000000" w:rsidP="00000000" w:rsidRDefault="00000000" w:rsidRPr="00000000" w14:paraId="00000055">
      <w:pPr>
        <w:ind w:firstLine="720"/>
        <w:jc w:val="both"/>
        <w:rPr>
          <w:vertAlign w:val="baseline"/>
        </w:rPr>
      </w:pPr>
      <w:r w:rsidDel="00000000" w:rsidR="00000000" w:rsidRPr="00000000">
        <w:rPr>
          <w:rtl w:val="0"/>
        </w:rPr>
      </w:r>
    </w:p>
    <w:p w:rsidR="00000000" w:rsidDel="00000000" w:rsidP="00000000" w:rsidRDefault="00000000" w:rsidRPr="00000000" w14:paraId="00000056">
      <w:pPr>
        <w:ind w:firstLine="720"/>
        <w:jc w:val="both"/>
        <w:rPr>
          <w:vertAlign w:val="baseline"/>
        </w:rPr>
      </w:pPr>
      <w:r w:rsidDel="00000000" w:rsidR="00000000" w:rsidRPr="00000000">
        <w:rPr>
          <w:vertAlign w:val="baseline"/>
          <w:rtl w:val="0"/>
        </w:rPr>
        <w:t xml:space="preserve">С оглед твърдяната свързаност на посочените в сигнала лица и извършената в тази връзка проверка в </w:t>
      </w:r>
      <w:r w:rsidDel="00000000" w:rsidR="00000000" w:rsidRPr="00000000">
        <w:rPr>
          <w:b w:val="1"/>
          <w:bCs w:val="1"/>
          <w:vertAlign w:val="baseline"/>
          <w:rtl w:val="0"/>
        </w:rPr>
        <w:t xml:space="preserve">НБД „Население“</w:t>
      </w:r>
      <w:r w:rsidDel="00000000" w:rsidR="00000000" w:rsidRPr="00000000">
        <w:rPr>
          <w:vertAlign w:val="baseline"/>
          <w:rtl w:val="0"/>
        </w:rPr>
        <w:t xml:space="preserve"> не се установява да е налице родство по права линия, по съребрена линия до четвърта степен включително, и по сватовство до втора степен, включително по отношение на Владимир Малинов, от една страна с Кирил Равначки, Дарина Колева, Кирил Георгиев, Александър Каназирски, Делян Димитров, от друга, както и между всеки двама от тях, и поотделно, на всеки от тях с лицата Надя Стойкова, Красимир Славов, Таня Захариева и Т. З.. Установи се, че С. С. е син на Красимир Славов, съответно Т. З. е син на Таня Захариева.</w:t>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709"/>
          <w:tab w:val="left" w:leader="none" w:pos="3528"/>
          <w:tab w:val="left" w:leader="none" w:pos="9639"/>
        </w:tabs>
        <w:jc w:val="both"/>
        <w:rPr>
          <w:i w:val="0"/>
          <w:iCs w:val="0"/>
          <w:vertAlign w:val="baseline"/>
        </w:rPr>
      </w:pPr>
      <w:r w:rsidDel="00000000" w:rsidR="00000000" w:rsidRPr="00000000">
        <w:rPr>
          <w:vertAlign w:val="baseline"/>
          <w:rtl w:val="0"/>
        </w:rPr>
        <w:tab/>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b w:val="1"/>
          <w:bCs w:val="1"/>
          <w:i w:val="1"/>
          <w:iCs w:val="1"/>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i w:val="0"/>
          <w:iCs w:val="0"/>
          <w:vertAlign w:val="baseline"/>
        </w:rPr>
      </w:pPr>
      <w:r w:rsidDel="00000000" w:rsidR="00000000" w:rsidRPr="00000000">
        <w:rPr>
          <w:rtl w:val="0"/>
        </w:rPr>
      </w:r>
    </w:p>
    <w:p w:rsidR="00000000" w:rsidDel="00000000" w:rsidP="00000000" w:rsidRDefault="00000000" w:rsidRPr="00000000" w14:paraId="0000005A">
      <w:pPr>
        <w:ind w:right="-235" w:firstLine="709"/>
        <w:jc w:val="both"/>
        <w:rPr>
          <w:i w:val="0"/>
          <w:iCs w:val="0"/>
          <w:vertAlign w:val="baseline"/>
        </w:rPr>
      </w:pPr>
      <w:r w:rsidDel="00000000" w:rsidR="00000000" w:rsidRPr="00000000">
        <w:rPr>
          <w:vertAlign w:val="baseline"/>
          <w:rtl w:val="0"/>
        </w:rPr>
        <w:t xml:space="preserve">Сигнал с вх. № КПК-117/09.01.2025 г. на КПК съдържа необходимите реквизити, съгласно чл. 15 от Закона за защита на лицата, подаващи сигнали или публично оповестяващи информация за нарушения във вр. с чл. 63 от ЗПК.</w:t>
      </w:r>
      <w:r w:rsidDel="00000000" w:rsidR="00000000" w:rsidRPr="00000000">
        <w:rPr>
          <w:i w:val="1"/>
          <w:iCs w:val="1"/>
          <w:vertAlign w:val="baseline"/>
          <w:rtl w:val="0"/>
        </w:rPr>
        <w:tab/>
        <w:tab/>
        <w:tab/>
      </w: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в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709"/>
          <w:tab w:val="left" w:leader="none" w:pos="3528"/>
        </w:tabs>
        <w:jc w:val="both"/>
        <w:rPr>
          <w:b w:val="0"/>
          <w:bCs w:val="0"/>
          <w:vertAlign w:val="baseline"/>
        </w:rPr>
      </w:pPr>
      <w:r w:rsidDel="00000000" w:rsidR="00000000" w:rsidRPr="00000000">
        <w:rPr>
          <w:vertAlign w:val="baseline"/>
          <w:rtl w:val="0"/>
        </w:rPr>
        <w:tab/>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в качеството му на сл. м.на е. на Република България и изп. д. на „Б.“ ЕАД до м. април 2024 г. е лице, заемащо публична длъжност по чл. 6, ал. 1, т. 3, съответно по чл.6, ал.1, т.40 от ЗПК.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в качеството му на изп. д. на „Б.“ ЕАД в периода от 09.04.2024 г. до 23.01.2025 г.,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в качеството й на п. на УС,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в качеството му на п. на НС,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в качеството му член на НС и </w:t>
      </w:r>
      <w:r w:rsidDel="00000000" w:rsidR="00000000" w:rsidRPr="00000000">
        <w:rPr>
          <w:b w:val="1"/>
          <w:bCs w:val="1"/>
          <w:vertAlign w:val="baseline"/>
          <w:rtl w:val="0"/>
        </w:rPr>
        <w:t xml:space="preserve">Делян Димитров</w:t>
      </w:r>
      <w:r w:rsidDel="00000000" w:rsidR="00000000" w:rsidRPr="00000000">
        <w:rPr>
          <w:vertAlign w:val="baseline"/>
          <w:rtl w:val="0"/>
        </w:rPr>
        <w:t xml:space="preserve"> - бивш член на УС от 2015 г. до 2023 г. на „Б." ЕАД са лица, заемащи/заемали публична длъжност по чл. 6, ал. 1, т. 40 от ЗПК.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в качеството й на д. на дирекция „Оп“ и упълномощено лице по ЗОП в „Б.“ ЕАД е лице, заемащо публична длъжност по чл. 6, ал. 1, т. 44 от ЗПК. </w:t>
      </w:r>
      <w:r w:rsidDel="00000000" w:rsidR="00000000" w:rsidRPr="00000000">
        <w:rPr>
          <w:b w:val="1"/>
          <w:bCs w:val="1"/>
          <w:vertAlign w:val="baseline"/>
          <w:rtl w:val="0"/>
        </w:rPr>
        <w:t xml:space="preserve">Красимир Славов</w:t>
      </w:r>
      <w:r w:rsidDel="00000000" w:rsidR="00000000" w:rsidRPr="00000000">
        <w:rPr>
          <w:vertAlign w:val="baseline"/>
          <w:rtl w:val="0"/>
        </w:rPr>
        <w:t xml:space="preserve"> - адм. с. на Д. е лице, заемащо публична длъжност по чл. 6, ал. 1, т. 28 от ЗПК. </w:t>
      </w:r>
      <w:r w:rsidDel="00000000" w:rsidR="00000000" w:rsidRPr="00000000">
        <w:rPr>
          <w:b w:val="1"/>
          <w:bCs w:val="1"/>
          <w:vertAlign w:val="baseline"/>
          <w:rtl w:val="0"/>
        </w:rPr>
        <w:t xml:space="preserve">Таня Трендафилова Захариева</w:t>
      </w:r>
      <w:r w:rsidDel="00000000" w:rsidR="00000000" w:rsidRPr="00000000">
        <w:rPr>
          <w:vertAlign w:val="baseline"/>
          <w:rtl w:val="0"/>
        </w:rPr>
        <w:t xml:space="preserve">, в качеството й на п. на ОбС Хасково е лице, заемащо публична длъжност по чл. 6, ал. 1, т. 32 от ЗПК. Органът, компетентен да се произнесе относно наличието или липсата на конфликт на интереси по отношение на посочените лица е Комисията за противодействие на корупцията. </w:t>
      </w: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При наличието на първата предпоставка от състава на конфликта на интереси – лице/а, заемащо/и публична длъжност,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Закона за противодействие на корупцията, предопределен от възможността за реализиране на материална или нематериална облага, както и възможността този интерес да повлияе върху безпристрастното и обективно изпълнение на правомощията по служба на лицето, заемащо публична длъжност, като тези обстоятелства трябва да бъдат установени по несъмнен начин към момента на извършване на нарушение на разпоредбите на Глава VIII, Раздел II от ЗПК.</w:t>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събраните по преписката доказателства се установи, че „Б.“ ЕАД е публично предприятие - дъщерно дружество на „БЕХ“ ЕАД, в което БЕХ ЕАД притежава 100 % от капитала. С решение на Комисията за енергийно и водно регулиране, „Б.“ ЕАД е сертифициран като независим преносен оператор (НПО) на газопреносната система на България в съответствие с изискванията на Директива 2009(73) ЕО на Европейския парламент и на Съвета от 13 юли 2009 година относно общите правила за вътрешен пазар на природен газ, Регламент (ЕО) № 715/209 на Европейския парламент и на Съвета от 13 юли 2009 година, относно условията за достъп до газопреносни мрежи за природен газ и Глава Осма „а“ от Закона за е. (ЗЕ). „Б.“ ЕАД като </w:t>
      </w:r>
      <w:r w:rsidDel="00000000" w:rsidR="00000000" w:rsidRPr="00000000">
        <w:rPr>
          <w:b w:val="1"/>
          <w:bCs w:val="1"/>
          <w:vertAlign w:val="baseline"/>
          <w:rtl w:val="0"/>
        </w:rPr>
        <w:t xml:space="preserve">независим преносен оператор</w:t>
      </w:r>
      <w:r w:rsidDel="00000000" w:rsidR="00000000" w:rsidRPr="00000000">
        <w:rPr>
          <w:vertAlign w:val="baseline"/>
          <w:rtl w:val="0"/>
        </w:rPr>
        <w:t xml:space="preserve"> </w:t>
      </w:r>
      <w:r w:rsidDel="00000000" w:rsidR="00000000" w:rsidRPr="00000000">
        <w:rPr>
          <w:b w:val="1"/>
          <w:bCs w:val="1"/>
          <w:vertAlign w:val="baseline"/>
          <w:rtl w:val="0"/>
        </w:rPr>
        <w:t xml:space="preserve">(НПО)</w:t>
      </w:r>
      <w:r w:rsidDel="00000000" w:rsidR="00000000" w:rsidRPr="00000000">
        <w:rPr>
          <w:vertAlign w:val="baseline"/>
          <w:rtl w:val="0"/>
        </w:rPr>
        <w:t xml:space="preserve"> на преносна мрежа за природен газ - част от вертикално интегрирано предприятие, е акционерно дружество с двустепенна система на управление - Надзорен съвет и Управителен съвет. Едно от основните изисквания за независимост указано в чл. 19, параграфи 1-8 от Директива 2009(73) ЕО и чл. 81 д, ал. 3-7 от ЗЕ е членовете на УС на НПО да се избират и освобождават от НС на Дружеството. Надзорният съвет незабавно изпраща на КЕВР решенията за избор, както и информация за условията, които уреждат мандата, продължителността и прекратяването му, условията на работа, включително възнагражденията, съответно решенията за предсрочно освобождаване, заедно с мотивите към тях. Решенията пораждат действие, ако в срок до три седмици от уведомяването КЕВР не възрази срещу тях, поради което БЕХ ЕАД не избира и не освобождава членовете на УС на НПО. На основание чл. 23, ал. 1 от Устава на „Б.“ ЕАД във връзка с чл. 81 е, ал. 2 от ЗЕ членовете на НС на НПО се избират и освобождават от Едноличния собственик на капитала – БЕХ ЕАД. Надзорният съвет на „Б.“ ЕАД се състои от 5 (пет) членове, представляващи предприятието. В състава на НС влизат и независими лица, които трябва да са не по-малко от една трета, но не повече от една втора от него. Членовете на НС се избират и назначават след провеждане на конкурс, при условия и по ред, уредени в Правилника за прилагане на Закона за публичните предприятия (ППЗПП). Предвид гореизложеното, БЕХ ЕАД в качеството си на Едноличен собственик на капитала на НПО е назначил след проведени конкурсни процедури съгласно Закона за публичните предприятия и ППЗПП като членове на НС Кирил Георгиев - независим член и Александър Каназирски - представител на държавата. Членовете на УС на „Б.“ ЕАД се избират от НС на основание чл. 24, т. 2 от Устава на дружеството, във връзка с чл. 81д, ал. 3 от ЗЕ. От горното следва, че БЕХ ЕАД не избира членовете на УС на независимия преносен оператор, респективно изпълнителния член на Дружеството, т.к. същите се избират от НС на същото. </w:t>
      </w:r>
    </w:p>
    <w:p w:rsidR="00000000" w:rsidDel="00000000" w:rsidP="00000000" w:rsidRDefault="00000000" w:rsidRPr="00000000" w14:paraId="00000060">
      <w:pPr>
        <w:ind w:firstLine="720"/>
        <w:jc w:val="both"/>
        <w:rPr>
          <w:vertAlign w:val="baseline"/>
        </w:rPr>
      </w:pPr>
      <w:r w:rsidDel="00000000" w:rsidR="00000000" w:rsidRPr="00000000">
        <w:rPr>
          <w:vertAlign w:val="baseline"/>
          <w:rtl w:val="0"/>
        </w:rPr>
        <w:t xml:space="preserve">От извършените справки в НБД „Население“ не се установи между Владимир Малинов, от една страна и всяко от лицата: Кирил Равначки, Дарина Колева, Кирил Георгиев, Александър Каназирски, Делян Димитров, Надя Стойкова, Красимир Славов и Таня Захариева, както и между Малинов и С. С. – син на Красимир Славов и между Малинов и Т. З. – син на Таня Захариева, да са налице родствени връзки, обосноваващи свързаност помежду им по смисъла на § 1, т. 9, б. „а“ от ДР на ЗПК. </w:t>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конкретните твърденията в сигнала за будещи съмнения свързаности и назначения в дружеството „Б.“ ЕАД, следва да се посочи, че от събраните и анализирани по административната преписка доказателства, не се установиха данни за упражнени правомощия по служба от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 в качеството му на сл. м. на е. на Република България в периода от 09.04.2024 г. до 16.01.2025 г. и изп. д. на „Б.“ ЕАД до 09.04.2024 г., по отношение на всяко от лицата: </w:t>
      </w:r>
      <w:r w:rsidDel="00000000" w:rsidR="00000000" w:rsidRPr="00000000">
        <w:rPr>
          <w:b w:val="1"/>
          <w:bCs w:val="1"/>
          <w:vertAlign w:val="baseline"/>
          <w:rtl w:val="0"/>
        </w:rPr>
        <w:t xml:space="preserve">Кирил Равначки - </w:t>
      </w:r>
      <w:r w:rsidDel="00000000" w:rsidR="00000000" w:rsidRPr="00000000">
        <w:rPr>
          <w:vertAlign w:val="baseline"/>
          <w:rtl w:val="0"/>
        </w:rPr>
        <w:t xml:space="preserve">в качеството му на изп. д. на „Б.“ ЕАД в периода от 09.04.2024 г. до 23.01.2025 г.,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 п. на УС на „Б.“ ЕАД,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 бивш член на УС на „Б.“ ЕАД от 2015 г. до 2023 г., касаещи избора на същите лица на посочените длъжности. Това е така, доколкото от доказателствата по преписката става ясно, че </w:t>
      </w:r>
      <w:r w:rsidDel="00000000" w:rsidR="00000000" w:rsidRPr="00000000">
        <w:rPr>
          <w:b w:val="1"/>
          <w:bCs w:val="1"/>
          <w:vertAlign w:val="baseline"/>
          <w:rtl w:val="0"/>
        </w:rPr>
        <w:t xml:space="preserve">членовете на УС на „Б.“ ЕАД се избират и освобождават от НС на дружеството</w:t>
      </w:r>
      <w:r w:rsidDel="00000000" w:rsidR="00000000" w:rsidRPr="00000000">
        <w:rPr>
          <w:vertAlign w:val="baseline"/>
          <w:rtl w:val="0"/>
        </w:rPr>
        <w:t xml:space="preserve">, който незабавно изпраща на КЕВР решенията за избор, както и информация за условията, които уреждат мандата, продължителността и прекратяването му, условията на работа, включително възнагражденията, съответно решенията за предсрочно освобождаване, заедно с мотивите към тях. </w:t>
      </w:r>
      <w:r w:rsidDel="00000000" w:rsidR="00000000" w:rsidRPr="00000000">
        <w:rPr>
          <w:b w:val="1"/>
          <w:bCs w:val="1"/>
          <w:vertAlign w:val="baseline"/>
          <w:rtl w:val="0"/>
        </w:rPr>
        <w:t xml:space="preserve">Следователно, решенията на НС пораждат действие, ако в срок до три седмици от уведомяването КЕВР не възрази срещу тях.</w:t>
      </w:r>
      <w:r w:rsidDel="00000000" w:rsidR="00000000" w:rsidRPr="00000000">
        <w:rPr>
          <w:vertAlign w:val="baseline"/>
          <w:rtl w:val="0"/>
        </w:rPr>
        <w:t xml:space="preserve"> На свой ред, членовете на НС на дружеството се избират и освобождават </w:t>
      </w:r>
      <w:r w:rsidDel="00000000" w:rsidR="00000000" w:rsidRPr="00000000">
        <w:rPr>
          <w:b w:val="1"/>
          <w:bCs w:val="1"/>
          <w:vertAlign w:val="baseline"/>
          <w:rtl w:val="0"/>
        </w:rPr>
        <w:t xml:space="preserve">от Едноличния собственик на капитала – БЕХ ЕАД</w:t>
      </w:r>
      <w:r w:rsidDel="00000000" w:rsidR="00000000" w:rsidRPr="00000000">
        <w:rPr>
          <w:vertAlign w:val="baseline"/>
          <w:rtl w:val="0"/>
        </w:rPr>
        <w:t xml:space="preserve">, като изборът и назначаването им се извършват след провеждане на конкурс, при условия и по ред, уредени в Правилника за прилагане на Закона за публичните предприятия. От казаното следва, че липсват упражнени от Малинов правомощия по служба в посочените му качества по отношение на избора на посочените членове на УС и изп. д. на „Б.“.</w:t>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Още повече, че от изложеното във фактическата част на настоящото решение става ясно, че при назначаването на посочените в сигнала лица са спазени всички изискуеми процедури, подкрепени с нужните документи, относими към назначаването им на съответните длъжности. </w:t>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От казаното по-горе следва, че в случая е налице само една от предпоставките за „конфликт на интереси“ по отношение на Владимир Малинов, в качеството му на сл. м. на е. в периода от 09.04.2024 г. до 16.01.2025 г. и лице, заемащо публична длъжност по чл. 6, ал. 1, т. 3 от ЗПК, както и като изп. д. на „Б.“ ЕАД до 09.04.2024 г., и в това му качество лице, заемащо публична длъжност по чл.6, ал.1, т.40 от ЗПК, свързано с избора на членове на УС на „Б.“ ЕАД и изп. д. на дружеството за периода, в който той е служебен министър, а именно – лице, заемащо публична длъжност. При липсата на останалите две кумулативни предпоставки – упражнени правомощия по служба и частен интерес, не би могло да се осъществи нарушението по чл. 70 от ЗПК – конфликт на интереси.</w:t>
      </w:r>
    </w:p>
    <w:p w:rsidR="00000000" w:rsidDel="00000000" w:rsidP="00000000" w:rsidRDefault="00000000" w:rsidRPr="00000000" w14:paraId="00000064">
      <w:pPr>
        <w:ind w:firstLine="567"/>
        <w:jc w:val="both"/>
        <w:rPr>
          <w:vertAlign w:val="baseline"/>
        </w:rPr>
      </w:pPr>
      <w:r w:rsidDel="00000000" w:rsidR="00000000" w:rsidRPr="00000000">
        <w:rPr>
          <w:vertAlign w:val="baseline"/>
          <w:rtl w:val="0"/>
        </w:rPr>
        <w:tab/>
        <w:t xml:space="preserve">Липсата на свързаност, обусловена от липса на родство и икономически зависимости,  между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 в качеството му на п. на НС на „Б.“ ЕАД и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 член на НС на „Б.“ ЕАД, от една страна, с всяко от лицата членове на УС на „Б.“ ЕАД, от друга, обосновава липсата на частен интерес за Георгиев и Каназирски от упражнените от тях правомощия по служба, свързани с избора на тези лица за членове на УС. </w:t>
      </w:r>
    </w:p>
    <w:p w:rsidR="00000000" w:rsidDel="00000000" w:rsidP="00000000" w:rsidRDefault="00000000" w:rsidRPr="00000000" w14:paraId="0000006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Същият извод се налага и от липсата на свързаност между Владимир Малинов, в качеството му на изп. д. и работодател, от една страна и лицата: </w:t>
      </w:r>
      <w:r w:rsidDel="00000000" w:rsidR="00000000" w:rsidRPr="00000000">
        <w:rPr>
          <w:b w:val="1"/>
          <w:bCs w:val="1"/>
          <w:vertAlign w:val="baseline"/>
          <w:rtl w:val="0"/>
        </w:rPr>
        <w:t xml:space="preserve">Надя Стойкова</w:t>
      </w:r>
      <w:r w:rsidDel="00000000" w:rsidR="00000000" w:rsidRPr="00000000">
        <w:rPr>
          <w:vertAlign w:val="baseline"/>
          <w:rtl w:val="0"/>
        </w:rPr>
        <w:t xml:space="preserve"> - д. на дирекция „Оп“ и упълномощено лице по Закона за обществените поръчки в „Б.“ ЕАД, </w:t>
      </w:r>
      <w:r w:rsidDel="00000000" w:rsidR="00000000" w:rsidRPr="00000000">
        <w:rPr>
          <w:b w:val="1"/>
          <w:bCs w:val="1"/>
          <w:vertAlign w:val="baseline"/>
          <w:rtl w:val="0"/>
        </w:rPr>
        <w:t xml:space="preserve">С. С. -</w:t>
      </w:r>
      <w:r w:rsidDel="00000000" w:rsidR="00000000" w:rsidRPr="00000000">
        <w:rPr>
          <w:vertAlign w:val="baseline"/>
          <w:rtl w:val="0"/>
        </w:rPr>
        <w:t xml:space="preserve"> главен специалист „Б. п. р.“ в „Б.“ ЕАД</w:t>
      </w:r>
      <w:r w:rsidDel="00000000" w:rsidR="00000000" w:rsidRPr="00000000">
        <w:rPr>
          <w:highlight w:val="white"/>
          <w:vertAlign w:val="baseline"/>
          <w:rtl w:val="0"/>
        </w:rPr>
        <w:t xml:space="preserve"> и </w:t>
      </w:r>
      <w:r w:rsidDel="00000000" w:rsidR="00000000" w:rsidRPr="00000000">
        <w:rPr>
          <w:b w:val="1"/>
          <w:bCs w:val="1"/>
          <w:vertAlign w:val="baseline"/>
          <w:rtl w:val="0"/>
        </w:rPr>
        <w:t xml:space="preserve">Т. З. – </w:t>
      </w:r>
      <w:r w:rsidDel="00000000" w:rsidR="00000000" w:rsidRPr="00000000">
        <w:rPr>
          <w:vertAlign w:val="baseline"/>
          <w:rtl w:val="0"/>
        </w:rPr>
        <w:t xml:space="preserve">заместник-д. на Дирекция „Ф и к“ в „Б.“ ЕАД,</w:t>
      </w:r>
      <w:r w:rsidDel="00000000" w:rsidR="00000000" w:rsidRPr="00000000">
        <w:rPr>
          <w:b w:val="1"/>
          <w:bCs w:val="1"/>
          <w:vertAlign w:val="baseline"/>
          <w:rtl w:val="0"/>
        </w:rPr>
        <w:t xml:space="preserve"> </w:t>
      </w:r>
      <w:r w:rsidDel="00000000" w:rsidR="00000000" w:rsidRPr="00000000">
        <w:rPr>
          <w:vertAlign w:val="baseline"/>
          <w:rtl w:val="0"/>
        </w:rPr>
        <w:t xml:space="preserve">от друга страна, при назначаването на тримата на конкретни длъжности в „Б.“ ЕАД. Липсата на свързаност обуславя и липсата на частен интерес от упражнените от Малинов правомощия по служба, касаещи назначаването на тримата като служители</w:t>
      </w:r>
      <w:r w:rsidDel="00000000" w:rsidR="00000000" w:rsidRPr="00000000">
        <w:rPr>
          <w:b w:val="1"/>
          <w:bCs w:val="1"/>
          <w:vertAlign w:val="baseline"/>
          <w:rtl w:val="0"/>
        </w:rPr>
        <w:t xml:space="preserve"> в „Б.“ ЕАД</w:t>
      </w:r>
      <w:r w:rsidDel="00000000" w:rsidR="00000000" w:rsidRPr="00000000">
        <w:rPr>
          <w:vertAlign w:val="baseline"/>
          <w:rtl w:val="0"/>
        </w:rPr>
        <w:t xml:space="preserve">, оттук и липсата на конфликт на интереси. </w:t>
      </w:r>
    </w:p>
    <w:p w:rsidR="00000000" w:rsidDel="00000000" w:rsidP="00000000" w:rsidRDefault="00000000" w:rsidRPr="00000000" w14:paraId="00000066">
      <w:pPr>
        <w:ind w:firstLine="567"/>
        <w:jc w:val="both"/>
        <w:rPr>
          <w:vertAlign w:val="baseline"/>
        </w:rPr>
      </w:pPr>
      <w:r w:rsidDel="00000000" w:rsidR="00000000" w:rsidRPr="00000000">
        <w:rPr>
          <w:vertAlign w:val="baseline"/>
          <w:rtl w:val="0"/>
        </w:rPr>
        <w:t xml:space="preserve">По преписката не се събраха доказателства за упражнени правомощия по служба от страна на Красимир Славов в качеството му на адм. с на Д., както и от страна на Таня Захариева, в качеството й на Общински съветник и п. на ОбС - Хасково, по отношение назначаването на техните синове – С. С., съответно Т. З., на работа в „Б.“ ЕАД. Нещо повече, с оглед заеманите от тях длъжности, по отношение на Красимир Славов и Таня Захариева не е налице възможност за упражняване на правомощия по служба в хипотезата на чл.75 от ЗПК, според който изпълнителното деяние е оказване на влияние върху други органи или лица, като нормата забранява използване на служебното положение за оказване на описаното деяние. В случая влиянието следва да се разглежда, като оказване на определено въздействие от лицето, заемащо публична длъжност върху друго лице от публичния сектор, с цел постигане на определен резултат в частен интерес, като съществено е между лицата да е налице субординация, т.е. </w:t>
      </w:r>
      <w:r w:rsidDel="00000000" w:rsidR="00000000" w:rsidRPr="00000000">
        <w:rPr>
          <w:highlight w:val="white"/>
          <w:vertAlign w:val="baseline"/>
          <w:rtl w:val="0"/>
        </w:rPr>
        <w:t xml:space="preserve">подчинение в рамките на йерархична структура</w:t>
      </w:r>
      <w:r w:rsidDel="00000000" w:rsidR="00000000" w:rsidRPr="00000000">
        <w:rPr>
          <w:b w:val="1"/>
          <w:bCs w:val="1"/>
          <w:vertAlign w:val="baseline"/>
          <w:rtl w:val="0"/>
        </w:rPr>
        <w:t xml:space="preserve">,</w:t>
      </w:r>
      <w:r w:rsidDel="00000000" w:rsidR="00000000" w:rsidRPr="00000000">
        <w:rPr>
          <w:vertAlign w:val="baseline"/>
          <w:rtl w:val="0"/>
        </w:rPr>
        <w:t xml:space="preserve"> каквато в случая не е налична.</w:t>
      </w:r>
    </w:p>
    <w:p w:rsidR="00000000" w:rsidDel="00000000" w:rsidP="00000000" w:rsidRDefault="00000000" w:rsidRPr="00000000" w14:paraId="0000006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 xml:space="preserve">          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правомощия по служба в частен интерес, т.е. до липсата на конфликт на интереси по отношение на Владимир Малинов, Кирил Равначки, Дарина Колева, Кирил Георгиев, Александър Каназирски, Делян Димитров, Надя Стойкова, Красимир Славов и Таня Захариева, в съответните им служебни качества, определящи ги като лица, заемащи публични длъжности.</w:t>
      </w:r>
    </w:p>
    <w:p w:rsidR="00000000" w:rsidDel="00000000" w:rsidP="00000000" w:rsidRDefault="00000000" w:rsidRPr="00000000" w14:paraId="0000006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Във връзка с образуваната проверка по чл.13, ал.1, т.8 от ЗПК по отношение на Дарина Колева, в качеството й на член на УС на „Б.“ следва да се подчертае, че съгласно разпоредбата на чл. 13, ал. 1, т. 8 от ЗПК (обн. ДВ. бр. 84 от 06.10.2023 г.), Комисията проверява сигнали във връзка с декларациите за несъвместимост на лицата, заемащи публични длъжности, като при установена несъвместимост – сезира органа по избора или назначаването им за предприемане на съответните действия.</w:t>
      </w:r>
    </w:p>
    <w:p w:rsidR="00000000" w:rsidDel="00000000" w:rsidP="00000000" w:rsidRDefault="00000000" w:rsidRPr="00000000" w14:paraId="0000006B">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6C">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От събраните по преписката доказателства е видно, че с Решение по т. 1.4. от Протокол НС № **/**.05.2021 г. на НС на „Б.“ ЕАД, Дарина Колева е избрана за член на УС на „Б.“ ЕАД. </w:t>
      </w:r>
    </w:p>
    <w:p w:rsidR="00000000" w:rsidDel="00000000" w:rsidP="00000000" w:rsidRDefault="00000000" w:rsidRPr="00000000" w14:paraId="0000006D">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В Извлечение от Протокол № *** от **.05.2021г., на КЕВР е посочено, че  в КЕВР е постъпило писмо с вх. № ****** от 14.05.2021 г. от п.я на НС на „Б.“ ЕАД, с което на основание чл. 81д, ал. 4 от Закона за енергетиката (ЗЕ), във връзка с чл. 81 д, ал. 3 от ЗЕ, КЕВР е уведомена за избор на членове на УС на „Б.“ ЕАД. В тази връзка са представени документи, както следва: препис-извлечение от Протокол НС № ** от 14.05.2021 г. от заседание на НС на „Б.“ ЕАД; автобиографии на избраните членове на УС на „Б.“ ЕАД; декларации от членовете на УС на „Б.“ ЕАД за удовлетворяване на изискванията на чл. 81 д, ал. 5 и ал. 6 от ЗЕ и чл. 98, ал. 2, т. 4 и т. 5 от Наредба № 3 от 21.03.2013 г. за лицензиране на дейностите в е. (НЛДЕ); декларации от членовете на УС на „Б.“ ЕАД по чл. 234, ал. 2 и ал. 3 от Търговския закон (ТЗ), както и по чл. 237, ал, 3, ал. 4 и ал. 5 от ТЗ; декларации от членовете на УС на „Б.“ ЕАД по чл. 25, ал. 4 от Устава на дружеството; декларации от членовете на УС на „Б.“ ЕАД по чл. 35, ал. 1, т. 1 от Закона за противодействие на корупцията и за отнемане на незаконно придобито имущество; декларации от членовете на УС на „Б.“ ЕАД по чл. 20 от Закона за публичните предприятия (ЗПП); проекти на договори за управление и контрол между избраните членове на УС на „Б.“ ЕАД и дружеството. Във връзка с горното е установено, че с Решение № С-4 от 22.06.2015 г. и Решение № С-6 от 05.11.2015 г. на КЕВР „Б.” ЕАД е сертифицирано като и определено за независим преносен оператор (НПО) на газопреносната система на Република България. Решението за определяне на оператора е нотифицирано на Европейската комисия и е публикувано в „Официален вестник“ на Европейския съюз в брой С 428 от 19 декември 2015 г. Предвид факта, че дружеството е сертифицирано като НПО, както и с оглед разпоредбата на чл. 81д, ал. 11 от ЗЕ, КЕВР следва да извърши преценка относно професионалната независимост на новоизбраните членове на УС на „Б.” ЕАД, съответно - по отношение на основанията за предсрочното освобождаване на членовете на УС, като при наличие на съмнения може да възрази срещу тези решения. По аргумент от чл, 81д, ал. 3, изр. 3 от ЗЕ, решенията пораждат действие, ако в срок три седмици от уведомяването, но не по-кратък от срока за обжалване на решението за предсрочно прекратяване на договорите за възлагане на управление, а именно: до 7 дни от получаване на това решение, КЕВР не възрази срещу тях. Със Закона за публичните предприятия (ЗПП, обн, ДВ, бр. 79 от 8.10.2019 г.) се урежда начина за определяне и публично оповестяване на д. политика в областта на публичните предприятия, въвеждането на стандарти за добро корпоративно управление на публичните предприятия, както и задълженията за оповестяване и прозрачност на дейността на публичните предприятия и органите им за управление. „Б.“ ЕАД е публично предприятие по смисъла на чл. 2 от ЗПП. Според чл. 21 от ЗПП, всички членове на органите за управление и контрол в публичните предприятия се избират и назначават след провеждане на конкурс по условия и ред, регламентирани в правилника за прилагане на закона. Съгласно чл. 37, ал. 3 от Правилника за прилагане на ЗПП (ППЗПП), конкурсна процедура за избор на членове на управителни съвети в акционерните дружества с двустепенна структура се извършва от НС на публичното предприятие по съответен ред. Изискванията към органите за управление и контрол в публичните предприятия са посочени в глава пета на ЗПП, именно: условия за съвместимост и несъвместимост - чл. 20 от ЗПП; наличие на разнообразна квалификация и професионален опит, съответстващи на спецификата на осъществяваните от съответното публично предприятие дейности, да могат да отговарят на определени критерии по отношение на репутация и почтеност, както и да могат да отделят достатъчно време за изпълнение на възложените им задължения - чл. 21, ал. 2 от ЗПП. В тази връзка, с оглед установяване спазването на изискванията на посочените разпоредби от ЗПП, новоизбраните членове са представили автобиографии и декларации. По силата на чл. 81д, ал. 5 от ЗЕ членовете на УС на независимия преносен оператор следва да: не заемат професионален пост или отговорна длъжност, нямат икономически интереси или делови отношения, пряко или непряко, с която и да с друга част от вертикално интегрираното предприятие или с негови акционери, притежаващи контролен пакет от акции; нямат интереси или не получават финансови облаги, пряко или непряко, от която и да е част от вертикално интегрираното предприятие; получават възнаграждение, което не зависи от дейностите или резултатите на вертикално интегрираното предприятие, различни от тези на оператора на преносна мрежа. Съгласно чл. 81д, ал. 6 от ЗЕ мнозинството от членовете на УС на независимия преносен оператор са лица, които в срок три години преди назначаването им не са заемали професионален пост или отговорна длъжност, не са имали интереси или делови отношения, пряко или непряко, с вертикално интегрираното предприятие или с която и да е част от него, различна от оператора на преносната мрежа, или с негови акционери, притежаващи контролен пакет от акции. Останалите членове на УС са лица, които за период най-малко 6 месеца преди назначаването им не са упражнявали управленска или друга подобна дейност във вертикално интегрираното предприятие. В тази връзка и с оглед преценка на независимостта на новоизбраните членове на УС на „Б.“ ЕАД са приложени декларации по чл. 81д, ал. 5 и ал. 6 от ЗЕ и декларации по чл. 98, ал. 2, т. 4 и т. 5 от НЛДЕ и по чл. 25, ал. 4 от Устава на „Б.“ ЕАД. От представените декларации и автобиографии се установява, че не са заемали професионален пост или отговорна длъжност, не са имали интереси или делови отношения, пряко или непряко, с вертикално интегрираното предприятие или с която и да е част от него, различна от оператора на преносната мрежа, или с негови акционери, притежаващи контролен пакет от акции.</w:t>
      </w:r>
    </w:p>
    <w:p w:rsidR="00000000" w:rsidDel="00000000" w:rsidP="00000000" w:rsidRDefault="00000000" w:rsidRPr="00000000" w14:paraId="0000006E">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Предвид горното, КЕВР не възразява срещу решението на НС на „Б.“ ЕАД по Протокол № ** от 14.05.2021 г., по т. 1.4., за избор на Дарина Христова и други лица като членове на УС на „Б.“ ЕАД.</w:t>
      </w:r>
    </w:p>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 С Решение по т. 1.1 от Протокол УС № ***/**.05.2021 г. на УС на „Б.“ ЕАД, Дарина Колева е избрана за П. на УС на дружеството.</w:t>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Съгласно чл. 20, ал. 1 от закона за Публичните предприятия, управител или член на колективен орган за управление и контрол на публично предприятие може да бъде български гражданин или гражданин на Европейския съюз, на държава - страна по Споразумението за Европейското икономическо пространство, или на Конфедерация Швейцария, който: има завършено висше образование; има най-малко 5 години професионален опит; не е поставен под запрещение; не е осъждан за умишлено престъпление от общ характер; не е лишен от правото да заема съответната длъжност;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 не е бил член на управителен или контролен орган на дружество, съответно кооперация, прекратени поради несъстоятелност през последните две години преди назначаването, ако са останали неудовлетворени кредитори; не е съпруг/съпруга или лице във фактическо съжителство, роднина по права линия, по съребрена линия - до четвърта степен включително, и по сватовство - до втора степен включително, на управител или член на колективен орган за управление и контрол на същото публично предприятие; не заема публична длъжност по чл. 6, ал. 1, т. 1 - 35 и т. 38 и 39 от Закона за противодействие на корупцията, не е член на политически кабинет и секретар на община; не извършва търговски сделки от свое или от чуждо име; не е съдружник в събирателни, в командитни дружества и в дружества с ограничена отговорност; не е управител или член на изпълнителен или контролен орган на друго публично предприятие; отговаря на други изисквания, предвидени в устава на дружеството. Според ал. 2 и 3 от същия член на Закона, забраните по ал. 1, т. 10 и 11 се прилагат, когато се извършва дейност, сходна с дейността на дружеството и не може да бъдат управители и изпълнителни членове на съветите на д.и на управителните съвети лица, които работят по служебно или по трудово правоотношение, освен като преподаватели във висше училище и/или като лекари или лекари по дентална медицина в лечебно заведение по смисъла на Закона за лечебните заведения.</w:t>
      </w:r>
    </w:p>
    <w:p w:rsidR="00000000" w:rsidDel="00000000" w:rsidP="00000000" w:rsidRDefault="00000000" w:rsidRPr="00000000" w14:paraId="00000071">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В хода на настоящата проверка от извършена справка по партидата на „Г. Х. Б. “ ЕАД в ТРРЮЛНЦ се установи, че Дарина Колева не е управител или член на колективен орган за управление, както на „Г. Х. Б. “ ЕАД, така и на друго дружество. В случая представител на „Г. Х. Б. “ ЕАД е П. И., а едноличен собственик на капитала му е „Б.” ЕАД. Членове на Съвета на д.на „Г. Х. Б. “ ЕАД са: К. Р., П. И. и В. М. </w:t>
      </w:r>
    </w:p>
    <w:p w:rsidR="00000000" w:rsidDel="00000000" w:rsidP="00000000" w:rsidRDefault="00000000" w:rsidRPr="00000000" w14:paraId="00000072">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 xml:space="preserve">От друга страна може да се посочи, че в случая от съществено значение е обстоятелството, че „Г. Х. Б. “ ЕАД е дружество със едноличен собственик на капитала „Б.” ЕАД и като такова е публично предприятие по смисъла на чл. 2, ал. 1 от Закона за публичните предприятия. Дейността на двете дружества е изцяло синхронизирана и е в публичен интерес. </w:t>
      </w:r>
    </w:p>
    <w:p w:rsidR="00000000" w:rsidDel="00000000" w:rsidP="00000000" w:rsidRDefault="00000000" w:rsidRPr="00000000" w14:paraId="00000073">
      <w:pPr>
        <w:pBdr>
          <w:top w:space="0" w:sz="0" w:val="nil"/>
          <w:left w:space="0" w:sz="0" w:val="nil"/>
          <w:bottom w:space="0" w:sz="0" w:val="nil"/>
          <w:right w:space="0" w:sz="0" w:val="nil"/>
          <w:between w:space="0" w:sz="0" w:val="nil"/>
        </w:pBdr>
        <w:tabs>
          <w:tab w:val="left" w:leader="none" w:pos="709"/>
        </w:tabs>
        <w:jc w:val="both"/>
        <w:rPr>
          <w:vertAlign w:val="baseline"/>
        </w:rPr>
      </w:pPr>
      <w:r w:rsidDel="00000000" w:rsidR="00000000" w:rsidRPr="00000000">
        <w:rPr>
          <w:vertAlign w:val="baseline"/>
          <w:rtl w:val="0"/>
        </w:rPr>
        <w:tab/>
        <w:tab/>
        <w:t xml:space="preserve">С оглед на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на предпоставките за несъвместимост, отнесени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в случая разпоредбата на чл. 20 от ЗПП, а от анализа на установеното и предвид изложеното до тук следва, че така установените обстоятелства не противоречат на разпоредбата на чл. 20 от ЗПП, съответно и не водят до възникването на несъвместимост за лицето, като заемащо публична длъжност по чл. 6, ал. 1, т. 40 от ЗПК</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Предвид горното, Комисията за противодействие на корупцията, на основание чл. 92, ал. 1 и ал. 2 от ЗПК и § 7, ал. 2 от ПЗР на ЗПК и чл. 13, ал. 1, т. 8 от ЗПК във вр. с § 7, ал. 2 от ПЗР на ЗПК,</w:t>
      </w:r>
    </w:p>
    <w:p w:rsidR="00000000" w:rsidDel="00000000" w:rsidP="00000000" w:rsidRDefault="00000000" w:rsidRPr="00000000" w14:paraId="00000076">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tabs>
          <w:tab w:val="left" w:leader="none" w:pos="709"/>
          <w:tab w:val="left" w:leader="none" w:pos="3528"/>
        </w:tabs>
        <w:jc w:val="center"/>
        <w:rPr>
          <w:b w:val="0"/>
          <w:bCs w:val="0"/>
          <w:vertAlign w:val="baseline"/>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с ЕГН *********, в качеството му на сл. м. на е. и лице, заемащо публична длъжност по чл. 6, ал. 1, т. 3 от ЗПК, както и като изп. д. на „Б.“ ЕАД и в това му качество лице, заемащо публична длъжност по чл.6, ал.1, т.40 от ЗПК, поради липса на упражнени правомощия по служба, свързани с избора на членове на УС на дружеството, както и при избора на изп. д. на „Б.“ за периода от 09.04.2024 г. до 23.01.2025 г.</w:t>
      </w:r>
    </w:p>
    <w:p w:rsidR="00000000" w:rsidDel="00000000" w:rsidP="00000000" w:rsidRDefault="00000000" w:rsidRPr="00000000" w14:paraId="0000007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Владимир Малинов</w:t>
      </w:r>
      <w:r w:rsidDel="00000000" w:rsidR="00000000" w:rsidRPr="00000000">
        <w:rPr>
          <w:vertAlign w:val="baseline"/>
          <w:rtl w:val="0"/>
        </w:rPr>
        <w:t xml:space="preserve"> с ЕГН **********, в качеството му на министър на е. и лице, заемащо публична длъжност по чл. 6, ал. 1, т. 3 от ЗПК,  както и като изп. д. на „Б.“ ЕАД и в това му качество лице, заемащо публична длъжност по чл.6, ал.1, т.40 от ЗПК, във връзка с назначаването на Надя Стойкова - д. на дирекция „Оп“ и упълномощено лице по Закона за обществените поръчки (ЗОП) в „Б.“ ЕАД, С. С.- главен специалист „Б. п. р.“ в „Б.“ ЕАД</w:t>
      </w:r>
      <w:r w:rsidDel="00000000" w:rsidR="00000000" w:rsidRPr="00000000">
        <w:rPr>
          <w:highlight w:val="white"/>
          <w:vertAlign w:val="baseline"/>
          <w:rtl w:val="0"/>
        </w:rPr>
        <w:t xml:space="preserve"> и </w:t>
      </w:r>
      <w:r w:rsidDel="00000000" w:rsidR="00000000" w:rsidRPr="00000000">
        <w:rPr>
          <w:vertAlign w:val="baseline"/>
          <w:rtl w:val="0"/>
        </w:rPr>
        <w:t xml:space="preserve">Т. З. – д. на Дирекция „Ф и к“ в „Б.“ ЕАД,</w:t>
      </w:r>
      <w:r w:rsidDel="00000000" w:rsidR="00000000" w:rsidRPr="00000000">
        <w:rPr>
          <w:b w:val="1"/>
          <w:bCs w:val="1"/>
          <w:vertAlign w:val="baseline"/>
          <w:rtl w:val="0"/>
        </w:rPr>
        <w:t xml:space="preserve"> </w:t>
      </w:r>
      <w:r w:rsidDel="00000000" w:rsidR="00000000" w:rsidRPr="00000000">
        <w:rPr>
          <w:vertAlign w:val="baseline"/>
          <w:rtl w:val="0"/>
        </w:rPr>
        <w:t xml:space="preserve">поради липсата на частен интерес – негов или на свързани с него лица.  </w:t>
      </w:r>
    </w:p>
    <w:p w:rsidR="00000000" w:rsidDel="00000000" w:rsidP="00000000" w:rsidRDefault="00000000" w:rsidRPr="00000000" w14:paraId="0000007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Кирил Равначки</w:t>
      </w:r>
      <w:r w:rsidDel="00000000" w:rsidR="00000000" w:rsidRPr="00000000">
        <w:rPr>
          <w:vertAlign w:val="baseline"/>
          <w:rtl w:val="0"/>
        </w:rPr>
        <w:t xml:space="preserve"> с ЕГН *********, в качеството му на изп. д. на „Б.“ ЕАД в периода от 09.04.2024 г. до 16.01.2025 г. и лице, заемащо публична длъжност по чл. 6, ал. 1, т. 40 от ЗПК, поради липса на упражнени правомощия по служба относно назначаване на свързани с него лица и конкретно посочени в настоящото производство служители на длъжности в „Б.“.</w:t>
      </w:r>
    </w:p>
    <w:p w:rsidR="00000000" w:rsidDel="00000000" w:rsidP="00000000" w:rsidRDefault="00000000" w:rsidRPr="00000000" w14:paraId="0000007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Дарина Колева </w:t>
      </w:r>
      <w:r w:rsidDel="00000000" w:rsidR="00000000" w:rsidRPr="00000000">
        <w:rPr>
          <w:vertAlign w:val="baseline"/>
          <w:rtl w:val="0"/>
        </w:rPr>
        <w:t xml:space="preserve">с ЕГН*******, в качеството й на п. на УС на „Б.“ ЕАД и лице, заемащо публична длъжност по чл. 6, ал. 1, т. 40 от ЗПК, поради липса на упражнени правомощия по служба относно назначаване на свързани с нея лица и конкретно посочени в настоящото производство служители на длъжности в „Б.“.</w:t>
      </w:r>
    </w:p>
    <w:p w:rsidR="00000000" w:rsidDel="00000000" w:rsidP="00000000" w:rsidRDefault="00000000" w:rsidRPr="00000000" w14:paraId="0000007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Кирил Георгиев</w:t>
      </w:r>
      <w:r w:rsidDel="00000000" w:rsidR="00000000" w:rsidRPr="00000000">
        <w:rPr>
          <w:vertAlign w:val="baseline"/>
          <w:rtl w:val="0"/>
        </w:rPr>
        <w:t xml:space="preserve"> с ЕГН *********, в качеството му на п. на НС на „Б.“ ЕАД и лице, заемащо публична длъжност по чл. 6, ал. 1, т. 40 от ЗПК, във връзка с избора на членове на УС на „Б.“ ЕАД, поради липса на частен интерес – негов или на свързано с него лице.</w:t>
      </w:r>
    </w:p>
    <w:p w:rsidR="00000000" w:rsidDel="00000000" w:rsidP="00000000" w:rsidRDefault="00000000" w:rsidRPr="00000000" w14:paraId="00000080">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Александър Каназирски</w:t>
      </w:r>
      <w:r w:rsidDel="00000000" w:rsidR="00000000" w:rsidRPr="00000000">
        <w:rPr>
          <w:vertAlign w:val="baseline"/>
          <w:rtl w:val="0"/>
        </w:rPr>
        <w:t xml:space="preserve"> с ЕГН ********, в качеството му член на НС на „Б.“ ЕАД и лице, заемащо публична длъжност по чл. 6, ал. 1, т. 40 от ЗПК, във връзка с избора на членове на УС на „Б.“ ЕАД, поради липса на частен интерес – негов или на свързано с него лице.</w:t>
      </w:r>
    </w:p>
    <w:p w:rsidR="00000000" w:rsidDel="00000000" w:rsidP="00000000" w:rsidRDefault="00000000" w:rsidRPr="00000000" w14:paraId="00000082">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b w:val="1"/>
          <w:bCs w:val="1"/>
          <w:vertAlign w:val="baseline"/>
          <w:rtl w:val="0"/>
        </w:rPr>
        <w:tab/>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Делян Димитров </w:t>
      </w:r>
      <w:r w:rsidDel="00000000" w:rsidR="00000000" w:rsidRPr="00000000">
        <w:rPr>
          <w:vertAlign w:val="baseline"/>
          <w:rtl w:val="0"/>
        </w:rPr>
        <w:t xml:space="preserve">с ЕГН *********, в качеството му на</w:t>
      </w:r>
      <w:r w:rsidDel="00000000" w:rsidR="00000000" w:rsidRPr="00000000">
        <w:rPr>
          <w:b w:val="1"/>
          <w:bCs w:val="1"/>
          <w:vertAlign w:val="baseline"/>
          <w:rtl w:val="0"/>
        </w:rPr>
        <w:t xml:space="preserve"> </w:t>
      </w:r>
      <w:r w:rsidDel="00000000" w:rsidR="00000000" w:rsidRPr="00000000">
        <w:rPr>
          <w:vertAlign w:val="baseline"/>
          <w:rtl w:val="0"/>
        </w:rPr>
        <w:t xml:space="preserve">бивш член на УС от 2015 г. до 2023 г.</w:t>
      </w:r>
      <w:r w:rsidDel="00000000" w:rsidR="00000000" w:rsidRPr="00000000">
        <w:rPr>
          <w:b w:val="1"/>
          <w:bCs w:val="1"/>
          <w:vertAlign w:val="baseline"/>
          <w:rtl w:val="0"/>
        </w:rPr>
        <w:t xml:space="preserve"> </w:t>
      </w:r>
      <w:r w:rsidDel="00000000" w:rsidR="00000000" w:rsidRPr="00000000">
        <w:rPr>
          <w:vertAlign w:val="baseline"/>
          <w:rtl w:val="0"/>
        </w:rPr>
        <w:t xml:space="preserve">на „Б.“ ЕАД и лице, заемащо публична длъжност по чл. 6, ал. 1, т. 40 от ЗПК, поради липса на упражнени правомощия по служба във връзка с назначаване на свързани с него лица и конкретно посочени в настоящото производство служители на длъжности в „Б.“ ЕАД .</w:t>
      </w:r>
    </w:p>
    <w:p w:rsidR="00000000" w:rsidDel="00000000" w:rsidP="00000000" w:rsidRDefault="00000000" w:rsidRPr="00000000" w14:paraId="00000084">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Надя Стойкова </w:t>
      </w:r>
      <w:r w:rsidDel="00000000" w:rsidR="00000000" w:rsidRPr="00000000">
        <w:rPr>
          <w:vertAlign w:val="baseline"/>
          <w:rtl w:val="0"/>
        </w:rPr>
        <w:t xml:space="preserve">с ЕГН</w:t>
      </w:r>
      <w:r w:rsidDel="00000000" w:rsidR="00000000" w:rsidRPr="00000000">
        <w:rPr>
          <w:b w:val="1"/>
          <w:bCs w:val="1"/>
          <w:vertAlign w:val="baseline"/>
          <w:rtl w:val="0"/>
        </w:rPr>
        <w:t xml:space="preserve"> </w:t>
      </w:r>
      <w:r w:rsidDel="00000000" w:rsidR="00000000" w:rsidRPr="00000000">
        <w:rPr>
          <w:vertAlign w:val="baseline"/>
          <w:rtl w:val="0"/>
        </w:rPr>
        <w:t xml:space="preserve">*********, в качеството й на д. на дирекция „Оп“ и упълномощено лице по ЗОП в „Б.“ ЕАД и лице, заемащо публична длъжност по чл. 6, ал. 1, т. 44 от ЗПК, поради липса на упражнени правомощия по служба във връзка с назначаването й на работа в „Б.“.</w:t>
      </w:r>
    </w:p>
    <w:p w:rsidR="00000000" w:rsidDel="00000000" w:rsidP="00000000" w:rsidRDefault="00000000" w:rsidRPr="00000000" w14:paraId="00000086">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Красимир Славов </w:t>
      </w:r>
      <w:r w:rsidDel="00000000" w:rsidR="00000000" w:rsidRPr="00000000">
        <w:rPr>
          <w:vertAlign w:val="baseline"/>
          <w:rtl w:val="0"/>
        </w:rPr>
        <w:t xml:space="preserve">с ЕГН *********, в качеството му на адм. с на Д. и лице, заемащо публична длъжност по чл. 6, ал. 1, т. 28 от ЗПК, поради липса на упражнени правомощия по служба в хипотезата на чл.75 от ЗПК, във връзка с назначаване на свързано с него лице и негов син на работа в „Б.“ ЕАД. </w:t>
      </w:r>
    </w:p>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w:t>
      </w:r>
      <w:r w:rsidDel="00000000" w:rsidR="00000000" w:rsidRPr="00000000">
        <w:rPr>
          <w:vertAlign w:val="baseline"/>
          <w:rtl w:val="0"/>
        </w:rPr>
        <w:t xml:space="preserve"> конфликт на интереси по отношение на </w:t>
      </w:r>
      <w:r w:rsidDel="00000000" w:rsidR="00000000" w:rsidRPr="00000000">
        <w:rPr>
          <w:b w:val="1"/>
          <w:bCs w:val="1"/>
          <w:vertAlign w:val="baseline"/>
          <w:rtl w:val="0"/>
        </w:rPr>
        <w:t xml:space="preserve">Таня Трендафилова Захариева </w:t>
      </w:r>
      <w:r w:rsidDel="00000000" w:rsidR="00000000" w:rsidRPr="00000000">
        <w:rPr>
          <w:vertAlign w:val="baseline"/>
          <w:rtl w:val="0"/>
        </w:rPr>
        <w:t xml:space="preserve">с ЕГН ********</w:t>
      </w:r>
      <w:r w:rsidDel="00000000" w:rsidR="00000000" w:rsidRPr="00000000">
        <w:rPr>
          <w:b w:val="1"/>
          <w:bCs w:val="1"/>
          <w:vertAlign w:val="baseline"/>
          <w:rtl w:val="0"/>
        </w:rPr>
        <w:t xml:space="preserve"> </w:t>
      </w:r>
      <w:r w:rsidDel="00000000" w:rsidR="00000000" w:rsidRPr="00000000">
        <w:rPr>
          <w:vertAlign w:val="baseline"/>
          <w:rtl w:val="0"/>
        </w:rPr>
        <w:t xml:space="preserve">, в качеството й на п. на ОбС Хасково и лице, заемащо публична длъжност по чл. 6, ал. 1, т. 32 от ЗПК, поради липса на упражнени правомощия по служба в хипотезата на чл.75 от ЗПК, във връзка с назначаване на свързано с нея лице и неин син на работа в „Б.“ ЕАД. </w:t>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r>
      <w:r w:rsidDel="00000000" w:rsidR="00000000" w:rsidRPr="00000000">
        <w:rPr>
          <w:b w:val="1"/>
          <w:bCs w:val="1"/>
          <w:vertAlign w:val="baseline"/>
          <w:rtl w:val="0"/>
        </w:rPr>
        <w:t xml:space="preserve">НЕ УСТАНОВЯВА НЕСЪВМЕСТИМОСТ</w:t>
      </w:r>
      <w:r w:rsidDel="00000000" w:rsidR="00000000" w:rsidRPr="00000000">
        <w:rPr>
          <w:vertAlign w:val="baseline"/>
          <w:rtl w:val="0"/>
        </w:rPr>
        <w:t xml:space="preserve"> по отношение на </w:t>
      </w:r>
      <w:r w:rsidDel="00000000" w:rsidR="00000000" w:rsidRPr="00000000">
        <w:rPr>
          <w:b w:val="1"/>
          <w:bCs w:val="1"/>
          <w:vertAlign w:val="baseline"/>
          <w:rtl w:val="0"/>
        </w:rPr>
        <w:t xml:space="preserve">Дарина Колева</w:t>
      </w:r>
      <w:r w:rsidDel="00000000" w:rsidR="00000000" w:rsidRPr="00000000">
        <w:rPr>
          <w:vertAlign w:val="baseline"/>
          <w:rtl w:val="0"/>
        </w:rPr>
        <w:t xml:space="preserve"> с ЕГН ********* , в качеството й на п. на УС на „Б.“ ЕАД и лице, заемащо публична длъжност по чл. 6, ал. 1, т. 40 от ЗПК, във връзка със заемана от нея длъжност в „Г. Х. Б. “ ЕАД.</w:t>
      </w:r>
    </w:p>
    <w:p w:rsidR="00000000" w:rsidDel="00000000" w:rsidP="00000000" w:rsidRDefault="00000000" w:rsidRPr="00000000" w14:paraId="0000008C">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vertAlign w:val="baseline"/>
          <w:rtl w:val="0"/>
        </w:rPr>
        <w:tab/>
        <w:t xml:space="preserve">Препис от Решението да се изпрати на Софийска градска прокуратура,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и с оглед правомощията си по надзор за законност на административните актове.</w:t>
      </w:r>
    </w:p>
    <w:p w:rsidR="00000000" w:rsidDel="00000000" w:rsidP="00000000" w:rsidRDefault="00000000" w:rsidRPr="00000000" w14:paraId="0000008E">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left" w:leader="none" w:pos="709"/>
          <w:tab w:val="left" w:leader="none" w:pos="3528"/>
        </w:tabs>
        <w:jc w:val="both"/>
        <w:rPr>
          <w:vertAlign w:val="baseline"/>
        </w:rPr>
      </w:pP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left" w:leader="none" w:pos="709"/>
        </w:tabs>
        <w:spacing w:line="276" w:lineRule="auto"/>
        <w:jc w:val="both"/>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left" w:leader="none" w:pos="709"/>
        </w:tabs>
        <w:spacing w:line="276" w:lineRule="auto"/>
        <w:jc w:val="both"/>
        <w:rPr>
          <w:b w:val="0"/>
          <w:bCs w:val="0"/>
          <w:vertAlign w:val="baseline"/>
        </w:rPr>
      </w:pPr>
      <w:r w:rsidDel="00000000" w:rsidR="00000000" w:rsidRPr="00000000">
        <w:rPr>
          <w:b w:val="1"/>
          <w:bCs w:val="1"/>
          <w:vertAlign w:val="baseline"/>
          <w:rtl w:val="0"/>
        </w:rPr>
        <w:tab/>
        <w:t xml:space="preserve">КОМИСИЯ:</w:t>
      </w:r>
      <w:r w:rsidDel="00000000" w:rsidR="00000000" w:rsidRPr="00000000">
        <w:rPr>
          <w:rtl w:val="0"/>
        </w:rPr>
      </w:r>
    </w:p>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vertAlign w:val="baseline"/>
        </w:rPr>
      </w:pPr>
      <w:r w:rsidDel="00000000" w:rsidR="00000000" w:rsidRPr="00000000">
        <w:rPr>
          <w:rtl w:val="0"/>
        </w:rPr>
      </w:r>
    </w:p>
    <w:p w:rsidR="00000000" w:rsidDel="00000000" w:rsidP="00000000" w:rsidRDefault="00000000" w:rsidRPr="00000000" w14:paraId="00000093">
      <w:pPr>
        <w:spacing w:line="276" w:lineRule="auto"/>
        <w:ind w:left="1416" w:firstLine="720"/>
        <w:rPr>
          <w:b w:val="0"/>
          <w:bCs w:val="0"/>
          <w:vertAlign w:val="baseline"/>
        </w:rPr>
      </w:pPr>
      <w:r w:rsidDel="00000000" w:rsidR="00000000" w:rsidRPr="00000000">
        <w:rPr>
          <w:b w:val="1"/>
          <w:bCs w:val="1"/>
          <w:vertAlign w:val="baseline"/>
          <w:rtl w:val="0"/>
        </w:rPr>
        <w:t xml:space="preserve">ЗА ПРЕДСЕДАТЕЛ.:………П…….………..….…./АНТОН СЛАВЧЕВ/</w:t>
      </w:r>
      <w:r w:rsidDel="00000000" w:rsidR="00000000" w:rsidRPr="00000000">
        <w:rPr>
          <w:rtl w:val="0"/>
        </w:rPr>
      </w:r>
    </w:p>
    <w:p w:rsidR="00000000" w:rsidDel="00000000" w:rsidP="00000000" w:rsidRDefault="00000000" w:rsidRPr="00000000" w14:paraId="00000094">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5">
      <w:pPr>
        <w:spacing w:line="276" w:lineRule="auto"/>
        <w:ind w:left="1416" w:firstLine="720"/>
        <w:rPr>
          <w:b w:val="0"/>
          <w:bCs w:val="0"/>
          <w:vertAlign w:val="baseline"/>
        </w:rPr>
      </w:pPr>
      <w:r w:rsidDel="00000000" w:rsidR="00000000" w:rsidRPr="00000000">
        <w:rPr>
          <w:b w:val="1"/>
          <w:bCs w:val="1"/>
          <w:vertAlign w:val="baseline"/>
          <w:rtl w:val="0"/>
        </w:rPr>
        <w:t xml:space="preserve">ЧЛЕН:……………….……………П……...../АНТОАНЕТА ЦОНКОВА/</w:t>
      </w:r>
      <w:r w:rsidDel="00000000" w:rsidR="00000000" w:rsidRPr="00000000">
        <w:rPr>
          <w:rtl w:val="0"/>
        </w:rPr>
      </w:r>
    </w:p>
    <w:p w:rsidR="00000000" w:rsidDel="00000000" w:rsidP="00000000" w:rsidRDefault="00000000" w:rsidRPr="00000000" w14:paraId="00000096">
      <w:pPr>
        <w:spacing w:line="276" w:lineRule="auto"/>
        <w:ind w:firstLine="720"/>
        <w:rPr>
          <w:b w:val="0"/>
          <w:bCs w:val="0"/>
          <w:vertAlign w:val="baseline"/>
        </w:rPr>
      </w:pPr>
      <w:r w:rsidDel="00000000" w:rsidR="00000000" w:rsidRPr="00000000">
        <w:rPr>
          <w:rtl w:val="0"/>
        </w:rPr>
      </w:r>
    </w:p>
    <w:p w:rsidR="00000000" w:rsidDel="00000000" w:rsidP="00000000" w:rsidRDefault="00000000" w:rsidRPr="00000000" w14:paraId="00000097">
      <w:pPr>
        <w:spacing w:line="276" w:lineRule="auto"/>
        <w:ind w:left="1416" w:firstLine="720"/>
        <w:rPr>
          <w:b w:val="0"/>
          <w:bCs w:val="0"/>
          <w:vertAlign w:val="baseline"/>
        </w:rPr>
      </w:pPr>
      <w:r w:rsidDel="00000000" w:rsidR="00000000" w:rsidRPr="00000000">
        <w:rPr>
          <w:b w:val="1"/>
          <w:bCs w:val="1"/>
          <w:vertAlign w:val="baseline"/>
          <w:rtl w:val="0"/>
        </w:rPr>
        <w:t xml:space="preserve">ЧЛЕН:…………………...…………П…...................../ПЛАМЕН ЙОЦОВ/</w:t>
      </w:r>
      <w:r w:rsidDel="00000000" w:rsidR="00000000" w:rsidRPr="00000000">
        <w:rPr>
          <w:rtl w:val="0"/>
        </w:rPr>
      </w:r>
    </w:p>
    <w:p w:rsidR="00000000" w:rsidDel="00000000" w:rsidP="00000000" w:rsidRDefault="00000000" w:rsidRPr="00000000" w14:paraId="00000098">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9">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A">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B">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C">
      <w:pPr>
        <w:tabs>
          <w:tab w:val="left" w:leader="none" w:pos="5400"/>
        </w:tabs>
        <w:spacing w:line="276" w:lineRule="auto"/>
        <w:jc w:val="both"/>
        <w:rPr>
          <w:sz w:val="20"/>
          <w:szCs w:val="20"/>
          <w:u w:val="single"/>
          <w:vertAlign w:val="baseline"/>
        </w:rPr>
      </w:pPr>
      <w:r w:rsidDel="00000000" w:rsidR="00000000" w:rsidRPr="00000000">
        <w:rPr>
          <w:rtl w:val="0"/>
        </w:rPr>
      </w:r>
    </w:p>
    <w:p w:rsidR="00000000" w:rsidDel="00000000" w:rsidP="00000000" w:rsidRDefault="00000000" w:rsidRPr="00000000" w14:paraId="0000009D">
      <w:pPr>
        <w:tabs>
          <w:tab w:val="left" w:leader="none" w:pos="5400"/>
        </w:tabs>
        <w:spacing w:line="276" w:lineRule="auto"/>
        <w:jc w:val="both"/>
        <w:rPr>
          <w:sz w:val="20"/>
          <w:szCs w:val="20"/>
          <w:u w:val="single"/>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134"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7">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20"/>
        <w:szCs w:val="20"/>
        <w:u w:val="single"/>
        <w:vertAlign w:val="baseline"/>
      </w:rPr>
    </w:pPr>
    <w:r w:rsidDel="00000000" w:rsidR="00000000" w:rsidRPr="00000000">
      <w:rPr>
        <w:rtl w:val="0"/>
      </w:rPr>
    </w:r>
  </w:p>
  <w:tbl>
    <w:tblPr>
      <w:tblStyle w:val="Table1"/>
      <w:tblW w:w="9924.0" w:type="dxa"/>
      <w:jc w:val="left"/>
      <w:tblInd w:w="-851.0" w:type="dxa"/>
      <w:tblLayout w:type="fixed"/>
      <w:tblLook w:val="0000"/>
    </w:tblPr>
    <w:tblGrid>
      <w:gridCol w:w="1560"/>
      <w:gridCol w:w="8364"/>
      <w:tblGridChange w:id="0">
        <w:tblGrid>
          <w:gridCol w:w="1560"/>
          <w:gridCol w:w="8364"/>
        </w:tblGrid>
      </w:tblGridChange>
    </w:tblGrid>
    <w:tr>
      <w:trPr>
        <w:cantSplit w:val="0"/>
        <w:tblHeader w:val="0"/>
      </w:trPr>
      <w:tc>
        <w:tcPr>
          <w:vAlign w:val="center"/>
        </w:tcPr>
        <w:p w:rsidR="00000000" w:rsidDel="00000000" w:rsidP="00000000" w:rsidRDefault="00000000" w:rsidRPr="00000000" w14:paraId="0000009F">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rtl w:val="0"/>
            </w:rPr>
          </w:r>
        </w:p>
      </w:tc>
      <w:tc>
        <w:tcPr>
          <w:vAlign w:val="center"/>
        </w:tcPr>
        <w:p w:rsidR="00000000" w:rsidDel="00000000" w:rsidP="00000000" w:rsidRDefault="00000000" w:rsidRPr="00000000" w14:paraId="000000A0">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A1">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A2">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w:t>
          </w:r>
          <w:r w:rsidDel="00000000" w:rsidR="00000000" w:rsidRPr="00000000">
            <w:rPr>
              <w:rtl w:val="0"/>
            </w:rPr>
          </w:r>
        </w:p>
        <w:p w:rsidR="00000000" w:rsidDel="00000000" w:rsidP="00000000" w:rsidRDefault="00000000" w:rsidRPr="00000000" w14:paraId="000000A3">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