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331"/>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331"/>
        <w:jc w:val="center"/>
        <w:rPr>
          <w:b w:val="0"/>
          <w:bCs w:val="0"/>
          <w:sz w:val="24"/>
          <w:szCs w:val="24"/>
          <w:vertAlign w:val="baseline"/>
        </w:rPr>
      </w:pPr>
      <w:r w:rsidDel="00000000" w:rsidR="00000000" w:rsidRPr="00000000">
        <w:rPr>
          <w:b w:val="1"/>
          <w:bCs w:val="1"/>
          <w:sz w:val="24"/>
          <w:szCs w:val="24"/>
          <w:vertAlign w:val="baseline"/>
          <w:rtl w:val="0"/>
        </w:rPr>
        <w:t xml:space="preserve">№ РС–КПК-11270-1-24-063</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331"/>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331"/>
        <w:jc w:val="both"/>
        <w:rPr>
          <w:sz w:val="24"/>
          <w:szCs w:val="24"/>
          <w:vertAlign w:val="baseline"/>
        </w:rPr>
      </w:pPr>
      <w:r w:rsidDel="00000000" w:rsidR="00000000" w:rsidRPr="00000000">
        <w:rPr>
          <w:sz w:val="24"/>
          <w:szCs w:val="24"/>
          <w:vertAlign w:val="baseline"/>
          <w:rtl w:val="0"/>
        </w:rPr>
        <w:tab/>
        <w:t xml:space="preserve">Днес, 30.06.2025 г., Комисията за противодействие на корупцията /КПК/, в състав:</w:t>
      </w:r>
    </w:p>
    <w:p w:rsidR="00000000" w:rsidDel="00000000" w:rsidP="00000000" w:rsidRDefault="00000000" w:rsidRPr="00000000" w14:paraId="00000007">
      <w:pPr>
        <w:tabs>
          <w:tab w:val="left" w:leader="none" w:pos="709"/>
        </w:tabs>
        <w:spacing w:line="276" w:lineRule="auto"/>
        <w:ind w:right="331"/>
        <w:jc w:val="both"/>
        <w:rPr>
          <w:sz w:val="24"/>
          <w:szCs w:val="24"/>
          <w:vertAlign w:val="baseline"/>
        </w:rPr>
      </w:pPr>
      <w:r w:rsidDel="00000000" w:rsidR="00000000" w:rsidRPr="00000000">
        <w:rPr>
          <w:rtl w:val="0"/>
        </w:rPr>
      </w:r>
    </w:p>
    <w:p w:rsidR="00000000" w:rsidDel="00000000" w:rsidP="00000000" w:rsidRDefault="00000000" w:rsidRPr="00000000" w14:paraId="00000008">
      <w:pPr>
        <w:tabs>
          <w:tab w:val="left" w:leader="none" w:pos="426"/>
        </w:tabs>
        <w:ind w:right="331"/>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right="331"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right="331"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331"/>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331"/>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331"/>
        <w:jc w:val="both"/>
        <w:rPr>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426"/>
        </w:tabs>
        <w:ind w:right="331" w:firstLine="720"/>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КИ-027 от 20.01.2025 г. по сигнал с вх. № КПК-11270-1/20.12.2024 година. </w:t>
      </w:r>
    </w:p>
    <w:p w:rsidR="00000000" w:rsidDel="00000000" w:rsidP="00000000" w:rsidRDefault="00000000" w:rsidRPr="00000000" w14:paraId="0000000F">
      <w:pPr>
        <w:ind w:right="331"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Иван Андреев </w:t>
      </w:r>
      <w:r w:rsidDel="00000000" w:rsidR="00000000" w:rsidRPr="00000000">
        <w:rPr>
          <w:sz w:val="24"/>
          <w:szCs w:val="24"/>
          <w:vertAlign w:val="baseline"/>
          <w:rtl w:val="0"/>
        </w:rPr>
        <w:t xml:space="preserve">в качеството му на общински съветник в Общински съвет  М. (ОбС  М.), мандат 2019-2023 г. и 2023 -2027 г. </w:t>
      </w:r>
    </w:p>
    <w:p w:rsidR="00000000" w:rsidDel="00000000" w:rsidP="00000000" w:rsidRDefault="00000000" w:rsidRPr="00000000" w14:paraId="00000010">
      <w:pPr>
        <w:ind w:right="331"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твърди, че Иван Андреев е гласувал за приемането на Решение № 684, взето по Протокол № 56/20.09.2023 г., с което Общинският съвет  М. избира за временно изпълняващ кмет на село  Р.  П.  А. за времето от 27.10.2023 г. до полагане клетва от новоизбрания кмет на кметство  Р.. Твърди се още, че Иван Андреев и  П.  А. са съпрузи. </w:t>
      </w:r>
    </w:p>
    <w:p w:rsidR="00000000" w:rsidDel="00000000" w:rsidP="00000000" w:rsidRDefault="00000000" w:rsidRPr="00000000" w14:paraId="00000011">
      <w:pPr>
        <w:ind w:right="331" w:firstLine="709"/>
        <w:jc w:val="both"/>
        <w:rPr>
          <w:sz w:val="24"/>
          <w:szCs w:val="24"/>
          <w:vertAlign w:val="baseline"/>
        </w:rPr>
      </w:pPr>
      <w:r w:rsidDel="00000000" w:rsidR="00000000" w:rsidRPr="00000000">
        <w:rPr>
          <w:sz w:val="24"/>
          <w:szCs w:val="24"/>
          <w:vertAlign w:val="baseline"/>
          <w:rtl w:val="0"/>
        </w:rPr>
        <w:t xml:space="preserve">С оглед изнесените в сигнала данни Комисията е изискала и събрала с писмо с вх. № КПК-11270-4/18.02.2025 г. от председателя на Постоянната комисия „Конфликт на интереси“ при Общински съвет  М. следните доказателства: клетвен лист на Иван   Андреев от 07.11.2023 г. и от 08.11.2019 г., Решение № 684, взето по Протокол № 56/20.09.2023 г., Протокол № 56 и таблица с поименно гласуване на Общински съвет  М.. </w:t>
      </w:r>
    </w:p>
    <w:p w:rsidR="00000000" w:rsidDel="00000000" w:rsidP="00000000" w:rsidRDefault="00000000" w:rsidRPr="00000000" w14:paraId="00000012">
      <w:pPr>
        <w:ind w:right="331" w:firstLine="709"/>
        <w:jc w:val="both"/>
        <w:rPr>
          <w:sz w:val="24"/>
          <w:szCs w:val="24"/>
          <w:vertAlign w:val="baseline"/>
        </w:rPr>
      </w:pPr>
      <w:r w:rsidDel="00000000" w:rsidR="00000000" w:rsidRPr="00000000">
        <w:rPr>
          <w:sz w:val="24"/>
          <w:szCs w:val="24"/>
          <w:vertAlign w:val="baseline"/>
          <w:rtl w:val="0"/>
        </w:rPr>
        <w:t xml:space="preserve">В допълнение с писмо с вх. № КПК-11270-18/16.06.2025 г. от председателя на Постоянната комисия „Конфликт на интереси“ при Общински съвет  М. са получени Заповед № 267/26.09.2023 г. на кмета на община  М. за предоставяне на правомощия на  П.  А. и разпечатка за полученото от Иван Андреев възнаграждение през месец септември 2023 г.</w:t>
      </w:r>
    </w:p>
    <w:p w:rsidR="00000000" w:rsidDel="00000000" w:rsidP="00000000" w:rsidRDefault="00000000" w:rsidRPr="00000000" w14:paraId="00000013">
      <w:pPr>
        <w:ind w:right="331"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правно-информационната система „Сиела“, в информационната система за обмен на справочна и удостоверителна информация (RegiX), </w:t>
      </w:r>
      <w:r w:rsidDel="00000000" w:rsidR="00000000" w:rsidRPr="00000000">
        <w:rPr>
          <w:color w:val="000000"/>
          <w:sz w:val="24"/>
          <w:szCs w:val="24"/>
          <w:vertAlign w:val="baseline"/>
          <w:rtl w:val="0"/>
        </w:rPr>
        <w:t xml:space="preserve">в НБД „Население“</w:t>
      </w:r>
      <w:r w:rsidDel="00000000" w:rsidR="00000000" w:rsidRPr="00000000">
        <w:rPr>
          <w:sz w:val="24"/>
          <w:szCs w:val="24"/>
          <w:vertAlign w:val="baseline"/>
          <w:rtl w:val="0"/>
        </w:rPr>
        <w:t xml:space="preserve">, на ел. страница на община  М. и на ел. страница на Общинска избирателна комисия  М..</w:t>
      </w:r>
    </w:p>
    <w:p w:rsidR="00000000" w:rsidDel="00000000" w:rsidP="00000000" w:rsidRDefault="00000000" w:rsidRPr="00000000" w14:paraId="00000014">
      <w:pPr>
        <w:ind w:right="331" w:firstLine="709"/>
        <w:jc w:val="both"/>
        <w:rPr>
          <w:sz w:val="24"/>
          <w:szCs w:val="24"/>
          <w:vertAlign w:val="baseline"/>
        </w:rPr>
      </w:pPr>
      <w:r w:rsidDel="00000000" w:rsidR="00000000" w:rsidRPr="00000000">
        <w:rPr>
          <w:sz w:val="24"/>
          <w:szCs w:val="24"/>
          <w:vertAlign w:val="baseline"/>
          <w:rtl w:val="0"/>
        </w:rPr>
        <w:t xml:space="preserve">С Покана с изх. № КПК-11270-9/25.04.2025 г. на КПК, Иван Андреев е поканен за изслушване във връзка с образуваното срещу него производство за установяване на конфликт на интереси и изслушан по реда на чл. 90, ал. 5 от ЗПК на заседание на Комисията, проведено на 12.05.2024 г. Андреев се явява лично и придружен от упълномощен защитник – адв.  К.  К. от  САК.   </w:t>
      </w:r>
    </w:p>
    <w:p w:rsidR="00000000" w:rsidDel="00000000" w:rsidP="00000000" w:rsidRDefault="00000000" w:rsidRPr="00000000" w14:paraId="00000015">
      <w:pPr>
        <w:ind w:right="331" w:firstLine="709"/>
        <w:jc w:val="both"/>
        <w:rPr>
          <w:sz w:val="24"/>
          <w:szCs w:val="24"/>
          <w:vertAlign w:val="baseline"/>
        </w:rPr>
      </w:pPr>
      <w:r w:rsidDel="00000000" w:rsidR="00000000" w:rsidRPr="00000000">
        <w:rPr>
          <w:sz w:val="24"/>
          <w:szCs w:val="24"/>
          <w:vertAlign w:val="baseline"/>
          <w:rtl w:val="0"/>
        </w:rPr>
        <w:t xml:space="preserve">По време на изслушването, обективирано в Протокол № 97 с вътр. № КПК-РД-04-91/21.05.2025 г. на КПК, Иван Андреев обяснява, че на извънредното заседание на Общинския съвет е било предложено от тогавашния председател на Общинския съвет  М.  Н.  Н., едно единствено лице за временно изпълняващ длъжността „кмет на кметство с.  Р.“ и това е била съпругата му –  П.  А.. Подчертава, че не е имало други предложения, за разлика от предложенията за временно изпълняващ длъжността „кмет на община“, където са били направени две предложения и са възникнали противоречия. Заявява, че не е знаел, че няма право, както и допълва, че гласът му не е бил решаващ за избирането на съпругата му, т.к. тя е била единствено предложение. Адв.  К. допълва, че при гласуването Андреев не е вложил никакъв умисъл и не е имал за цел получаването на каквато и да е облага. Подчертава, че съпругата на Андреев като служител в кметството обичайно в такива случаи, като настоящия, е лицето, избирано за временно изпълняващ длъжността „кмет“ на селото по време на избори, което е причина той въобще да не съобрази евентуалното възникване на конфликт на интереси. Още веднъж заявява, че предложението за временно изпълняващ длъжността кмет на с.  Р. изхожда от кмета на общината и е внесено за гласуване от Общинския съвет от тогавашния му председател.  </w:t>
      </w:r>
    </w:p>
    <w:p w:rsidR="00000000" w:rsidDel="00000000" w:rsidP="00000000" w:rsidRDefault="00000000" w:rsidRPr="00000000" w14:paraId="00000016">
      <w:pPr>
        <w:ind w:right="331" w:firstLine="709"/>
        <w:jc w:val="both"/>
        <w:rPr>
          <w:sz w:val="24"/>
          <w:szCs w:val="24"/>
          <w:vertAlign w:val="baseline"/>
        </w:rPr>
      </w:pPr>
      <w:r w:rsidDel="00000000" w:rsidR="00000000" w:rsidRPr="00000000">
        <w:rPr>
          <w:sz w:val="24"/>
          <w:szCs w:val="24"/>
          <w:vertAlign w:val="baseline"/>
          <w:rtl w:val="0"/>
        </w:rPr>
        <w:t xml:space="preserve">В срока по чл. 90, ал. 6 от ЗПК с писмо с вх. № КПК-11270-12/19.05.2025 г. Андреев чрез адв.  К. представя и писмени възражения с идентични аргументи, изказани по време на изслушването.  В допълнение предоставя Допълнително споразумение към трудов договор № 16/05.03.2025 г., Решение № 632, взето по Протокол № 61/20.09.20219 г. и заповед № 251 от 24.09.2019 г. на кмета на община  М. за изплащане на възнаграждение на  П.  А. за времето на изпълнение на длъжността временно изпълняващ длъжността кмет на кметство  Р.. </w:t>
      </w:r>
    </w:p>
    <w:p w:rsidR="00000000" w:rsidDel="00000000" w:rsidP="00000000" w:rsidRDefault="00000000" w:rsidRPr="00000000" w14:paraId="00000017">
      <w:pPr>
        <w:ind w:right="331"/>
        <w:jc w:val="both"/>
        <w:rPr>
          <w:sz w:val="24"/>
          <w:szCs w:val="24"/>
          <w:vertAlign w:val="baseline"/>
        </w:rPr>
      </w:pPr>
      <w:r w:rsidDel="00000000" w:rsidR="00000000" w:rsidRPr="00000000">
        <w:rPr>
          <w:rtl w:val="0"/>
        </w:rPr>
      </w:r>
    </w:p>
    <w:p w:rsidR="00000000" w:rsidDel="00000000" w:rsidP="00000000" w:rsidRDefault="00000000" w:rsidRPr="00000000" w14:paraId="00000018">
      <w:pPr>
        <w:ind w:right="331"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right="331"/>
        <w:jc w:val="both"/>
        <w:rPr>
          <w:color w:val="000000"/>
          <w:sz w:val="24"/>
          <w:szCs w:val="24"/>
          <w:vertAlign w:val="baseline"/>
        </w:rPr>
      </w:pPr>
      <w:r w:rsidDel="00000000" w:rsidR="00000000" w:rsidRPr="00000000">
        <w:rPr>
          <w:rtl w:val="0"/>
        </w:rPr>
      </w:r>
    </w:p>
    <w:p w:rsidR="00000000" w:rsidDel="00000000" w:rsidP="00000000" w:rsidRDefault="00000000" w:rsidRPr="00000000" w14:paraId="0000001A">
      <w:pPr>
        <w:ind w:right="331"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имена, адрес и е подписан. </w:t>
      </w:r>
    </w:p>
    <w:p w:rsidR="00000000" w:rsidDel="00000000" w:rsidP="00000000" w:rsidRDefault="00000000" w:rsidRPr="00000000" w14:paraId="0000001B">
      <w:pPr>
        <w:ind w:right="331" w:firstLine="709"/>
        <w:jc w:val="both"/>
        <w:rPr>
          <w:color w:val="000000"/>
          <w:sz w:val="24"/>
          <w:szCs w:val="24"/>
          <w:vertAlign w:val="baseline"/>
        </w:rPr>
      </w:pPr>
      <w:r w:rsidDel="00000000" w:rsidR="00000000" w:rsidRPr="00000000">
        <w:rPr>
          <w:sz w:val="24"/>
          <w:szCs w:val="24"/>
          <w:vertAlign w:val="baseline"/>
          <w:rtl w:val="0"/>
        </w:rPr>
        <w:t xml:space="preserve">Иван   Андреев е избран за общински съветник в ОбС  М. на произведените през 2019 г. и 2023 г. местни избори и встъпил като такъв, съгласно клетвен лист от 08.11.2019 г. и клетвен лист от 07.11.2023 г. </w:t>
      </w:r>
      <w:r w:rsidDel="00000000" w:rsidR="00000000" w:rsidRPr="00000000">
        <w:rPr>
          <w:rtl w:val="0"/>
        </w:rPr>
      </w:r>
    </w:p>
    <w:p w:rsidR="00000000" w:rsidDel="00000000" w:rsidP="00000000" w:rsidRDefault="00000000" w:rsidRPr="00000000" w14:paraId="0000001C">
      <w:pPr>
        <w:ind w:right="331" w:firstLine="709"/>
        <w:jc w:val="both"/>
        <w:rPr>
          <w:color w:val="000000"/>
          <w:sz w:val="24"/>
          <w:szCs w:val="24"/>
          <w:vertAlign w:val="baseline"/>
        </w:rPr>
      </w:pPr>
      <w:r w:rsidDel="00000000" w:rsidR="00000000" w:rsidRPr="00000000">
        <w:rPr>
          <w:color w:val="000000"/>
          <w:sz w:val="24"/>
          <w:szCs w:val="24"/>
          <w:vertAlign w:val="baseline"/>
          <w:rtl w:val="0"/>
        </w:rPr>
        <w:t xml:space="preserve">От справка в НБД „Население“ се установява, че Иван   Андреев и  П. А. са съпрузи, съгласно акт за брак № 0529 от 11.10.1987 г.  </w:t>
      </w:r>
    </w:p>
    <w:p w:rsidR="00000000" w:rsidDel="00000000" w:rsidP="00000000" w:rsidRDefault="00000000" w:rsidRPr="00000000" w14:paraId="0000001D">
      <w:pPr>
        <w:tabs>
          <w:tab w:val="left" w:leader="none" w:pos="426"/>
        </w:tabs>
        <w:ind w:right="331"/>
        <w:jc w:val="both"/>
        <w:rPr>
          <w:sz w:val="24"/>
          <w:szCs w:val="24"/>
          <w:vertAlign w:val="baseline"/>
        </w:rPr>
      </w:pPr>
      <w:r w:rsidDel="00000000" w:rsidR="00000000" w:rsidRPr="00000000">
        <w:rPr>
          <w:sz w:val="24"/>
          <w:szCs w:val="24"/>
          <w:vertAlign w:val="baseline"/>
          <w:rtl w:val="0"/>
        </w:rPr>
        <w:t xml:space="preserve">            Видно от предоставения по производството Протокол № 56 от 20.09.2023 г., на същата дата е проведено извънредно заседание на Общинския съвет  М.. Във връзка с Докладна записка № 284/15.09.2023 г. от  Н.  Н. – председател на Общинския съвет, по т. 27 от дневния ред започва процедура за избор за временно изпълняващ длъжността „кмет на община“ и „кмет на кметство село  Р.“ на основание чл. 42, ал. 8 от Закона за местното самоуправление и местна администрация. Преди гласуването е проведена кратка дискусия и обсъждане от няколко общински съветника и присъстващия на заседанието кмет на общината  М.  А., касаещи избора за временно изпълняващ длъжността „кмет на община“. Общинският съветник  Г. подкрепя предложението на неговата група за временно изпълняващ длъжността „кмет на община“ да бъде избран  Т.  Г.. Кметът  А. заявява, че е в отпуск от 26.09., като е издал заповед и се обръща към общинските съветници, които трябва да гласуват за едни от двамата предложени кандидати, като в противен случай това ще стори областният управител. Разменят се още няколко реплики между общинските съветници по въпроса възможно ли е изборът да се отложи за следващо заседание. Предлага се да бъдат попитани лично двамата предложени за временно изпълняващ длъжността „кмет на община“-  Т.  Г. и  В.  В., които присъстват в залата, дали са съгласни да бъдат определени за временно изпълняващи длъжността „кмет на община“. Председателят на Общинският съвет  Н.  Н. се обръща поименно към двамата с въпрос дали приемат, отправеното към тях предложение от две различни групи в общинския съвет, като отговорът и на двамата е утвърдителен. След направена почивка всичките шест присъстващи на заседанието общински съветници от общо единадесетте в ОбС  М. се връщат в залата. Заседанието продължава с т. 27.1 от дневния ред и процедура по избирането на временно изпълняващ длъжността кмет на кметство село  Р.. Председателят изчита предложението. На основание чл. 42, ал. 8 от Закона за местното самоуправление и местно администрация (ЗМСМА) Общинският съвет избира за временно изпълняващ длъжността кмет на кметство село  Р.  П.  Т.  А. за времето от 27.10.2023 г. до полагане на клетва от новоизбрания кмет на кметство село  Р.. Решение № 684 е прието единодушно с шестте гласа на присъстващите, като в списъка на поименно отразените общински съветници е записано и името на Иван Андреев. Следва гласуване по т. 27.2 и 27.3 от дневния ред, като ОбС  М. приема Решение № 685 и Решение № 686, с които не избира за временно изпълняващи длъжността „кмет на община“, съответно  В.  В.  Т. и  Т.  Г.  И., като първото решение не е прието с 2 гласа „за“, 0 –„против“ и 4 „въздържал се“, а второто – не е прието с 3 гласа „за“, 0 „против“ и 3 „въздържал се“. В обобщената таблица </w:t>
      </w:r>
      <w:r w:rsidDel="00000000" w:rsidR="00000000" w:rsidRPr="00000000">
        <w:rPr>
          <w:color w:val="000000"/>
          <w:sz w:val="24"/>
          <w:szCs w:val="24"/>
          <w:vertAlign w:val="baseline"/>
          <w:rtl w:val="0"/>
        </w:rPr>
        <w:t xml:space="preserve">с поименно гласуване на общинските съветници от Протокол № 56/20.09.2023 г. срещу името на Иван Андреев по всички точки от дневния ред, включително т. 27.1 е поставен знак „+“, който според легендата отговаря на гласувал „за“, а в графата „подпис“ стои ръчно положен подпис. Единствено по т. 27.2 за него е отбелязан знак</w:t>
      </w:r>
      <w:r w:rsidDel="00000000" w:rsidR="00000000" w:rsidRPr="00000000">
        <w:rPr>
          <w:sz w:val="24"/>
          <w:szCs w:val="24"/>
          <w:vertAlign w:val="baseline"/>
          <w:rtl w:val="0"/>
        </w:rPr>
        <w:t xml:space="preserve"> „о“, отговарящ на „въздържал се“. </w:t>
      </w:r>
    </w:p>
    <w:p w:rsidR="00000000" w:rsidDel="00000000" w:rsidP="00000000" w:rsidRDefault="00000000" w:rsidRPr="00000000" w14:paraId="0000001E">
      <w:pPr>
        <w:tabs>
          <w:tab w:val="left" w:leader="none" w:pos="426"/>
        </w:tabs>
        <w:ind w:right="331"/>
        <w:jc w:val="both"/>
        <w:rPr>
          <w:b w:val="0"/>
          <w:bCs w:val="0"/>
          <w:sz w:val="24"/>
          <w:szCs w:val="24"/>
          <w:vertAlign w:val="baseline"/>
        </w:rPr>
      </w:pPr>
      <w:r w:rsidDel="00000000" w:rsidR="00000000" w:rsidRPr="00000000">
        <w:rPr>
          <w:sz w:val="24"/>
          <w:szCs w:val="24"/>
          <w:vertAlign w:val="baseline"/>
          <w:rtl w:val="0"/>
        </w:rPr>
        <w:t xml:space="preserve">            На основание чл. 44, ал. 2 от ЗМСМА и във връзка с взетото решение на Общинския съвет, на 26.09.2023 г. кметът на община  М. издава Заповед № 267,  с която нарежда на  П.  Т. А. – ст. специалист „АПОН“ в кметство  Р. да изпълнява всички длъжностни задължения на кмет на кметство по време на отсъствието на кмета на кметството, както и да подписва от негово име всички документи, да издава заповеди и да извършва всички необходими действия във връзка с управлението на кметството по време на неговото отсъствие, считано от </w:t>
      </w:r>
      <w:r w:rsidDel="00000000" w:rsidR="00000000" w:rsidRPr="00000000">
        <w:rPr>
          <w:b w:val="1"/>
          <w:bCs w:val="1"/>
          <w:sz w:val="24"/>
          <w:szCs w:val="24"/>
          <w:vertAlign w:val="baseline"/>
          <w:rtl w:val="0"/>
        </w:rPr>
        <w:t xml:space="preserve">27.09.2023 г. до 27.10.2023 г.</w:t>
      </w:r>
      <w:r w:rsidDel="00000000" w:rsidR="00000000" w:rsidRPr="00000000">
        <w:rPr>
          <w:sz w:val="24"/>
          <w:szCs w:val="24"/>
          <w:vertAlign w:val="baseline"/>
          <w:rtl w:val="0"/>
        </w:rPr>
        <w:t xml:space="preserve">  Със същата заповед кметът нарежда  П.  А. да изпълнява длъжността временно изпълняващ длъжността кмет на с.  Р., считано от </w:t>
      </w:r>
      <w:r w:rsidDel="00000000" w:rsidR="00000000" w:rsidRPr="00000000">
        <w:rPr>
          <w:b w:val="1"/>
          <w:bCs w:val="1"/>
          <w:sz w:val="24"/>
          <w:szCs w:val="24"/>
          <w:vertAlign w:val="baseline"/>
          <w:rtl w:val="0"/>
        </w:rPr>
        <w:t xml:space="preserve">27.10.2023 г. –края на мандата до полагане клетва на новоизбрания кмет</w:t>
      </w:r>
      <w:r w:rsidDel="00000000" w:rsidR="00000000" w:rsidRPr="00000000">
        <w:rPr>
          <w:sz w:val="24"/>
          <w:szCs w:val="24"/>
          <w:vertAlign w:val="baseline"/>
          <w:rtl w:val="0"/>
        </w:rPr>
        <w:t xml:space="preserve"> на село  Р.. Със заповедта кметът нарежда още на  П.  А. да се начислява и изплаща месечно възнаграждение в размер на 1880 лв., считано от </w:t>
      </w:r>
      <w:r w:rsidDel="00000000" w:rsidR="00000000" w:rsidRPr="00000000">
        <w:rPr>
          <w:b w:val="1"/>
          <w:bCs w:val="1"/>
          <w:sz w:val="24"/>
          <w:szCs w:val="24"/>
          <w:vertAlign w:val="baseline"/>
          <w:rtl w:val="0"/>
        </w:rPr>
        <w:t xml:space="preserve">27.09.2023 г. до полагане клетва на новоизбрания кмет.</w:t>
      </w:r>
      <w:r w:rsidDel="00000000" w:rsidR="00000000" w:rsidRPr="00000000">
        <w:rPr>
          <w:rtl w:val="0"/>
        </w:rPr>
      </w:r>
    </w:p>
    <w:p w:rsidR="00000000" w:rsidDel="00000000" w:rsidP="00000000" w:rsidRDefault="00000000" w:rsidRPr="00000000" w14:paraId="0000001F">
      <w:pPr>
        <w:tabs>
          <w:tab w:val="left" w:leader="none" w:pos="426"/>
        </w:tabs>
        <w:ind w:right="331"/>
        <w:jc w:val="both"/>
        <w:rPr>
          <w:sz w:val="24"/>
          <w:szCs w:val="24"/>
          <w:vertAlign w:val="baseline"/>
        </w:rPr>
      </w:pPr>
      <w:r w:rsidDel="00000000" w:rsidR="00000000" w:rsidRPr="00000000">
        <w:rPr>
          <w:sz w:val="24"/>
          <w:szCs w:val="24"/>
          <w:vertAlign w:val="baseline"/>
          <w:rtl w:val="0"/>
        </w:rPr>
        <w:t xml:space="preserve">            Също от предоставените по преписката доказателства е видно, че с Решение № 632, взето по Протокол № 61/20.09.2019 г. Общинският съвет  М. на основание чл. 42, ал. 8 от ЗМСМА избира за временно изпълняващ длъжността „кмет на кметство с .  Р. “  П.  Т.  А. за срок от 25.09.2019 г. до полагането на клетва от новоизбрания кмет на кметство. Във връзка с Решението на Общинският съвет кметът на общината издава Заповед № 251 от 24.09.2019 г., с която нарежда начисляването и изплащането на  П.  А. – вр.и.д. кмет на кметство  Р. месечно възнаграждение в размер на 1060 лв. считано от 25.09.2019 г. до полагането на клетва и /или до прекратяване разрешения отпуск на кмета на кметство.   </w:t>
      </w:r>
    </w:p>
    <w:p w:rsidR="00000000" w:rsidDel="00000000" w:rsidP="00000000" w:rsidRDefault="00000000" w:rsidRPr="00000000" w14:paraId="00000020">
      <w:pPr>
        <w:ind w:right="331"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1">
      <w:pPr>
        <w:ind w:right="33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2">
      <w:pPr>
        <w:ind w:right="331"/>
        <w:jc w:val="both"/>
        <w:rPr>
          <w:i w:val="0"/>
          <w:iCs w:val="0"/>
          <w:color w:val="ff0000"/>
          <w:sz w:val="24"/>
          <w:szCs w:val="24"/>
          <w:vertAlign w:val="baseline"/>
        </w:rPr>
      </w:pPr>
      <w:r w:rsidDel="00000000" w:rsidR="00000000" w:rsidRPr="00000000">
        <w:rPr>
          <w:rtl w:val="0"/>
        </w:rPr>
      </w:r>
    </w:p>
    <w:p w:rsidR="00000000" w:rsidDel="00000000" w:rsidP="00000000" w:rsidRDefault="00000000" w:rsidRPr="00000000" w14:paraId="00000023">
      <w:pPr>
        <w:ind w:right="331"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4">
      <w:pPr>
        <w:ind w:right="33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публична длъжност, или за свързаното с него лице, </w:t>
      </w:r>
      <w:r w:rsidDel="00000000" w:rsidR="00000000" w:rsidRPr="00000000">
        <w:rPr>
          <w:i w:val="1"/>
          <w:iCs w:val="1"/>
          <w:sz w:val="24"/>
          <w:szCs w:val="24"/>
          <w:vertAlign w:val="baseline"/>
          <w:rtl w:val="0"/>
        </w:rPr>
        <w:t xml:space="preserve">т.е. за да е налице частен интерес, следва да има реална възможност за реализиране на облага</w:t>
      </w:r>
      <w:r w:rsidDel="00000000" w:rsidR="00000000" w:rsidRPr="00000000">
        <w:rPr>
          <w:sz w:val="24"/>
          <w:szCs w:val="24"/>
          <w:vertAlign w:val="baseline"/>
          <w:rtl w:val="0"/>
        </w:rPr>
        <w:t xml:space="preserve">.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ind w:right="331" w:firstLine="720"/>
        <w:jc w:val="both"/>
        <w:rPr>
          <w:sz w:val="24"/>
          <w:szCs w:val="24"/>
          <w:vertAlign w:val="baseline"/>
        </w:rPr>
      </w:pPr>
      <w:r w:rsidDel="00000000" w:rsidR="00000000" w:rsidRPr="00000000">
        <w:rPr>
          <w:sz w:val="24"/>
          <w:szCs w:val="24"/>
          <w:vertAlign w:val="baseline"/>
          <w:rtl w:val="0"/>
        </w:rPr>
        <w:t xml:space="preserve">В настоящото производство по отношение на материалното право приложение биха намерили разпоредбите на отменения Закон за противодействие на корупцията и за отнемане на незаконно придобитото имущество (ЗПКОНПИ), доколкото по производството е установено, че упражненото от Андреев правомощие е осъществено преди влизане в сила на Закона за противодействие на корупцията (ЗПК, обн. ДВ бр. 84 от 06.10.2023 г.). </w:t>
      </w:r>
    </w:p>
    <w:p w:rsidR="00000000" w:rsidDel="00000000" w:rsidP="00000000" w:rsidRDefault="00000000" w:rsidRPr="00000000" w14:paraId="00000026">
      <w:pPr>
        <w:ind w:right="331" w:firstLine="567"/>
        <w:jc w:val="both"/>
        <w:rPr>
          <w:color w:val="ff0000"/>
          <w:sz w:val="24"/>
          <w:szCs w:val="24"/>
          <w:vertAlign w:val="baseline"/>
        </w:rPr>
      </w:pPr>
      <w:r w:rsidDel="00000000" w:rsidR="00000000" w:rsidRPr="00000000">
        <w:rPr>
          <w:sz w:val="24"/>
          <w:szCs w:val="24"/>
          <w:vertAlign w:val="baseline"/>
          <w:rtl w:val="0"/>
        </w:rPr>
        <w:t xml:space="preserve">  В качеството си на общински съветник в Общински съвет  М. Иван  Андреев </w:t>
      </w:r>
      <w:r w:rsidDel="00000000" w:rsidR="00000000" w:rsidRPr="00000000">
        <w:rPr>
          <w:color w:val="000000"/>
          <w:sz w:val="24"/>
          <w:szCs w:val="24"/>
          <w:vertAlign w:val="baseline"/>
          <w:rtl w:val="0"/>
        </w:rPr>
        <w:t xml:space="preserve">е лице</w:t>
      </w:r>
      <w:r w:rsidDel="00000000" w:rsidR="00000000" w:rsidRPr="00000000">
        <w:rPr>
          <w:sz w:val="24"/>
          <w:szCs w:val="24"/>
          <w:vertAlign w:val="baseline"/>
          <w:rtl w:val="0"/>
        </w:rPr>
        <w:t xml:space="preserve">, заемало висша публична длъжност по чл. 6, ал. 1, т. 32 от ЗПКОНПИ (отм.) и съответно лице, заемащо публична длъжност по смисъла на чл. 6, ал. 1, т. 32 от ЗПК. Респективно и на основание чл. 13, ал. 1, т. 6 от ЗПК компетентен орган да се произнесе относно наличието или липсата на конфликт на интереси по отношение на същия е Комисията за противодействие на корупцията.</w:t>
      </w:r>
      <w:r w:rsidDel="00000000" w:rsidR="00000000" w:rsidRPr="00000000">
        <w:rPr>
          <w:color w:val="ff0000"/>
          <w:sz w:val="24"/>
          <w:szCs w:val="24"/>
          <w:vertAlign w:val="baseline"/>
          <w:rtl w:val="0"/>
        </w:rPr>
        <w:t xml:space="preserve"> </w:t>
      </w:r>
    </w:p>
    <w:p w:rsidR="00000000" w:rsidDel="00000000" w:rsidP="00000000" w:rsidRDefault="00000000" w:rsidRPr="00000000" w14:paraId="00000027">
      <w:pPr>
        <w:ind w:right="331" w:firstLine="567"/>
        <w:jc w:val="both"/>
        <w:rPr>
          <w:sz w:val="24"/>
          <w:szCs w:val="24"/>
          <w:vertAlign w:val="baseline"/>
        </w:rPr>
      </w:pP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В нормата на чл. 33, ал. 1 от Закона за местното самоуправление и местната администрация (ЗМСМА) законодателят е предвидил, че всеки общински съветник има право да участва в обсъждането и решаването на въпроси от компетентността на съвета.</w:t>
      </w:r>
      <w:r w:rsidDel="00000000" w:rsidR="00000000" w:rsidRPr="00000000">
        <w:rPr>
          <w:vertAlign w:val="baseline"/>
          <w:rtl w:val="0"/>
        </w:rPr>
        <w:t xml:space="preserve"> </w:t>
      </w:r>
      <w:r w:rsidDel="00000000" w:rsidR="00000000" w:rsidRPr="00000000">
        <w:rPr>
          <w:sz w:val="24"/>
          <w:szCs w:val="24"/>
          <w:vertAlign w:val="baseline"/>
          <w:rtl w:val="0"/>
        </w:rPr>
        <w:t xml:space="preserve">Разпоредбата на чл. 42, ал. 8 от ЗМСМА предвижда, че ако кмет на община, кмет на район или кмет на кметство са регистрирани като кандидати за общински съветници или кметове, в 7-дневен срок преди края на мандата общинският съвет избира временно изпълняващ длъжността кмет на общината, кмет на района или кмет на кметството за срок до полагане на клетва от новоизбрания кмет. Временно изпълняващ длъжността кмет на общината или кмет на района се избира при условията на ал. 6, изречения второ и трето. Съобразно посочената разпоредба за временно изпълняващ длъжността кмет на общината или кмет на района се избира един от заместник-кметовете на общината, съответно на района. Когато няма назначен заместник-кмет, временно изпълняващ длъжността кмет на общината или кмет на района се избира по предложение на общински съветник.</w:t>
      </w:r>
    </w:p>
    <w:p w:rsidR="00000000" w:rsidDel="00000000" w:rsidP="00000000" w:rsidRDefault="00000000" w:rsidRPr="00000000" w14:paraId="00000028">
      <w:pPr>
        <w:ind w:right="331" w:firstLine="567"/>
        <w:jc w:val="both"/>
        <w:rPr>
          <w:sz w:val="24"/>
          <w:szCs w:val="24"/>
          <w:vertAlign w:val="baseline"/>
        </w:rPr>
      </w:pPr>
      <w:r w:rsidDel="00000000" w:rsidR="00000000" w:rsidRPr="00000000">
        <w:rPr>
          <w:sz w:val="24"/>
          <w:szCs w:val="24"/>
          <w:vertAlign w:val="baseline"/>
          <w:rtl w:val="0"/>
        </w:rPr>
        <w:t xml:space="preserve"> Установената съпружеска връзка между Иван Андреев и  П.  А. безспорно поражда свързаност между тях, която се определя като свързаност по смисъла на § 1, т. 15, б. „а“ от ДР на ЗПКОНПИ /отм./, съответно по § 1, т. 9, б. „а“ от ДР на ЗПК.</w:t>
      </w:r>
    </w:p>
    <w:p w:rsidR="00000000" w:rsidDel="00000000" w:rsidP="00000000" w:rsidRDefault="00000000" w:rsidRPr="00000000" w14:paraId="00000029">
      <w:pPr>
        <w:ind w:right="331" w:firstLine="567"/>
        <w:jc w:val="both"/>
        <w:rPr>
          <w:sz w:val="24"/>
          <w:szCs w:val="24"/>
          <w:vertAlign w:val="baseline"/>
        </w:rPr>
      </w:pPr>
      <w:r w:rsidDel="00000000" w:rsidR="00000000" w:rsidRPr="00000000">
        <w:rPr>
          <w:sz w:val="24"/>
          <w:szCs w:val="24"/>
          <w:vertAlign w:val="baseline"/>
          <w:rtl w:val="0"/>
        </w:rPr>
        <w:t xml:space="preserve">Предвид общия състав на конфликта на интереси, самостоятелно наличието на свързано лице не води само по себе си непременно до конфликт на интереси.</w:t>
      </w:r>
    </w:p>
    <w:p w:rsidR="00000000" w:rsidDel="00000000" w:rsidP="00000000" w:rsidRDefault="00000000" w:rsidRPr="00000000" w14:paraId="0000002A">
      <w:pPr>
        <w:ind w:right="331" w:firstLine="567"/>
        <w:jc w:val="both"/>
        <w:rPr>
          <w:sz w:val="24"/>
          <w:szCs w:val="24"/>
          <w:vertAlign w:val="baseline"/>
        </w:rPr>
      </w:pPr>
      <w:r w:rsidDel="00000000" w:rsidR="00000000" w:rsidRPr="00000000">
        <w:rPr>
          <w:sz w:val="24"/>
          <w:szCs w:val="24"/>
          <w:vertAlign w:val="baseline"/>
          <w:rtl w:val="0"/>
        </w:rPr>
        <w:t xml:space="preserve">При извършване на настоящата проверка и от събраните доказателства наред със свързаността се установява, че в качеството си на общински съветник в Общински съвет  М., Иван Андреев е упражнил свои правомощия по служба във връзка с приемането на Решение  № 684 по Протокол № 56 от 20.09.2023 г. на Общински съвет  М.. Във връзка с Докладна записка с изх. № 284/15.09.2023 г. от  Н.  Н. – председател на Общински съвет  М. на извънредно заседание, провело са на 20.09.2023 г., ОбС  М. приема Решение № 684, обективирано в Протокол № 56 от 20.09.2023 г. Със същото избира за временно изпълняващ длъжността кмет на кметство  Р.  П.  Т.  А. за времето от 27.10.2023 г. до полагане на клетва от новоизбрания кмет на кметство  Р. по реда на чл. 42, ал. 8 от ЗМСМА. От приложения присъствен списък на общинските съветници се установява, че във връзка с приемането на горепосоченото решение, по т. 27.1 от дневния ред за заседанието, Иван Андреев е гласувал „за“.</w:t>
      </w:r>
    </w:p>
    <w:p w:rsidR="00000000" w:rsidDel="00000000" w:rsidP="00000000" w:rsidRDefault="00000000" w:rsidRPr="00000000" w14:paraId="0000002B">
      <w:pPr>
        <w:ind w:right="331" w:firstLine="567"/>
        <w:jc w:val="both"/>
        <w:rPr>
          <w:sz w:val="24"/>
          <w:szCs w:val="24"/>
          <w:vertAlign w:val="baseline"/>
        </w:rPr>
      </w:pPr>
      <w:r w:rsidDel="00000000" w:rsidR="00000000" w:rsidRPr="00000000">
        <w:rPr>
          <w:sz w:val="24"/>
          <w:szCs w:val="24"/>
          <w:vertAlign w:val="baseline"/>
          <w:rtl w:val="0"/>
        </w:rPr>
        <w:t xml:space="preserve">Съобразно така установеното упражнено правомощие и предвид наличието на свързаност, определящо за наличието или липсата на конфликт на интереси в настоящия случай е дали е налице частен интерес във връзка с упражнените правомощия по служба. Предвид това е необходимо да се направи разграничението, че не всеки частен интерес е релевантен за осъществяването на конфликта на интереси. За да е осъществен такъв, необходимо е на първо място частният интерес да е от естество да повлияе върху безпристрастното и обективно изпълнение на правомощията или задълженията по служба от овластеното лице, а на следващо - същият пряко и непосредствено да води до облага от материален или нематериален характер за лицето, заемащо публична длъжност или за свързаното с него лице, т. е. частен интерес, наличието на който да поставя под съмнение обективността и безпристрастността на лицето, заемащо публична длъжност при осъществяване на неговите правомощия и задължения по служба.</w:t>
      </w:r>
    </w:p>
    <w:p w:rsidR="00000000" w:rsidDel="00000000" w:rsidP="00000000" w:rsidRDefault="00000000" w:rsidRPr="00000000" w14:paraId="0000002C">
      <w:pPr>
        <w:ind w:right="331" w:firstLine="567"/>
        <w:jc w:val="both"/>
        <w:rPr>
          <w:sz w:val="24"/>
          <w:szCs w:val="24"/>
          <w:vertAlign w:val="baseline"/>
        </w:rPr>
      </w:pPr>
      <w:r w:rsidDel="00000000" w:rsidR="00000000" w:rsidRPr="00000000">
        <w:rPr>
          <w:sz w:val="24"/>
          <w:szCs w:val="24"/>
          <w:vertAlign w:val="baseline"/>
          <w:rtl w:val="0"/>
        </w:rPr>
        <w:t xml:space="preserve">Изложеното дотук води до извод, че в качеството си на общински съветник в Общински съвет  М., Иван Андреев е упражнил свое правомощие по служба във връзка с приемането на Решение  № 684 от 20.09.2023 г. на Общински съвет  М..</w:t>
      </w:r>
    </w:p>
    <w:p w:rsidR="00000000" w:rsidDel="00000000" w:rsidP="00000000" w:rsidRDefault="00000000" w:rsidRPr="00000000" w14:paraId="0000002D">
      <w:pPr>
        <w:ind w:right="331" w:firstLine="567"/>
        <w:jc w:val="both"/>
        <w:rPr>
          <w:sz w:val="24"/>
          <w:szCs w:val="24"/>
          <w:vertAlign w:val="baseline"/>
        </w:rPr>
      </w:pPr>
      <w:r w:rsidDel="00000000" w:rsidR="00000000" w:rsidRPr="00000000">
        <w:rPr>
          <w:sz w:val="24"/>
          <w:szCs w:val="24"/>
          <w:vertAlign w:val="baseline"/>
          <w:rtl w:val="0"/>
        </w:rPr>
        <w:t xml:space="preserve">Не би могло да се заключи обаче, че така установеното правомощие е упражнено при наличие на частен интерес, поради липсата на облага, съобразно легалната дефиниция, закрепена в нормата на чл. 54 от ЗПКОНПИ /отм./.</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В настоящия случай избирането на  П.  А. за временно изпълняващ длъжността кмет на кметство  Р., не би могло да се приеме за настъпила или възможна облага от материален или нематериален характер по смисъла на цитираната разпоредба.</w:t>
      </w:r>
    </w:p>
    <w:p w:rsidR="00000000" w:rsidDel="00000000" w:rsidP="00000000" w:rsidRDefault="00000000" w:rsidRPr="00000000" w14:paraId="0000002E">
      <w:pPr>
        <w:ind w:right="331"/>
        <w:jc w:val="both"/>
        <w:rPr>
          <w:sz w:val="24"/>
          <w:szCs w:val="24"/>
          <w:vertAlign w:val="baseline"/>
        </w:rPr>
      </w:pP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На първо място, следва да се вземе предвид, че в малки общини като община  М. (наброяваща малко над 1500 души население) и по- конкретно в населено място като село  Р. (394 души) обичайно служители в администрацията на кметството са кметът и един служител на изпълнителска длъжност АПОН - „Административно и правно обслужване на населението“, каквато е  П.  А.. Съгласно утвърдената структура на общинската администрация  М. за 2024 г. щатната бройка за ст. специалист АПОН  е една, за 2025 г. – също една бройка, преименувана в ст. специалист АПОН и деловодител. Това изцяло корелира с представеното Допълнително споразумение към трудов договор № 16/05.03.2025 г. във връзка с утвърдената структура на общинската администрация за 2025 г., между кмета на община  М. и  П.  А., съгласно което същата от длъжност ст. специалист „АПОН“ кметство  Р. е назначена на длъжност ст. специалист „АПОН и деловодител“ кметство  Р.. </w:t>
      </w:r>
    </w:p>
    <w:p w:rsidR="00000000" w:rsidDel="00000000" w:rsidP="00000000" w:rsidRDefault="00000000" w:rsidRPr="00000000" w14:paraId="0000002F">
      <w:pPr>
        <w:ind w:right="331"/>
        <w:jc w:val="both"/>
        <w:rPr>
          <w:sz w:val="24"/>
          <w:szCs w:val="24"/>
          <w:vertAlign w:val="baseline"/>
        </w:rPr>
      </w:pPr>
      <w:r w:rsidDel="00000000" w:rsidR="00000000" w:rsidRPr="00000000">
        <w:rPr>
          <w:sz w:val="24"/>
          <w:szCs w:val="24"/>
          <w:vertAlign w:val="baseline"/>
          <w:rtl w:val="0"/>
        </w:rPr>
        <w:t xml:space="preserve">         В този смисъл напълно резонно и закономерно  А. е била единствено предложение на председателя на Общинския съвет за временно изпълняващ длъжността кмет на село  Р., т.к. на практика тя е и единственият възможен такъв. Аргумент за това е и предходно решение на ОбС  М. – Решение № 632, взето по Протокол № 61/20.09.2019 г., с което също на основание чл. 42, ал. 8 от ЗМСМА Общинският съвет избира за временно изпълняващ длъжността „кмет на кметство“ с.  Р.  П.  Т.  А. за срок от 25.09.2019 г. до полагане на клетва от новоизбрания кмет на кметство. Това напълно подкрепя изказаното от Андреев и адв.  К. по време на изслушването, че съпругата на Андреев като служител в кметството обичайно е лицето, избирано за временно изпълняващ длъжността „кмет“ на селото по време на избори. Още един аргумент за тази предопределеност на ситуацията е че преди избирането й за временно изпълняващ длъжността кмет на кметство  Р. от Общинския съвет за времето от 27.10.2023 г. до полагането на клетва от новоизбрания кмет на кметство, кметът на община  М. със своя Заповед № 267 от 26.09.2023 г.  делегира на  А. всички длъжностни задължения на кмет на кметство  Р. по време на отсъствието на последния, за времето от </w:t>
      </w:r>
      <w:r w:rsidDel="00000000" w:rsidR="00000000" w:rsidRPr="00000000">
        <w:rPr>
          <w:b w:val="1"/>
          <w:bCs w:val="1"/>
          <w:sz w:val="24"/>
          <w:szCs w:val="24"/>
          <w:vertAlign w:val="baseline"/>
          <w:rtl w:val="0"/>
        </w:rPr>
        <w:t xml:space="preserve">27.09.2023 г. до 27.10.2023 г</w:t>
      </w:r>
      <w:r w:rsidDel="00000000" w:rsidR="00000000" w:rsidRPr="00000000">
        <w:rPr>
          <w:sz w:val="24"/>
          <w:szCs w:val="24"/>
          <w:vertAlign w:val="baseline"/>
          <w:rtl w:val="0"/>
        </w:rPr>
        <w:t xml:space="preserve">. </w:t>
      </w:r>
    </w:p>
    <w:p w:rsidR="00000000" w:rsidDel="00000000" w:rsidP="00000000" w:rsidRDefault="00000000" w:rsidRPr="00000000" w14:paraId="00000030">
      <w:pPr>
        <w:ind w:right="331" w:firstLine="567"/>
        <w:jc w:val="both"/>
        <w:rPr>
          <w:sz w:val="24"/>
          <w:szCs w:val="24"/>
          <w:vertAlign w:val="baseline"/>
        </w:rPr>
      </w:pPr>
      <w:r w:rsidDel="00000000" w:rsidR="00000000" w:rsidRPr="00000000">
        <w:rPr>
          <w:sz w:val="24"/>
          <w:szCs w:val="24"/>
          <w:vertAlign w:val="baseline"/>
          <w:rtl w:val="0"/>
        </w:rPr>
        <w:t xml:space="preserve">Необходимо е също да бъде съобразен и в действителност краткия период, в който всъщност  А. изпълнява длъжността на временно изпълняващ длъжността кмет на кметство. Съгласно нормативната уредба в ЗМСМА (чл. 42, ал. 8), когато кмет на община, кмет на район или кмет на кметство са регистрирани като кандидати за общински съветници или кметове, в 7-дневен срок преди края на мандата общинският съвет трябва да избере временно изпълняващ длъжността кмет на общината, кмет на района или кмет на кметството за срок до полагане на клетва от новоизбрания кмет. Именно в изпълнение на посочената разпоредба ОбС  М. на свое извънредно заседание, състояло се на 20.09.2023 г., приема Решение № 684, с което избира единствения предложен кандидат за временно изпълняващ длъжността на кмет на кметство-  П.  А., за времето от 27.10.2023 г. (петък, край на мандата) до полагане клетва от новоизбрания такъв. Местните избори през 2023 г. са насрочени и проведени на 29.10.2023 г. (неделя). С Решение № 55-МИ/ 30.10.2023 г. Общинската избирателна комисия  М. обявява за избран кмет на кметство  Р., на първи тур с 214 действителни гласа  Н.   Н. . Съгласно Протокол № 01 от 07.11.2023 г., на същата дата е проведено първото /тържествено/ заседание на новоизбрания Общински съвет  М., като първа точка от дневния ред е полагането на клетва и подписването на клетвени декларации от новоизбраните единадесет общински съветници, от новоизбрания кмет на община  М. и от новоизбраните кметове на кметства на територията на общината, включително кмета на кметство  Р.  Н.  Н.  Т.е. „мандатът“ на  П.  А. като временно изпълняващ длъжността кмет на кметство  Р. е продължил десет календарни дни, за времето от 27.10.2023 г. до 07.11.2023 г. </w:t>
      </w:r>
    </w:p>
    <w:p w:rsidR="00000000" w:rsidDel="00000000" w:rsidP="00000000" w:rsidRDefault="00000000" w:rsidRPr="00000000" w14:paraId="00000031">
      <w:pPr>
        <w:ind w:right="331"/>
        <w:jc w:val="both"/>
        <w:rPr>
          <w:sz w:val="24"/>
          <w:szCs w:val="24"/>
          <w:vertAlign w:val="baseline"/>
        </w:rPr>
      </w:pPr>
      <w:r w:rsidDel="00000000" w:rsidR="00000000" w:rsidRPr="00000000">
        <w:rPr>
          <w:sz w:val="24"/>
          <w:szCs w:val="24"/>
          <w:vertAlign w:val="baseline"/>
          <w:rtl w:val="0"/>
        </w:rPr>
        <w:t xml:space="preserve">           В съвкупност изложеното дотук води до извод, че в конкретния случай гласуването за приемането на Решение № 684 по Протокол № 56 от 20.09.2023 г. на ОбС  М. от Иван Андреев,  не е довело до облага от материален или нематериален характер нито за него, нито за свързаното с него лице – неговата съпруга. При липсата на друго предложение и кандидат за заемане на поста временно изпълняващ длъжността кмет на кметство  Р., е обективно невъзможно чрез осъщественото си участие в гласуването Андреев да осигури помощ, подкрепа или предимство за своята съпруга; няма как да постави нея в по – привилегировано положение, при липсата на друг кандидат за сравнение. Именно поради това обстоятелство горното не би могло да се квалифицира като облага и съответно не може да бъде обоснован и частен интерес от упражненото от Андреев правомощие по служба. Още повече, че с оглед конкретиката на казуса – в случая безспорно е налице превес на публичния интерес, обуславящ липсата на облага както за лицето, заемащо публичната длъжност, така и за свързаното с него лице. За пълнота и обективност следва да се отбележи, че съгласно Заповед № 267 от 26.09.2023 г., както и Заповед № 251 от 24.09.2019 г. на кмета на община  М., на  А. се начислява и изплаща месечно възнаграждение за времето, през което упражнява правомощията на кмет на кметство или временно изпълнява длъжността кмет на кметство. Съгласно чл. 21, ал. 1, т.5 от ЗМСМА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Т.е. при приемането на Решение № 684 по Протокол № 56 от 20.09.2023 г. на ОбС  М. за избор на временно изпълняващ длъжността кмет на кметство  Р., не е определяно ново или различно възнаграждение за избрания кандидат, т.е. при гласуването си за Решение № 684/ 20.09.2023 г. Андреев не е участвал за определяне възнаграждението на съпругата си. Размерът на възнагражденията на кметовете, на администрацията, така както и на общинските съветници и на председателя на Общинския съвет са вече определени в рамките на гласувания Бюджет на община  М. за съответната година. </w:t>
      </w:r>
    </w:p>
    <w:p w:rsidR="00000000" w:rsidDel="00000000" w:rsidP="00000000" w:rsidRDefault="00000000" w:rsidRPr="00000000" w14:paraId="00000032">
      <w:pPr>
        <w:ind w:right="331"/>
        <w:jc w:val="both"/>
        <w:rPr>
          <w:sz w:val="24"/>
          <w:szCs w:val="24"/>
          <w:vertAlign w:val="baseline"/>
        </w:rPr>
      </w:pPr>
      <w:r w:rsidDel="00000000" w:rsidR="00000000" w:rsidRPr="00000000">
        <w:rPr>
          <w:sz w:val="24"/>
          <w:szCs w:val="24"/>
          <w:vertAlign w:val="baseline"/>
          <w:rtl w:val="0"/>
        </w:rPr>
        <w:t xml:space="preserve">         В този смисъл Комисията приема като насрещно и полагащо се възнаграждението на  А. срещу реално положения труд при изпълнение на правомощията и задълженията на кмет на кметство по време на отсъствието на същия, както и при изпълнението на длъжността на временно изпълняващ длъжността кмет на кметство Р.. Наред с това отчита и действително краткия период от 10 дни, за които се полага определеното възнаграждение за временно изпълняващ длъжността „кмет на кметство“ и съответно неговия пропорционално нисък размер. </w:t>
      </w:r>
    </w:p>
    <w:p w:rsidR="00000000" w:rsidDel="00000000" w:rsidP="00000000" w:rsidRDefault="00000000" w:rsidRPr="00000000" w14:paraId="00000033">
      <w:pPr>
        <w:ind w:right="331"/>
        <w:jc w:val="both"/>
        <w:rPr>
          <w:sz w:val="24"/>
          <w:szCs w:val="24"/>
          <w:vertAlign w:val="baseline"/>
        </w:rPr>
      </w:pPr>
      <w:r w:rsidDel="00000000" w:rsidR="00000000" w:rsidRPr="00000000">
        <w:rPr>
          <w:sz w:val="24"/>
          <w:szCs w:val="24"/>
          <w:vertAlign w:val="baseline"/>
          <w:rtl w:val="0"/>
        </w:rPr>
        <w:t xml:space="preserve">         Липсата на облага обуславя и липсата на частен интерес, който би могъл да повлияе върху обективното и безпристрастно изпълнение на правомощията или задълженията по служба от Иван   Андреев в качеството му на общински съветник в Общински съвет  М., във връзка с участието му в приемането на Решение № 684 от 20.09.2023 г. на Общински съвет  М., а оттук води и до липсата на конфликт на интереси за него.</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331"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кредитира обясненията, дадени от Андреев, както и изложените от същия писмени обяснения и представени документи, отнасящи се до това, че съпругата му е била единствено предложение, което не изхожда от него, както и че обичайно в случаи като настоящия, тя замества кмета на кметството и изпълнява неговите задължения. В рамките на проведеното производство безспорно се установиха данни в подкрепа на посоченото.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331"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Съобразно разпоредбата на чл. 72, ал. 5 от ЗПКОНПИ /отм./, респективно чл. 90, ал. 5 от действащия към момента ЗПК, Комисията прави своите изводи за наличие или липса на конфликт на интереси на база доказателства, събрани по реда на АПК, а в случая събраните такива налагат извод, че не са кумулативно налични всички изискуеми материалноправни предпоставки от общия състав на конфликта на интереси.</w:t>
      </w:r>
      <w:r w:rsidDel="00000000" w:rsidR="00000000" w:rsidRPr="00000000">
        <w:rPr>
          <w:rtl w:val="0"/>
        </w:rPr>
      </w:r>
    </w:p>
    <w:p w:rsidR="00000000" w:rsidDel="00000000" w:rsidP="00000000" w:rsidRDefault="00000000" w:rsidRPr="00000000" w14:paraId="00000036">
      <w:pPr>
        <w:ind w:right="331"/>
        <w:jc w:val="both"/>
        <w:rPr>
          <w:sz w:val="24"/>
          <w:szCs w:val="24"/>
          <w:vertAlign w:val="baseline"/>
        </w:rPr>
      </w:pPr>
      <w:r w:rsidDel="00000000" w:rsidR="00000000" w:rsidRPr="00000000">
        <w:rPr>
          <w:sz w:val="24"/>
          <w:szCs w:val="24"/>
          <w:vertAlign w:val="baseline"/>
          <w:rtl w:val="0"/>
        </w:rPr>
        <w:t xml:space="preserve">         Приложените по административната преписка и анализирани в настоящото производство доказателства мотивират категоричен извод, че в качеството си на общински съветник в Общински съвет  М., взимайки участие в гласуването за приемането на Решение № 684 от 20.09.2023 г. на Общински съвет  М., Иван Андреев е упражнил свое правомощие по служба при липса на частен интерес както за него, така и за свързаното с него лице – съпругата му  П.  А.. </w:t>
      </w:r>
    </w:p>
    <w:p w:rsidR="00000000" w:rsidDel="00000000" w:rsidP="00000000" w:rsidRDefault="00000000" w:rsidRPr="00000000" w14:paraId="00000037">
      <w:pPr>
        <w:ind w:right="331"/>
        <w:jc w:val="both"/>
        <w:rPr>
          <w:sz w:val="24"/>
          <w:szCs w:val="24"/>
          <w:vertAlign w:val="baseline"/>
        </w:rPr>
      </w:pPr>
      <w:r w:rsidDel="00000000" w:rsidR="00000000" w:rsidRPr="00000000">
        <w:rPr>
          <w:sz w:val="24"/>
          <w:szCs w:val="24"/>
          <w:vertAlign w:val="baseline"/>
          <w:rtl w:val="0"/>
        </w:rPr>
        <w:t xml:space="preserve">        Следователно по отношение на Иван   Андреев в качеството му на общински съветник в Общински съвет  М.,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съгласно чл. 52 от ЗПКОНПИ /отм./, води до липсата на конфликт на интереси.</w:t>
      </w:r>
    </w:p>
    <w:p w:rsidR="00000000" w:rsidDel="00000000" w:rsidP="00000000" w:rsidRDefault="00000000" w:rsidRPr="00000000" w14:paraId="00000038">
      <w:pPr>
        <w:ind w:right="331" w:firstLine="540"/>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5, ал. 1 и § 7, ал. 2 от ПЗР на ЗПК, Комисията за противодействие на корупцията</w:t>
      </w:r>
    </w:p>
    <w:p w:rsidR="00000000" w:rsidDel="00000000" w:rsidP="00000000" w:rsidRDefault="00000000" w:rsidRPr="00000000" w14:paraId="00000039">
      <w:pPr>
        <w:ind w:right="331"/>
        <w:jc w:val="both"/>
        <w:rPr>
          <w:sz w:val="24"/>
          <w:szCs w:val="24"/>
          <w:vertAlign w:val="baseline"/>
        </w:rPr>
      </w:pPr>
      <w:r w:rsidDel="00000000" w:rsidR="00000000" w:rsidRPr="00000000">
        <w:rPr>
          <w:rtl w:val="0"/>
        </w:rPr>
      </w:r>
    </w:p>
    <w:p w:rsidR="00000000" w:rsidDel="00000000" w:rsidP="00000000" w:rsidRDefault="00000000" w:rsidRPr="00000000" w14:paraId="0000003A">
      <w:pPr>
        <w:ind w:left="3540" w:right="331"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B">
      <w:pPr>
        <w:ind w:left="3540" w:right="331"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3C">
      <w:pPr>
        <w:ind w:right="331"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Андреев с ЕГН *** в качеството му на общински съветник в Общински съвет  М. и в това му качество лице, заемало висша публична длъжност по смисъла на чл. 6, ал. 1, т. 32 от ЗПКОНПИ /отм./, съответно заемащо публична длъжност по смисъла на чл. 6, ал. 1, т. 32 от ЗПК във връзка с участието му в приемането на Решение № 684 от 20.09.2023 г. на Общински съвет  М. по Протокол № 56 от 20.09.2023 г., поради липса на частен интерес.</w:t>
      </w:r>
    </w:p>
    <w:p w:rsidR="00000000" w:rsidDel="00000000" w:rsidP="00000000" w:rsidRDefault="00000000" w:rsidRPr="00000000" w14:paraId="0000003D">
      <w:pPr>
        <w:ind w:right="331"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В. с оглед преценка за реализиране на правомощията й по чл. 93,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E">
      <w:pPr>
        <w:ind w:right="331" w:firstLine="708"/>
        <w:jc w:val="both"/>
        <w:rPr>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6300"/>
        </w:tabs>
        <w:ind w:right="331"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0">
      <w:pPr>
        <w:tabs>
          <w:tab w:val="left" w:leader="none" w:pos="6300"/>
        </w:tabs>
        <w:ind w:right="331"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ind w:left="2112" w:right="331"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2">
      <w:pPr>
        <w:ind w:right="33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right="331"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44">
      <w:pPr>
        <w:ind w:right="33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right="331"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46">
      <w:pPr>
        <w:ind w:left="708" w:right="331"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7">
      <w:pPr>
        <w:tabs>
          <w:tab w:val="left" w:leader="none" w:pos="5400"/>
        </w:tabs>
        <w:ind w:right="331"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8">
      <w:pPr>
        <w:tabs>
          <w:tab w:val="left" w:leader="none" w:pos="5400"/>
        </w:tabs>
        <w:ind w:right="331"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5400"/>
        </w:tabs>
        <w:ind w:right="331" w:firstLine="72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993" w:left="1418" w:right="710"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