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РС–880-24-048</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27.05.2025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първо във връзка с чл. 13, ал. 1, т. 6 от Закона за противодействие на корупцията (ЗПК) и </w:t>
      </w:r>
      <w:r w:rsidDel="00000000" w:rsidR="00000000" w:rsidRPr="00000000">
        <w:rPr>
          <w:sz w:val="24"/>
          <w:szCs w:val="24"/>
          <w:vertAlign w:val="baseline"/>
          <w:rtl w:val="0"/>
        </w:rPr>
        <w:t xml:space="preserve">§ 7, ал. 2 от ПЗР на ЗПК</w:t>
      </w:r>
      <w:r w:rsidDel="00000000" w:rsidR="00000000" w:rsidRPr="00000000">
        <w:rPr>
          <w:color w:val="000000"/>
          <w:sz w:val="24"/>
          <w:szCs w:val="24"/>
          <w:vertAlign w:val="baseline"/>
          <w:rtl w:val="0"/>
        </w:rPr>
        <w:t xml:space="preserve">, образувано е въз основа на Решение за образуване на производство за конфликт на интереси № КИ-013 от 10.01.2025 г. по сигнал с рег. № С-880/22.11.2024 г. на КПК.</w:t>
      </w:r>
    </w:p>
    <w:p w:rsidR="00000000" w:rsidDel="00000000" w:rsidP="00000000" w:rsidRDefault="00000000" w:rsidRPr="00000000" w14:paraId="0000000D">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Радослав Тасков, в качеството му на общински съветник и председател на Общински съвет Б., мандати 2019-2023 г. и 2023-2027 г.</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изнесените твърдения, конкретно посочено в сигнала лице е притежавало недвижими имоти, един от които с площ от 6, 5 дка и местонахождение на територията на местност в град Б., понастоящем именувана или обществено известна като „Зърнени храни”. В тази връзка в сигнала са наведени твърдения, че преди години неговите наследници са получили решение на Поземлена комисия - Б., с което са уведомени, че е постановен отказ за възстановяване правото им на собственост върху посочения имот, </w:t>
      </w:r>
      <w:r w:rsidDel="00000000" w:rsidR="00000000" w:rsidRPr="00000000">
        <w:rPr>
          <w:sz w:val="24"/>
          <w:szCs w:val="24"/>
          <w:vertAlign w:val="baseline"/>
          <w:rtl w:val="0"/>
        </w:rPr>
        <w:t xml:space="preserve">като същите не са потърсени за предоставянето на обезщетение, не са получили и компенсаторни бонове. Сочи се още, че през 2023 г. наследниците са научили от пресата</w:t>
      </w:r>
      <w:r w:rsidDel="00000000" w:rsidR="00000000" w:rsidRPr="00000000">
        <w:rPr>
          <w:color w:val="000000"/>
          <w:sz w:val="24"/>
          <w:szCs w:val="24"/>
          <w:vertAlign w:val="baseline"/>
          <w:rtl w:val="0"/>
        </w:rPr>
        <w:t xml:space="preserve">, че имотът е продаден на трето частно лице, като участник в самата сделка е Радослав Тасков, участвал чрез съпругата си и друго лице, посочено като госпожа Т., които закупуват въпросния имот. </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приложени копия от Решение от 28.07.2000 г. на Поземлена комисия – Б. и Удостоверение за наследници, издадено от Община Б., от чието съдържание се установи следното:</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от 28.07.2000 г. на Поземлена комисия – Б., на наследниците на посоченото в сигнала лице – идентифицирани и от приложеното Удостоверение за наследници, е признато правото на собственост в съществуващи (възстановими) граници по отношение на 3 /три/ поземлени имота, а по отношение на други 8 /осем/ поземлени имота е постановен отказ. Сред имотите, по отношение на които е постановен отказът, има и такива, находящи се в местността „Зърнени храни” в гр. Б. – поземлени имоти от четвърта категория със статут на ниви, с площ съответно от 1, 5 декара /дка/, 2  дка и 1 дка, както поземлен имот със статут на ливада с площ от 2 дка, т.е. имоти с обща площ от 6, 5 дка, без посочени кадастрални идентификатори и информация за граници или съседни имоти. Като причина за постановения отказ е посочено, че са проведени мероприятия, които не позволяват възстановяване на собственост. </w:t>
      </w:r>
    </w:p>
    <w:p w:rsidR="00000000" w:rsidDel="00000000" w:rsidP="00000000" w:rsidRDefault="00000000" w:rsidRPr="00000000" w14:paraId="00000011">
      <w:pPr>
        <w:ind w:firstLine="709"/>
        <w:jc w:val="both"/>
        <w:rPr>
          <w:sz w:val="24"/>
          <w:szCs w:val="24"/>
          <w:vertAlign w:val="baseline"/>
        </w:rPr>
      </w:pPr>
      <w:r w:rsidDel="00000000" w:rsidR="00000000" w:rsidRPr="00000000">
        <w:rPr>
          <w:color w:val="000000"/>
          <w:sz w:val="24"/>
          <w:szCs w:val="24"/>
          <w:vertAlign w:val="baseline"/>
          <w:rtl w:val="0"/>
        </w:rPr>
        <w:t xml:space="preserve">Във връзка с настоящото производство, Комисията е изискала и събрала следните доказателства: Клетвен лист на Радослав Тасков от 14.11.2023 г., Решение № 2 по Протокол № 1 от 14.11.2023 г. и Решение № 470 по Протокол № 13 от 31.10.2024 г. на Общински съвет Б., приложени с писмо с вх. № КПК-627-1/07.03.2025 г. на КПК от </w:t>
      </w:r>
      <w:r w:rsidDel="00000000" w:rsidR="00000000" w:rsidRPr="00000000">
        <w:rPr>
          <w:sz w:val="24"/>
          <w:szCs w:val="24"/>
          <w:vertAlign w:val="baseline"/>
          <w:rtl w:val="0"/>
        </w:rPr>
        <w:t xml:space="preserve">председателя на Постоянната комисия /ПК/ по ЗПК при Общински съвет Б.; Акт № 7 за държавна собственост на недвижим имот от 20.01.1995 г. и Заповед № 617/26.08.1996 г. на кмета на община Б., както и изрично писмено удостоверение, че по отношение на поземлен имот /ПИ/ с идентификатор /ид./ **** по Кадастрална карта и кадастрални регистри /КККР/ на гр. Б. не са налице договори на покупко-продажба – всички, приложени с писмо с вх. № КПК-627-2/07.04.2025 г. на КПК от председателя на ПК по ЗПК при Общински съвет Б.; Договор № Ж-22-1/27.01.2022 г. за продажба на имоти - частна общинска собственост  и изрично писмено удостоверение, че не са налице договори за покупко-продажба на недвижими имоти, сключени между Община Б. и А. С. Т., приложени с писмо с вх. № КПК-627-3/09.05.2025 г. на КПК от председателя на ПК по ЗПК при Общински съвет Б..</w:t>
      </w:r>
    </w:p>
    <w:p w:rsidR="00000000" w:rsidDel="00000000" w:rsidP="00000000" w:rsidRDefault="00000000" w:rsidRPr="00000000" w14:paraId="00000012">
      <w:pPr>
        <w:ind w:firstLine="709"/>
        <w:jc w:val="both"/>
        <w:rPr>
          <w:sz w:val="24"/>
          <w:szCs w:val="24"/>
          <w:vertAlign w:val="baseline"/>
        </w:rPr>
      </w:pPr>
      <w:r w:rsidDel="00000000" w:rsidR="00000000" w:rsidRPr="00000000">
        <w:rPr>
          <w:sz w:val="24"/>
          <w:szCs w:val="24"/>
          <w:vertAlign w:val="baseline"/>
          <w:rtl w:val="0"/>
        </w:rPr>
        <w:t xml:space="preserve">Към производството служебно са приобщени заверени копия от Клетвен лист на Радослав Тасков от 11.11.2019 г. и Решение № 212 по Протокол № 7 от 28.05.2021 г. на Общински съвет Б., приложени с писмо с вх. № КПК-6065-1/04.04.2024 г. на КПК от председателя на ПК по ЗПК при Общински съвет Б. във връзка с проведеното административно производство по сигнал с вх. № С-19/11.01.2024 г. на КПК.</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Извършени са служебни справки в Национална база данни „Население”, в Търговски регистър и регистър на юридическите лица с нестопанска цел /ТРРЮЛНЦ/, в Имотен регистър /ИР/ към Агенцията по вписванията, както и в официалната интернет страница на Община Б..</w:t>
      </w:r>
    </w:p>
    <w:p w:rsidR="00000000" w:rsidDel="00000000" w:rsidP="00000000" w:rsidRDefault="00000000" w:rsidRPr="00000000" w14:paraId="00000014">
      <w:pPr>
        <w:jc w:val="both"/>
        <w:rPr>
          <w:sz w:val="24"/>
          <w:szCs w:val="24"/>
          <w:vertAlign w:val="baseline"/>
        </w:rPr>
      </w:pPr>
      <w:r w:rsidDel="00000000" w:rsidR="00000000" w:rsidRPr="00000000">
        <w:rPr>
          <w:rtl w:val="0"/>
        </w:rPr>
      </w:r>
    </w:p>
    <w:p w:rsidR="00000000" w:rsidDel="00000000" w:rsidP="00000000" w:rsidRDefault="00000000" w:rsidRPr="00000000" w14:paraId="00000015">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jc w:val="both"/>
        <w:rPr>
          <w:sz w:val="24"/>
          <w:szCs w:val="24"/>
          <w:vertAlign w:val="baseline"/>
        </w:rPr>
      </w:pPr>
      <w:r w:rsidDel="00000000" w:rsidR="00000000" w:rsidRPr="00000000">
        <w:rPr>
          <w:rtl w:val="0"/>
        </w:rPr>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Сигнал с вх. № С-880/22.11.2024 г. на КПК е подаден от физическо лице с посочени три имена, адрес и телефон за връзка, като същият е и подписан от подателя.</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С Решение за образуване на производство за конфликт на интереси № КИ-013 от 10.01.2025 г. на КПК срещу Радослав Тасков, в качеството му на общински съветник и председател на Общински съвет Б. за мандати 2019 – 2023 г. и 2023 – 2027 г., е образувано производство за установяване на конфликт на интереси. </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събраните по преписката доказателства се установи, че Радослав Тасков е встъпил в длъжност като общински съветник в Общински съвет Б. за мандат 2019 – 2023 г, с подписването на Клетвен лист от 11.11.2019 г. Същият е избран за председател на Общинския съвет, съгласно Решение № 212 по Протокол № 7 от 28.05.2021 г. на Общински съвет Б., като е заемал поста до края на посочения мандат.</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Като общински съветник в Общински съвет Б. за мандат 2023 – 2027 г., Тасков е встъпил в длъжност с подписването на Клетвен лист от 14.11.2023 г. С Решение № 2 по Протокол № 1 от 14.11.2023 г. на Общински съвет Б., Радослав Тасков е избран за председател на Общинския съвет, като с Решение № 470 по Протокол № 13 от 31.10.2024 г. - правомощията му като такъв са предсрочно прекратени.</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изнесените в сигнала твърдения, касателно обстоятелството, че през 2023 г. е установено наличие на осъществена покупко-продажба на имот, в която сделка участие е имал самият Радослав Тасков - чрез съпругата си и друго лице, посочено като госпожа Т., от събраната по преписката документация и извършените множество служебни справки в редица електронни информационни системи, като НДБ „Население”, ТРРЮЛНЦ и ИР към Агенцията по вписванията, се установи следното:</w:t>
      </w:r>
    </w:p>
    <w:p w:rsidR="00000000" w:rsidDel="00000000" w:rsidP="00000000" w:rsidRDefault="00000000" w:rsidRPr="00000000" w14:paraId="0000001C">
      <w:pPr>
        <w:jc w:val="both"/>
        <w:rPr>
          <w:i w:val="0"/>
          <w:iCs w:val="0"/>
          <w:color w:val="000000"/>
          <w:sz w:val="24"/>
          <w:szCs w:val="24"/>
          <w:vertAlign w:val="baseline"/>
        </w:rPr>
      </w:pPr>
      <w:r w:rsidDel="00000000" w:rsidR="00000000" w:rsidRPr="00000000">
        <w:rPr>
          <w:color w:val="000000"/>
          <w:sz w:val="24"/>
          <w:szCs w:val="24"/>
          <w:vertAlign w:val="baseline"/>
          <w:rtl w:val="0"/>
        </w:rPr>
        <w:t xml:space="preserve">            Визираната в сигнала сделка с участие на Радослав и </w:t>
      </w:r>
      <w:r w:rsidDel="00000000" w:rsidR="00000000" w:rsidRPr="00000000">
        <w:rPr>
          <w:sz w:val="24"/>
          <w:szCs w:val="24"/>
          <w:vertAlign w:val="baseline"/>
          <w:rtl w:val="0"/>
        </w:rPr>
        <w:t xml:space="preserve">А. Таскови,</w:t>
      </w:r>
      <w:r w:rsidDel="00000000" w:rsidR="00000000" w:rsidRPr="00000000">
        <w:rPr>
          <w:color w:val="000000"/>
          <w:sz w:val="24"/>
          <w:szCs w:val="24"/>
          <w:vertAlign w:val="baseline"/>
          <w:rtl w:val="0"/>
        </w:rPr>
        <w:t xml:space="preserve"> както и посоченото трето лице, идентифицирано по производството като Т. Г. Т., касае </w:t>
      </w:r>
      <w:r w:rsidDel="00000000" w:rsidR="00000000" w:rsidRPr="00000000">
        <w:rPr>
          <w:b w:val="1"/>
          <w:bCs w:val="1"/>
          <w:color w:val="000000"/>
          <w:sz w:val="24"/>
          <w:szCs w:val="24"/>
          <w:vertAlign w:val="baseline"/>
          <w:rtl w:val="0"/>
        </w:rPr>
        <w:t xml:space="preserve">имот с ид. **** по КККР на гр. Б., пл. № /планоснимачен номер/ 3353 и площ по документи 17 223 кв. м., получен при обединяването на имоти със стари ид. *** и ид. *** </w:t>
      </w:r>
      <w:r w:rsidDel="00000000" w:rsidR="00000000" w:rsidRPr="00000000">
        <w:rPr>
          <w:i w:val="1"/>
          <w:iCs w:val="1"/>
          <w:color w:val="000000"/>
          <w:sz w:val="24"/>
          <w:szCs w:val="24"/>
          <w:vertAlign w:val="baseline"/>
          <w:rtl w:val="0"/>
        </w:rPr>
        <w:t xml:space="preserve">(в настоящото наричан за краткост „имот”).</w:t>
      </w:r>
      <w:r w:rsidDel="00000000" w:rsidR="00000000" w:rsidRPr="00000000">
        <w:rPr>
          <w:rtl w:val="0"/>
        </w:rPr>
      </w:r>
    </w:p>
    <w:p w:rsidR="00000000" w:rsidDel="00000000" w:rsidP="00000000" w:rsidRDefault="00000000" w:rsidRPr="00000000" w14:paraId="0000001D">
      <w:pPr>
        <w:jc w:val="both"/>
        <w:rPr>
          <w:color w:val="000000"/>
          <w:sz w:val="24"/>
          <w:szCs w:val="24"/>
          <w:vertAlign w:val="baseline"/>
        </w:rPr>
      </w:pPr>
      <w:r w:rsidDel="00000000" w:rsidR="00000000" w:rsidRPr="00000000">
        <w:rPr>
          <w:color w:val="000000"/>
          <w:sz w:val="24"/>
          <w:szCs w:val="24"/>
          <w:vertAlign w:val="baseline"/>
          <w:rtl w:val="0"/>
        </w:rPr>
        <w:t xml:space="preserve">           Съгласно приложения Акт № 7 за държавна собственост на недвижим имот от 20.01.1995 г., по силата на Решение № 2918/03.09.1993 г. на Б. окръжен съд имотът е станал държавна собственост и същият е поверен на Министерството на комуналното стопанство и благоустройството на Народна Република България, за отреждането му за оперативно управление на държавна организация, посочена с шифър по ЕКПОУ /Единен класификатор на предприятията, организациите и учрежденията/ като „***” ЕООД. </w:t>
      </w:r>
    </w:p>
    <w:p w:rsidR="00000000" w:rsidDel="00000000" w:rsidP="00000000" w:rsidRDefault="00000000" w:rsidRPr="00000000" w14:paraId="0000001E">
      <w:pPr>
        <w:jc w:val="both"/>
        <w:rPr>
          <w:color w:val="000000"/>
          <w:sz w:val="24"/>
          <w:szCs w:val="24"/>
          <w:vertAlign w:val="baseline"/>
        </w:rPr>
      </w:pPr>
      <w:r w:rsidDel="00000000" w:rsidR="00000000" w:rsidRPr="00000000">
        <w:rPr>
          <w:color w:val="000000"/>
          <w:sz w:val="24"/>
          <w:szCs w:val="24"/>
          <w:vertAlign w:val="baseline"/>
          <w:rtl w:val="0"/>
        </w:rPr>
        <w:t xml:space="preserve">           По отношение на „***” ЕООД се установи, че същото е регистрирано с Решение № 5204 от 01.10.1991 г. по фирмено дело № 68 по описа на Б. окръжен съд за 1991 г., като еднолично дружество – частна собственост, с предмет на дейност, включващ производство на брашна, изкупуване, съхранение и заготовка на зърнени храни, търговска дейност в страната и чужбина. Съгласно Решение № 2918 от 29.07.1993 г. по посоченото фирмено дело, по отношение на „***” ЕООД в Регистъра на търговските дружества е вписана промяна, съгласно която дружеството е получило статут на еднолично дружество с ограничена отговорност с държавно имущество, като е запазило фирмата си със същото наименование, т.е. е сменило само собствеността си, която е преминала в държавата. С Решение № 1784 от 31.05.1995 г. по фирмано дело № 1248/1995 г. на Б. окръжен съд е регистрирано преобразуването на „***” ЕООД в „*** – С.Т.Х.” АД /</w:t>
      </w:r>
      <w:r w:rsidDel="00000000" w:rsidR="00000000" w:rsidRPr="00000000">
        <w:rPr>
          <w:b w:val="1"/>
          <w:bCs w:val="1"/>
          <w:i w:val="1"/>
          <w:iCs w:val="1"/>
          <w:color w:val="000000"/>
          <w:sz w:val="24"/>
          <w:szCs w:val="24"/>
          <w:vertAlign w:val="baseline"/>
          <w:rtl w:val="0"/>
        </w:rPr>
        <w:t xml:space="preserve">Мелничен комбинат „***-С.Т.Х.” АД</w:t>
      </w:r>
      <w:r w:rsidDel="00000000" w:rsidR="00000000" w:rsidRPr="00000000">
        <w:rPr>
          <w:color w:val="000000"/>
          <w:sz w:val="24"/>
          <w:szCs w:val="24"/>
          <w:vertAlign w:val="baseline"/>
          <w:rtl w:val="0"/>
        </w:rPr>
        <w:t xml:space="preserve">/ - акционерно търговско дружество със съсобственици в капитала - държавата, представлявана от министъра на земеделието и хранителната промишленост, и „**** – С.Т.Х.” ЕООД.</w:t>
      </w:r>
    </w:p>
    <w:p w:rsidR="00000000" w:rsidDel="00000000" w:rsidP="00000000" w:rsidRDefault="00000000" w:rsidRPr="00000000" w14:paraId="0000001F">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20">
      <w:pPr>
        <w:jc w:val="both"/>
        <w:rPr>
          <w:color w:val="000000"/>
          <w:sz w:val="24"/>
          <w:szCs w:val="24"/>
          <w:vertAlign w:val="baseline"/>
        </w:rPr>
      </w:pPr>
      <w:r w:rsidDel="00000000" w:rsidR="00000000" w:rsidRPr="00000000">
        <w:rPr>
          <w:color w:val="000000"/>
          <w:sz w:val="24"/>
          <w:szCs w:val="24"/>
          <w:vertAlign w:val="baseline"/>
          <w:rtl w:val="0"/>
        </w:rPr>
        <w:t xml:space="preserve">           На 02.09.1996 г., върху гърба /задната страна/ на Акт № 7 за държавна собственост на недвижим имот от 20.01.1995 г. е вписана сукцесия, съгласно която със Заповед № 617/26.08.1996 г. на кмета на община Б. имотът е отреден за „***-С.Т.Х.” АД и придаваемата му част се дължи на Републиканския бюджет. От съдържанието на приложената Заповед № 617/26.08.1996 г. на кмета на община Б. се установи, че по искане на горепосоченото акционерно дружество са одобрени кадастрален план и изменение на регулация, като имотът е отреден за зърнени храни, складова база и озеленяване на държавното дружество.</w:t>
      </w:r>
    </w:p>
    <w:p w:rsidR="00000000" w:rsidDel="00000000" w:rsidP="00000000" w:rsidRDefault="00000000" w:rsidRPr="00000000" w14:paraId="00000021">
      <w:pPr>
        <w:jc w:val="both"/>
        <w:rPr>
          <w:color w:val="000000"/>
          <w:sz w:val="24"/>
          <w:szCs w:val="24"/>
          <w:vertAlign w:val="baseline"/>
        </w:rPr>
      </w:pPr>
      <w:r w:rsidDel="00000000" w:rsidR="00000000" w:rsidRPr="00000000">
        <w:rPr>
          <w:color w:val="000000"/>
          <w:sz w:val="24"/>
          <w:szCs w:val="24"/>
          <w:vertAlign w:val="baseline"/>
          <w:rtl w:val="0"/>
        </w:rPr>
        <w:t xml:space="preserve">            От извършените служебни справки по отношение на имота са генерирани незаверени преписи от следните 5 /пет/ нотариални акта:</w:t>
      </w:r>
    </w:p>
    <w:p w:rsidR="00000000" w:rsidDel="00000000" w:rsidP="00000000" w:rsidRDefault="00000000" w:rsidRPr="00000000" w14:paraId="00000022">
      <w:pPr>
        <w:numPr>
          <w:ilvl w:val="0"/>
          <w:numId w:val="1"/>
        </w:numPr>
        <w:tabs>
          <w:tab w:val="left" w:leader="none" w:pos="993"/>
        </w:tabs>
        <w:ind w:left="0" w:firstLine="720"/>
        <w:jc w:val="both"/>
        <w:rPr>
          <w:sz w:val="24"/>
          <w:szCs w:val="24"/>
        </w:rPr>
      </w:pPr>
      <w:r w:rsidDel="00000000" w:rsidR="00000000" w:rsidRPr="00000000">
        <w:rPr>
          <w:sz w:val="24"/>
          <w:szCs w:val="24"/>
          <w:vertAlign w:val="baseline"/>
          <w:rtl w:val="0"/>
        </w:rPr>
        <w:t xml:space="preserve">Нотариален акт № 52, том 6, дело № 3338/1997 г., съставен на 19.12.1997 г., по писмени документи от нотариус с район на действие Районен съд /РС/ – Б., съгласно който </w:t>
      </w:r>
      <w:r w:rsidDel="00000000" w:rsidR="00000000" w:rsidRPr="00000000">
        <w:rPr>
          <w:b w:val="1"/>
          <w:bCs w:val="1"/>
          <w:sz w:val="24"/>
          <w:szCs w:val="24"/>
          <w:vertAlign w:val="baseline"/>
          <w:rtl w:val="0"/>
        </w:rPr>
        <w:t xml:space="preserve">за собственик на имота е признато дружеството „***-С.Т.Х.” АД</w:t>
      </w:r>
      <w:r w:rsidDel="00000000" w:rsidR="00000000" w:rsidRPr="00000000">
        <w:rPr>
          <w:sz w:val="24"/>
          <w:szCs w:val="24"/>
          <w:vertAlign w:val="baseline"/>
          <w:rtl w:val="0"/>
        </w:rPr>
        <w:t xml:space="preserve">; </w:t>
      </w:r>
    </w:p>
    <w:p w:rsidR="00000000" w:rsidDel="00000000" w:rsidP="00000000" w:rsidRDefault="00000000" w:rsidRPr="00000000" w14:paraId="00000023">
      <w:pPr>
        <w:numPr>
          <w:ilvl w:val="0"/>
          <w:numId w:val="1"/>
        </w:numPr>
        <w:tabs>
          <w:tab w:val="left" w:leader="none" w:pos="993"/>
        </w:tabs>
        <w:ind w:left="0" w:firstLine="720"/>
        <w:jc w:val="both"/>
        <w:rPr>
          <w:color w:val="000000"/>
          <w:sz w:val="24"/>
          <w:szCs w:val="24"/>
        </w:rPr>
      </w:pPr>
      <w:r w:rsidDel="00000000" w:rsidR="00000000" w:rsidRPr="00000000">
        <w:rPr>
          <w:color w:val="000000"/>
          <w:sz w:val="24"/>
          <w:szCs w:val="24"/>
          <w:vertAlign w:val="baseline"/>
          <w:rtl w:val="0"/>
        </w:rPr>
        <w:t xml:space="preserve">Нотариален акт № 59, том 2, рег. № 7385, дело № 243/2004 г., съставен на 21.09.2004 г., по писмени документи от нотариус с район на действие РС – Б., съгласно който </w:t>
      </w:r>
      <w:r w:rsidDel="00000000" w:rsidR="00000000" w:rsidRPr="00000000">
        <w:rPr>
          <w:b w:val="1"/>
          <w:bCs w:val="1"/>
          <w:color w:val="000000"/>
          <w:sz w:val="24"/>
          <w:szCs w:val="24"/>
          <w:vertAlign w:val="baseline"/>
          <w:rtl w:val="0"/>
        </w:rPr>
        <w:t xml:space="preserve">за собственик на имота е признат Мелничен комбинат „***-С.Т.Х.” АД</w:t>
      </w:r>
      <w:r w:rsidDel="00000000" w:rsidR="00000000" w:rsidRPr="00000000">
        <w:rPr>
          <w:color w:val="000000"/>
          <w:sz w:val="24"/>
          <w:szCs w:val="24"/>
          <w:vertAlign w:val="baseline"/>
          <w:rtl w:val="0"/>
        </w:rPr>
        <w:t xml:space="preserve">;</w:t>
      </w:r>
    </w:p>
    <w:p w:rsidR="00000000" w:rsidDel="00000000" w:rsidP="00000000" w:rsidRDefault="00000000" w:rsidRPr="00000000" w14:paraId="00000024">
      <w:pPr>
        <w:numPr>
          <w:ilvl w:val="0"/>
          <w:numId w:val="1"/>
        </w:numPr>
        <w:tabs>
          <w:tab w:val="left" w:leader="none" w:pos="993"/>
        </w:tabs>
        <w:ind w:left="0" w:firstLine="720"/>
        <w:jc w:val="both"/>
        <w:rPr>
          <w:color w:val="000000"/>
          <w:sz w:val="24"/>
          <w:szCs w:val="24"/>
        </w:rPr>
      </w:pPr>
      <w:r w:rsidDel="00000000" w:rsidR="00000000" w:rsidRPr="00000000">
        <w:rPr>
          <w:color w:val="000000"/>
          <w:sz w:val="24"/>
          <w:szCs w:val="24"/>
          <w:vertAlign w:val="baseline"/>
          <w:rtl w:val="0"/>
        </w:rPr>
        <w:t xml:space="preserve">Нотариален акт № 154, том 3, рег. № 10068, дело № 519 от 2008 г., съставен на 05.06.2008 г. от нотариус с район на действие РС – Б., съгласно който въз основа на извършена обстоятелствена проверка отново е констатирано, че </w:t>
      </w:r>
      <w:r w:rsidDel="00000000" w:rsidR="00000000" w:rsidRPr="00000000">
        <w:rPr>
          <w:b w:val="1"/>
          <w:bCs w:val="1"/>
          <w:color w:val="000000"/>
          <w:sz w:val="24"/>
          <w:szCs w:val="24"/>
          <w:vertAlign w:val="baseline"/>
          <w:rtl w:val="0"/>
        </w:rPr>
        <w:t xml:space="preserve">собственик на имота е Мелничен комбинат „***-С.Т.Х.” АД</w:t>
      </w:r>
      <w:r w:rsidDel="00000000" w:rsidR="00000000" w:rsidRPr="00000000">
        <w:rPr>
          <w:color w:val="000000"/>
          <w:sz w:val="24"/>
          <w:szCs w:val="24"/>
          <w:vertAlign w:val="baseline"/>
          <w:rtl w:val="0"/>
        </w:rPr>
        <w:t xml:space="preserve">;</w:t>
      </w:r>
    </w:p>
    <w:p w:rsidR="00000000" w:rsidDel="00000000" w:rsidP="00000000" w:rsidRDefault="00000000" w:rsidRPr="00000000" w14:paraId="00000025">
      <w:pPr>
        <w:numPr>
          <w:ilvl w:val="0"/>
          <w:numId w:val="1"/>
        </w:numPr>
        <w:tabs>
          <w:tab w:val="left" w:leader="none" w:pos="993"/>
        </w:tabs>
        <w:ind w:left="0" w:firstLine="578"/>
        <w:jc w:val="both"/>
        <w:rPr>
          <w:color w:val="000000"/>
          <w:sz w:val="24"/>
          <w:szCs w:val="24"/>
        </w:rPr>
      </w:pPr>
      <w:r w:rsidDel="00000000" w:rsidR="00000000" w:rsidRPr="00000000">
        <w:rPr>
          <w:color w:val="000000"/>
          <w:sz w:val="24"/>
          <w:szCs w:val="24"/>
          <w:vertAlign w:val="baseline"/>
          <w:rtl w:val="0"/>
        </w:rPr>
        <w:t xml:space="preserve">Нотариален акт за продажба на недвижим имот № 22, том 4, рег. № 11044, дело № 580 от 2008 г., съставен на 20.06.2008 г., съгласно който Мелничен комбинат „***-С.Т.Х.” АД е прехвърлило собствеността върху имота на </w:t>
      </w:r>
      <w:r w:rsidDel="00000000" w:rsidR="00000000" w:rsidRPr="00000000">
        <w:rPr>
          <w:b w:val="1"/>
          <w:bCs w:val="1"/>
          <w:color w:val="000000"/>
          <w:sz w:val="24"/>
          <w:szCs w:val="24"/>
          <w:vertAlign w:val="baseline"/>
          <w:rtl w:val="0"/>
        </w:rPr>
        <w:t xml:space="preserve">„******” ЕООД с ЕИК ***</w:t>
      </w:r>
      <w:r w:rsidDel="00000000" w:rsidR="00000000" w:rsidRPr="00000000">
        <w:rPr>
          <w:color w:val="000000"/>
          <w:sz w:val="24"/>
          <w:szCs w:val="24"/>
          <w:vertAlign w:val="baseline"/>
          <w:rtl w:val="0"/>
        </w:rPr>
        <w:t xml:space="preserve">;</w:t>
      </w:r>
    </w:p>
    <w:p w:rsidR="00000000" w:rsidDel="00000000" w:rsidP="00000000" w:rsidRDefault="00000000" w:rsidRPr="00000000" w14:paraId="00000026">
      <w:pPr>
        <w:numPr>
          <w:ilvl w:val="0"/>
          <w:numId w:val="1"/>
        </w:numPr>
        <w:tabs>
          <w:tab w:val="left" w:leader="none" w:pos="993"/>
        </w:tabs>
        <w:ind w:left="0" w:firstLine="578"/>
        <w:jc w:val="both"/>
        <w:rPr>
          <w:color w:val="000000"/>
          <w:sz w:val="24"/>
          <w:szCs w:val="24"/>
        </w:rPr>
      </w:pPr>
      <w:r w:rsidDel="00000000" w:rsidR="00000000" w:rsidRPr="00000000">
        <w:rPr>
          <w:color w:val="000000"/>
          <w:sz w:val="24"/>
          <w:szCs w:val="24"/>
          <w:vertAlign w:val="baseline"/>
          <w:rtl w:val="0"/>
        </w:rPr>
        <w:t xml:space="preserve">Нотариален акт за продажба на недвижим имот № 108, том 4, рег. № 12548, дело № 661 от 2008 г., съставен на 09.07.2008 г., съгласно който „*****” ЕООД с ЕИК *** е прехвърлило собствеността върху имота на </w:t>
      </w:r>
      <w:r w:rsidDel="00000000" w:rsidR="00000000" w:rsidRPr="00000000">
        <w:rPr>
          <w:b w:val="1"/>
          <w:bCs w:val="1"/>
          <w:color w:val="000000"/>
          <w:sz w:val="24"/>
          <w:szCs w:val="24"/>
          <w:vertAlign w:val="baseline"/>
          <w:rtl w:val="0"/>
        </w:rPr>
        <w:t xml:space="preserve">„***” ООД с ЕИК ****</w:t>
      </w:r>
      <w:r w:rsidDel="00000000" w:rsidR="00000000" w:rsidRPr="00000000">
        <w:rPr>
          <w:color w:val="000000"/>
          <w:sz w:val="24"/>
          <w:szCs w:val="24"/>
          <w:vertAlign w:val="baseline"/>
          <w:rtl w:val="0"/>
        </w:rPr>
        <w:t xml:space="preserve"> (</w:t>
      </w:r>
      <w:r w:rsidDel="00000000" w:rsidR="00000000" w:rsidRPr="00000000">
        <w:rPr>
          <w:i w:val="1"/>
          <w:iCs w:val="1"/>
          <w:color w:val="000000"/>
          <w:sz w:val="24"/>
          <w:szCs w:val="24"/>
          <w:vertAlign w:val="baseline"/>
          <w:rtl w:val="0"/>
        </w:rPr>
        <w:t xml:space="preserve">с наименование „****”, считано от 19.01.2009 г.</w:t>
      </w:r>
      <w:r w:rsidDel="00000000" w:rsidR="00000000" w:rsidRPr="00000000">
        <w:rPr>
          <w:color w:val="000000"/>
          <w:sz w:val="24"/>
          <w:szCs w:val="24"/>
          <w:vertAlign w:val="baseline"/>
          <w:rtl w:val="0"/>
        </w:rPr>
        <w:t xml:space="preserve">).</w:t>
      </w:r>
    </w:p>
    <w:p w:rsidR="00000000" w:rsidDel="00000000" w:rsidP="00000000" w:rsidRDefault="00000000" w:rsidRPr="00000000" w14:paraId="00000027">
      <w:pPr>
        <w:tabs>
          <w:tab w:val="left" w:leader="none" w:pos="993"/>
        </w:tabs>
        <w:ind w:firstLine="720"/>
        <w:jc w:val="both"/>
        <w:rPr>
          <w:color w:val="000000"/>
          <w:sz w:val="24"/>
          <w:szCs w:val="24"/>
          <w:vertAlign w:val="baseline"/>
        </w:rPr>
      </w:pPr>
      <w:r w:rsidDel="00000000" w:rsidR="00000000" w:rsidRPr="00000000">
        <w:rPr>
          <w:color w:val="000000"/>
          <w:sz w:val="24"/>
          <w:szCs w:val="24"/>
          <w:vertAlign w:val="baseline"/>
          <w:rtl w:val="0"/>
        </w:rPr>
        <w:t xml:space="preserve">На 22.07.2013 г., имот с ид. **** по КККР на гр. Б., пл. № 3353 и площ по документи 17 223 кв. м. е изнесен на публична продан по изп. д. № 20127020400699, за удовлетворяването на публично задължение на „***” ООД към кредитора – Община Б.. </w:t>
      </w:r>
    </w:p>
    <w:p w:rsidR="00000000" w:rsidDel="00000000" w:rsidP="00000000" w:rsidRDefault="00000000" w:rsidRPr="00000000" w14:paraId="00000028">
      <w:pPr>
        <w:tabs>
          <w:tab w:val="left" w:leader="none" w:pos="993"/>
        </w:tabs>
        <w:ind w:firstLine="720"/>
        <w:jc w:val="both"/>
        <w:rPr>
          <w:color w:val="000000"/>
          <w:sz w:val="24"/>
          <w:szCs w:val="24"/>
          <w:vertAlign w:val="baseline"/>
        </w:rPr>
      </w:pPr>
      <w:r w:rsidDel="00000000" w:rsidR="00000000" w:rsidRPr="00000000">
        <w:rPr>
          <w:color w:val="000000"/>
          <w:sz w:val="24"/>
          <w:szCs w:val="24"/>
          <w:vertAlign w:val="baseline"/>
          <w:rtl w:val="0"/>
        </w:rPr>
        <w:t xml:space="preserve">С Постановление за възлагане на недвижим имот № 41868 от 19.09.2013 г., издадено от частен съдебен изпълнител с район на действие Окръжен съд – Б., имотът е възложен на „***” ООД с ЕИК ***– обявено за купувач, съгласно протоколи от 23.08.2013 г. и 04.09.2013 г. Постановлението е влязло в законна сила на 02.10.2013 г.</w:t>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 ООД с ЕИК *** </w:t>
      </w:r>
      <w:r w:rsidDel="00000000" w:rsidR="00000000" w:rsidRPr="00000000">
        <w:rPr>
          <w:i w:val="1"/>
          <w:iCs w:val="1"/>
          <w:color w:val="000000"/>
          <w:sz w:val="24"/>
          <w:szCs w:val="24"/>
          <w:vertAlign w:val="baseline"/>
          <w:rtl w:val="0"/>
        </w:rPr>
        <w:t xml:space="preserve">(заличен търговец, считано от 19.09.2022 г.)</w:t>
      </w:r>
      <w:r w:rsidDel="00000000" w:rsidR="00000000" w:rsidRPr="00000000">
        <w:rPr>
          <w:color w:val="000000"/>
          <w:sz w:val="24"/>
          <w:szCs w:val="24"/>
          <w:vertAlign w:val="baseline"/>
          <w:rtl w:val="0"/>
        </w:rPr>
        <w:t xml:space="preserve"> се установи, че същото е регистрирано в ТРРЮЛНЦ на 19.08.2013 г. Учредители и съдружници в капитала на дружеството са Т. Г. Т. и „***” ЕООД с ЕИК ***, а като управители са вписани Т. и Радослав Тасков, който пък към датата на вписване на „***” ООД е едноличен собственик и управител на „***” ЕООД. На 26.08.2013 г. е вписано прехвърлянето на дял от капитала на „***” ООД с прехвърлител Т. Г. Т. и правоприемник – „***” ЕООД с ЕИК ***, чийто управител към онзи момент и до днес е Т. Т., а едноличен собственик на капитала на дружеството -  В. Б. Т., установен по преписката като неин син.</w:t>
      </w:r>
    </w:p>
    <w:p w:rsidR="00000000" w:rsidDel="00000000" w:rsidP="00000000" w:rsidRDefault="00000000" w:rsidRPr="00000000" w14:paraId="0000002A">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обобщение от изложеното следва, че към датата на придобиване на собствеността върху поземлен имот с ид. **** по КККР на гр. Б. от страна на „***” ООД с ЕИК ***, а именно датата на влизане в сила на Постановление за възлагане на недвижим имот № 41868 от 19.09.2013 г. - </w:t>
      </w:r>
      <w:r w:rsidDel="00000000" w:rsidR="00000000" w:rsidRPr="00000000">
        <w:rPr>
          <w:b w:val="1"/>
          <w:bCs w:val="1"/>
          <w:color w:val="000000"/>
          <w:sz w:val="24"/>
          <w:szCs w:val="24"/>
          <w:vertAlign w:val="baseline"/>
          <w:rtl w:val="0"/>
        </w:rPr>
        <w:t xml:space="preserve">02.10.2013 г.</w:t>
      </w:r>
      <w:r w:rsidDel="00000000" w:rsidR="00000000" w:rsidRPr="00000000">
        <w:rPr>
          <w:color w:val="000000"/>
          <w:sz w:val="24"/>
          <w:szCs w:val="24"/>
          <w:vertAlign w:val="baseline"/>
          <w:rtl w:val="0"/>
        </w:rPr>
        <w:t xml:space="preserve">, собственици на придобилото имота дружество са „***” ЕООД с ЕИК *** и „***” ЕООД с ЕИК ***. Към същата дата „***” ЕООД е с едноличен собственик и управител – Радослав Тасков, а „***” ЕООД е с едноличен собственик В. Т. и управител – Т. Т.. С други думи – към 02.10.2013 г., Радослав Тасков и В. Т. са собственици на две отделни търговски дружества, които дружества на свой ред са собственици на придобилото посочения имот дружество - „***” ООД.</w:t>
      </w:r>
    </w:p>
    <w:p w:rsidR="00000000" w:rsidDel="00000000" w:rsidP="00000000" w:rsidRDefault="00000000" w:rsidRPr="00000000" w14:paraId="0000002B">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 ООД</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 ЕИК *** не се установи образувано ликвидационно производство или производство по несъстоятелност. По отношение на вписаното на 19.09.2022 г. заличаване на дружеството обаче се установи следното:</w:t>
      </w:r>
    </w:p>
    <w:p w:rsidR="00000000" w:rsidDel="00000000" w:rsidP="00000000" w:rsidRDefault="00000000" w:rsidRPr="00000000" w14:paraId="0000002C">
      <w:pPr>
        <w:numPr>
          <w:ilvl w:val="0"/>
          <w:numId w:val="2"/>
        </w:numPr>
        <w:ind w:left="0" w:firstLine="425"/>
        <w:jc w:val="both"/>
        <w:rPr>
          <w:color w:val="000000"/>
          <w:sz w:val="24"/>
          <w:szCs w:val="24"/>
        </w:rPr>
      </w:pPr>
      <w:r w:rsidDel="00000000" w:rsidR="00000000" w:rsidRPr="00000000">
        <w:rPr>
          <w:color w:val="000000"/>
          <w:sz w:val="24"/>
          <w:szCs w:val="24"/>
          <w:vertAlign w:val="baseline"/>
          <w:rtl w:val="0"/>
        </w:rPr>
        <w:t xml:space="preserve">С Договор за покупко-продажба на дружествен дял от 19.04.2022 г., сключен между „***” ЕООД с ЕИК *** – продавач, представлявано от управителя на дружеството, който към този момент вече е А. С. Т., и В. Г. Н. – купувач, дружеството - продавач е прехвърлило на купувача дружествените си дялове от капитала на „***” ООД с ЕИК ***. Съгласно положената нотариална заверка на подписите и съдържанието на договора – същият е влязал в сила в деня на подписването му – 19.04.2022 г.;</w:t>
      </w:r>
    </w:p>
    <w:p w:rsidR="00000000" w:rsidDel="00000000" w:rsidP="00000000" w:rsidRDefault="00000000" w:rsidRPr="00000000" w14:paraId="0000002D">
      <w:pPr>
        <w:numPr>
          <w:ilvl w:val="0"/>
          <w:numId w:val="2"/>
        </w:numPr>
        <w:ind w:left="0" w:firstLine="425"/>
        <w:jc w:val="both"/>
        <w:rPr>
          <w:color w:val="000000"/>
          <w:sz w:val="24"/>
          <w:szCs w:val="24"/>
        </w:rPr>
      </w:pPr>
      <w:r w:rsidDel="00000000" w:rsidR="00000000" w:rsidRPr="00000000">
        <w:rPr>
          <w:color w:val="000000"/>
          <w:sz w:val="24"/>
          <w:szCs w:val="24"/>
          <w:vertAlign w:val="baseline"/>
          <w:rtl w:val="0"/>
        </w:rPr>
        <w:t xml:space="preserve">С Договор за покупко-продажба на дружествен дял от 19.04.2022 г., сключен между „***” ЕООД с ЕИК *** – продавач, представлявано от управителя на дружеството – Т. Г. Т., и В. В. Н. – купувач, дружеството - продавач е прехвърлил на купувача дружествените си дялове от капитала на „***” ООД с ЕИК ***. Съгласно положената нотариална заверка на подписите и съдържанието на договора – същият е влязал в сила в деня на подписването му – 19.04.2022 г.;</w:t>
      </w:r>
    </w:p>
    <w:p w:rsidR="00000000" w:rsidDel="00000000" w:rsidP="00000000" w:rsidRDefault="00000000" w:rsidRPr="00000000" w14:paraId="0000002E">
      <w:pPr>
        <w:numPr>
          <w:ilvl w:val="0"/>
          <w:numId w:val="2"/>
        </w:numPr>
        <w:ind w:left="0" w:firstLine="425"/>
        <w:jc w:val="both"/>
        <w:rPr>
          <w:color w:val="000000"/>
          <w:sz w:val="24"/>
          <w:szCs w:val="24"/>
        </w:rPr>
      </w:pPr>
      <w:r w:rsidDel="00000000" w:rsidR="00000000" w:rsidRPr="00000000">
        <w:rPr>
          <w:color w:val="000000"/>
          <w:sz w:val="24"/>
          <w:szCs w:val="24"/>
          <w:vertAlign w:val="baseline"/>
          <w:rtl w:val="0"/>
        </w:rPr>
        <w:t xml:space="preserve">С Договор за преобразуване от 23.06.2022 г., сключен между „***” ООД, „***” ООД, „***” ООД и „***” ООД – преобразуващи се дружества, и „***” ООД – приемащо дружество, е извършено преобразуване чрез вливане, с което собствеността и на персонала на отделните дружества са консолидирани и всяко от преобразуващите се дружества е прекратено без ликвидация, като цялото му имущество, включващо всички права, задължения и фактически отношения, са преминали върху приемащото дружество. </w:t>
      </w:r>
    </w:p>
    <w:p w:rsidR="00000000" w:rsidDel="00000000" w:rsidP="00000000" w:rsidRDefault="00000000" w:rsidRPr="00000000" w14:paraId="0000002F">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служебна справка в НБД „Население” се установи, че по силата на Акт за брак № 0021 от 28.01.1995 г. - Радослав Тасков с ЕГН *** и А. С. Т.  с ЕГН *** са съпрузи. </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От изрично писмено удостоверение на председатвля на ПК по ЗПК при Общински съвет Б., обективирано в писмо с вх. № КПК-627-3/09.05.2025 г. на КПК, се установи, че между Община Б. и А. С. Т.  – в личното ѝ качество и/ или в качеството ѝ на представляваща юридическо лице, не са налице сключени договори за покупко-продажба на недвижими имоти – общинска собственост.</w:t>
      </w:r>
    </w:p>
    <w:p w:rsidR="00000000" w:rsidDel="00000000" w:rsidP="00000000" w:rsidRDefault="00000000" w:rsidRPr="00000000" w14:paraId="00000031">
      <w:pPr>
        <w:ind w:firstLine="709"/>
        <w:jc w:val="both"/>
        <w:rPr>
          <w:sz w:val="24"/>
          <w:szCs w:val="24"/>
          <w:vertAlign w:val="baseline"/>
        </w:rPr>
      </w:pPr>
      <w:r w:rsidDel="00000000" w:rsidR="00000000" w:rsidRPr="00000000">
        <w:rPr>
          <w:sz w:val="24"/>
          <w:szCs w:val="24"/>
          <w:vertAlign w:val="baseline"/>
          <w:rtl w:val="0"/>
        </w:rPr>
        <w:t xml:space="preserve"> От приложения с горепосоченото писмо Договор № Ж-22-1/27.01.2022 г. за продажба на имоти - частна общинска собственост се установи следното:</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 Договорът е сключен на 27.01.2022 г. между Община Б., представлявана от кмета на общината - продавач, и „***” ЕООД с ЕИК ***, представлявано от Т. Г. Т., като управител на дружеството – купувач. Предмет на договора са 4 /четири/ самостоятелни обекта с предназначение „жилище, апартамент”, ведно с прилежащите им мазета, идеални части от общите части на сградата и съответното право на строеж. Касае се за 4 /четири/ общински жилища с ид. ****, ****, **** и **** по КККР на гр. Б.. Посоченият договор е сключен след проведена от Община Б. тръжна процедура с явно наддаване.</w:t>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С Решение № 476 по Протокол № 17 от 29.10.2021 г. на Общински съвет Б., четирите общински жилища са включени в Годишната програма за управление и разпореждане с имоти – общинска собственост за 2021 г., същите са изключени от списъка на общинските ведомствени жилища, Общинският съвет е дал съгласието си да бъдат обявени за продажба чрез публичен търг с явно наддаване, одобрил е доклад за експертна оценка на пазарната им стойност и е упълномощил кмета на община Б. да обяви търг, да одобри тръжна документация, да проведе търга, да издаде заповед и да сключи договор със спечелилия го участник.</w:t>
      </w:r>
    </w:p>
    <w:p w:rsidR="00000000" w:rsidDel="00000000" w:rsidP="00000000" w:rsidRDefault="00000000" w:rsidRPr="00000000" w14:paraId="00000034">
      <w:pPr>
        <w:ind w:firstLine="709"/>
        <w:jc w:val="both"/>
        <w:rPr>
          <w:sz w:val="24"/>
          <w:szCs w:val="24"/>
          <w:vertAlign w:val="baseline"/>
        </w:rPr>
      </w:pPr>
      <w:r w:rsidDel="00000000" w:rsidR="00000000" w:rsidRPr="00000000">
        <w:rPr>
          <w:sz w:val="24"/>
          <w:szCs w:val="24"/>
          <w:vertAlign w:val="baseline"/>
          <w:rtl w:val="0"/>
        </w:rPr>
        <w:t xml:space="preserve">Видно от съдържанието на Протокол № 17 от 29.10.2021 г., Решение № 476 на Общински съвет Б. е прието с 28 /двадесет и осем/ гласа „За”, 3 /три/ „Против” и 4 /четири/ „Въздържал се” от гласовете на общо присъствалите 35 /тридесет и петима/ общински съветници, сред които и Радослав Тасков, който е гласувал „За” във връзка с приемането на посоченото решение.</w:t>
      </w:r>
    </w:p>
    <w:p w:rsidR="00000000" w:rsidDel="00000000" w:rsidP="00000000" w:rsidRDefault="00000000" w:rsidRPr="00000000" w14:paraId="00000035">
      <w:pPr>
        <w:ind w:firstLine="709"/>
        <w:jc w:val="both"/>
        <w:rPr>
          <w:sz w:val="24"/>
          <w:szCs w:val="24"/>
          <w:vertAlign w:val="baseline"/>
        </w:rPr>
      </w:pPr>
      <w:r w:rsidDel="00000000" w:rsidR="00000000" w:rsidRPr="00000000">
        <w:rPr>
          <w:sz w:val="24"/>
          <w:szCs w:val="24"/>
          <w:vertAlign w:val="baseline"/>
          <w:rtl w:val="0"/>
        </w:rPr>
        <w:t xml:space="preserve">Търгът е обявен със Заповед № 2761 от 20.12.2021 г. и е приключил със Заповед № 172 от 25.01.2022 г., издадени от кмета на община Б., като с последната - за спечелил търга участник е обявено „***” ЕООД с ЕИК ***.</w:t>
      </w:r>
    </w:p>
    <w:p w:rsidR="00000000" w:rsidDel="00000000" w:rsidP="00000000" w:rsidRDefault="00000000" w:rsidRPr="00000000" w14:paraId="00000036">
      <w:pPr>
        <w:ind w:firstLine="709"/>
        <w:jc w:val="both"/>
        <w:rPr>
          <w:sz w:val="24"/>
          <w:szCs w:val="24"/>
          <w:vertAlign w:val="baseline"/>
        </w:rPr>
      </w:pPr>
      <w:r w:rsidDel="00000000" w:rsidR="00000000" w:rsidRPr="00000000">
        <w:rPr>
          <w:sz w:val="24"/>
          <w:szCs w:val="24"/>
          <w:vertAlign w:val="baseline"/>
          <w:rtl w:val="0"/>
        </w:rPr>
        <w:t xml:space="preserve">Едноличното дружество с ограничена отговорност с фирма „****” и ЕИК **** е регистрирано в ТРРЮЛНЦ на 10.02.2016 г. Управител и едноличен собственик на капитала на дружеството от регистрирането му до 11.08.2020 г. е Г. Д. Р. , докато на посочената дата на нейно място е вписана Т. Г. Т., респективно и считано от 11.08.2020 г. - последната е станала управител и едноличен собственик на капитала на дружеството. Не се установи участие на Радослав и/ или А. Таскови, както и на други лица, извън горепосочените, като управители или собственици/ съдружници в капитала на „****” ЕООД с ЕИК ****.</w:t>
      </w:r>
    </w:p>
    <w:p w:rsidR="00000000" w:rsidDel="00000000" w:rsidP="00000000" w:rsidRDefault="00000000" w:rsidRPr="00000000" w14:paraId="00000037">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8">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39">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A">
      <w:pPr>
        <w:jc w:val="both"/>
        <w:rPr>
          <w:sz w:val="24"/>
          <w:szCs w:val="24"/>
          <w:vertAlign w:val="baseline"/>
        </w:rPr>
      </w:pPr>
      <w:r w:rsidDel="00000000" w:rsidR="00000000" w:rsidRPr="00000000">
        <w:rPr>
          <w:color w:val="000000"/>
          <w:sz w:val="24"/>
          <w:szCs w:val="24"/>
          <w:vertAlign w:val="baseline"/>
          <w:rtl w:val="0"/>
        </w:rPr>
        <w:t xml:space="preserve">            Сигнал с вх. № </w:t>
      </w:r>
      <w:r w:rsidDel="00000000" w:rsidR="00000000" w:rsidRPr="00000000">
        <w:rPr>
          <w:sz w:val="24"/>
          <w:szCs w:val="24"/>
          <w:vertAlign w:val="baseline"/>
          <w:rtl w:val="0"/>
        </w:rPr>
        <w:t xml:space="preserve">С-880/22.11.2024 г. на КПК </w:t>
      </w:r>
      <w:r w:rsidDel="00000000" w:rsidR="00000000" w:rsidRPr="00000000">
        <w:rPr>
          <w:color w:val="000000"/>
          <w:sz w:val="24"/>
          <w:szCs w:val="24"/>
          <w:vertAlign w:val="baseline"/>
          <w:rtl w:val="0"/>
        </w:rPr>
        <w:t xml:space="preserve">е подаден от лице</w:t>
      </w:r>
      <w:r w:rsidDel="00000000" w:rsidR="00000000" w:rsidRPr="00000000">
        <w:rPr>
          <w:sz w:val="24"/>
          <w:szCs w:val="24"/>
          <w:vertAlign w:val="baseline"/>
          <w:rtl w:val="0"/>
        </w:rPr>
        <w:t xml:space="preserve">, идентифицирано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p>
    <w:p w:rsidR="00000000" w:rsidDel="00000000" w:rsidP="00000000" w:rsidRDefault="00000000" w:rsidRPr="00000000" w14:paraId="0000003B">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и председател на Общински съвет Б., Радослав  Тасков е лице, заемащо две от изброените по чл. 6, ал. 1, т. 32 от ЗПК публични длъжности, респективно и съгласно чл. 13, ал. 1, т. 6 от ЗПК – компетентна да се произнесе във връзка с наличието или липсата на конфликт на интереси по отношение на същия е Комисията за противодействие на корупцията.</w:t>
      </w:r>
    </w:p>
    <w:p w:rsidR="00000000" w:rsidDel="00000000" w:rsidP="00000000" w:rsidRDefault="00000000" w:rsidRPr="00000000" w14:paraId="0000003C">
      <w:pPr>
        <w:jc w:val="both"/>
        <w:rPr>
          <w:sz w:val="24"/>
          <w:szCs w:val="24"/>
          <w:vertAlign w:val="baseline"/>
        </w:rPr>
      </w:pPr>
      <w:r w:rsidDel="00000000" w:rsidR="00000000" w:rsidRPr="00000000">
        <w:rPr>
          <w:sz w:val="24"/>
          <w:szCs w:val="24"/>
          <w:vertAlign w:val="baseline"/>
          <w:rtl w:val="0"/>
        </w:rPr>
        <w:t xml:space="preserve">             Съгласно разпоредбата на чл. 91 от ЗПК, производството за установяване на конфликт на интереси се образува в срок до 6 /шест/ месеца от откриване на нарушението, но не по-късно от 3 /три/ години от извършването му. От посочената разпоредба се извежда, че евентуални нарушения, съставляващи конфликт на интереси по смисъла на приложимия закон, се преследват от органа в период, датиращ три години назад от датата, на която същият е образувал производство. В настоящия случай производство по разгледания сигнал е образувано с Решение № КИ-013 от 10.01.2025 г. на КПК, респективно началната дата на ревизирания период е три години назад от 10.01.2025 г., а именно датата 10.01.2022 г. В този смисъл и с оглед разпоредбата на чл. 91 от ЗПК – визираният 3-годишен срок се явява и давностен по отношение преследването на административното нарушение конфликт на интереси, с оглед което релевантни от правна страна във връзка с предмета на настоящото производство са само евентуални нарушения, извършени от задълженото лице в периода от 10.01.2022 г. насам.</w:t>
      </w:r>
    </w:p>
    <w:p w:rsidR="00000000" w:rsidDel="00000000" w:rsidP="00000000" w:rsidRDefault="00000000" w:rsidRPr="00000000" w14:paraId="0000003D">
      <w:pPr>
        <w:jc w:val="both"/>
        <w:rPr>
          <w:sz w:val="24"/>
          <w:szCs w:val="24"/>
          <w:vertAlign w:val="baseline"/>
        </w:rPr>
      </w:pPr>
      <w:r w:rsidDel="00000000" w:rsidR="00000000" w:rsidRPr="00000000">
        <w:rPr>
          <w:sz w:val="24"/>
          <w:szCs w:val="24"/>
          <w:vertAlign w:val="baseline"/>
          <w:rtl w:val="0"/>
        </w:rPr>
        <w:t xml:space="preserve">             Обстоятелството, че начална дата на проверката е 10.01.2022 г. обуславя още две специфики на настоящото произовдство.  На първо място - ревизираният период налага да бъдат обследвани евентуални нарушения, извършени от лицето в съответната част от мандат 2019 – 2023 г., но и през настоящия мандат – 2023 – 2027 г., доколкото периодът на проверката попада и в двата мандата, в които лицето е носило съответните служебни качества – общински съветник в Общински съвет Б., но и председател на Общинския съвет до </w:t>
      </w:r>
      <w:r w:rsidDel="00000000" w:rsidR="00000000" w:rsidRPr="00000000">
        <w:rPr>
          <w:color w:val="000000"/>
          <w:sz w:val="24"/>
          <w:szCs w:val="24"/>
          <w:vertAlign w:val="baseline"/>
          <w:rtl w:val="0"/>
        </w:rPr>
        <w:t xml:space="preserve">31.10.2024 г., когато с Решение № 470 по Протокол № 13 от 31.10.2024 г</w:t>
      </w:r>
      <w:r w:rsidDel="00000000" w:rsidR="00000000" w:rsidRPr="00000000">
        <w:rPr>
          <w:sz w:val="24"/>
          <w:szCs w:val="24"/>
          <w:vertAlign w:val="baseline"/>
          <w:rtl w:val="0"/>
        </w:rPr>
        <w:t xml:space="preserve">. на Общински съвет Б. – правомощията му като такъв са предсрочно прекратени. Наред с това, за част от ревизирания период, а именно частта от 10.01.2022 г. до 06.10.2023 г., когато е обнародван и влязал в сила ЗПК /обн. ДВ, бр. 84 от 06.10.2023 г./, по отношение на материалното право приложение ще намерят отменените разпоредби на Закона за противодействие на корупцията и за отнемане на незаконно придобитото имущество /ЗПКОНПИ/ и по-конкретно забраните и ограниченията по Глава осма, Раздел втори от ЗПКОНПИ /отм./, а за периода след 06.10.2023 г. – забраните и ограниченията по Глава осма, Раздел втори от ЗПК. </w:t>
      </w:r>
    </w:p>
    <w:p w:rsidR="00000000" w:rsidDel="00000000" w:rsidP="00000000" w:rsidRDefault="00000000" w:rsidRPr="00000000" w14:paraId="0000003E">
      <w:pPr>
        <w:jc w:val="both"/>
        <w:rPr>
          <w:sz w:val="24"/>
          <w:szCs w:val="24"/>
          <w:vertAlign w:val="baseline"/>
        </w:rPr>
      </w:pPr>
      <w:r w:rsidDel="00000000" w:rsidR="00000000" w:rsidRPr="00000000">
        <w:rPr>
          <w:sz w:val="24"/>
          <w:szCs w:val="24"/>
          <w:vertAlign w:val="baseline"/>
          <w:rtl w:val="0"/>
        </w:rPr>
        <w:t xml:space="preserve">             За да е осъществен конфликт на интереси по смисъла на чл. 52 от ЗПКОНПИ /отм./, респективно по смисъла на чл. 70 от ЗПК, следва да са кумулативно налични три материалноправни предпоставки: лице, заемащо публична длъжност, наличие на частен интерес, който може да повлияе върху безпристрастното и обективно изпълнение на неговата служба, както и действително упражнено правомощие или задължение, и то по ползващ частния интерес начин.</w:t>
      </w:r>
    </w:p>
    <w:p w:rsidR="00000000" w:rsidDel="00000000" w:rsidP="00000000" w:rsidRDefault="00000000" w:rsidRPr="00000000" w14:paraId="0000003F">
      <w:pPr>
        <w:jc w:val="both"/>
        <w:rPr>
          <w:sz w:val="24"/>
          <w:szCs w:val="24"/>
          <w:vertAlign w:val="baseline"/>
        </w:rPr>
      </w:pPr>
      <w:r w:rsidDel="00000000" w:rsidR="00000000" w:rsidRPr="00000000">
        <w:rPr>
          <w:sz w:val="24"/>
          <w:szCs w:val="24"/>
          <w:vertAlign w:val="baseline"/>
          <w:rtl w:val="0"/>
        </w:rPr>
        <w:t xml:space="preserve">             Предвид наличието на първия елемент от състава на конфликта на интереси, а именно лице, заемащо публична длъжност, определящо за съществуването на нарушение е дали същото е упражнило свое властническо правомощие или задължение при и въпреки наличието на частен интерес, водещ до облага – лична или за свързано с него лице.</w:t>
      </w:r>
    </w:p>
    <w:p w:rsidR="00000000" w:rsidDel="00000000" w:rsidP="00000000" w:rsidRDefault="00000000" w:rsidRPr="00000000" w14:paraId="00000040">
      <w:pPr>
        <w:jc w:val="both"/>
        <w:rPr>
          <w:sz w:val="24"/>
          <w:szCs w:val="24"/>
          <w:vertAlign w:val="baseline"/>
        </w:rPr>
      </w:pPr>
      <w:r w:rsidDel="00000000" w:rsidR="00000000" w:rsidRPr="00000000">
        <w:rPr>
          <w:sz w:val="24"/>
          <w:szCs w:val="24"/>
          <w:vertAlign w:val="baseline"/>
          <w:rtl w:val="0"/>
        </w:rPr>
        <w:t xml:space="preserve">             Легалните дефиниции на понятията „частен интерес” и „облага” се съдържат съответно в чл. 53 и чл. 54 от ЗПКОНПИ /отм./, и чл. 71 и чл. 72 от действащия към момента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41">
      <w:pPr>
        <w:jc w:val="both"/>
        <w:rPr>
          <w:sz w:val="24"/>
          <w:szCs w:val="24"/>
          <w:vertAlign w:val="baseline"/>
        </w:rPr>
      </w:pPr>
      <w:r w:rsidDel="00000000" w:rsidR="00000000" w:rsidRPr="00000000">
        <w:rPr>
          <w:sz w:val="24"/>
          <w:szCs w:val="24"/>
          <w:vertAlign w:val="baseline"/>
          <w:rtl w:val="0"/>
        </w:rPr>
        <w:t xml:space="preserve">             По отношение на установяването на действително упражнено правомощие от страна на Радослав Тасков, както и във връзка с доказването дали същото е упражнено по ползващ евентуален частен интерес начин, за целите и в рамките на законовия обхват на настоящото производство, предопределен най-вече от материалноправните предпоставки на нарушението, извеждащи се от дефиницията по чл. 52 от ЗПКОНПИ /отм./, идентична с тази по чл. 70 от ЗПК, релеванти са единствено тези действия, които не само са действително осъществени от властимащото лице, но и попадат в кръга на законовите правомощия, произтичащи за същото от носеното служебно качество.</w:t>
      </w:r>
    </w:p>
    <w:p w:rsidR="00000000" w:rsidDel="00000000" w:rsidP="00000000" w:rsidRDefault="00000000" w:rsidRPr="00000000" w14:paraId="00000042">
      <w:pPr>
        <w:jc w:val="both"/>
        <w:rPr>
          <w:sz w:val="24"/>
          <w:szCs w:val="24"/>
          <w:vertAlign w:val="baseline"/>
        </w:rPr>
      </w:pPr>
      <w:r w:rsidDel="00000000" w:rsidR="00000000" w:rsidRPr="00000000">
        <w:rPr>
          <w:sz w:val="24"/>
          <w:szCs w:val="24"/>
          <w:vertAlign w:val="baseline"/>
          <w:rtl w:val="0"/>
        </w:rPr>
        <w:t xml:space="preserve">             Правомощията на общинския съветник са заложени в чл. 33, ал. 1, т. 1-4 от Закона за местното самоуправление и местната администрация (ЗМСМА). Съгласно цитираната разпоредба -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и други. </w:t>
      </w:r>
    </w:p>
    <w:p w:rsidR="00000000" w:rsidDel="00000000" w:rsidP="00000000" w:rsidRDefault="00000000" w:rsidRPr="00000000" w14:paraId="00000043">
      <w:pPr>
        <w:jc w:val="both"/>
        <w:rPr>
          <w:color w:val="000000"/>
          <w:sz w:val="24"/>
          <w:szCs w:val="24"/>
          <w:vertAlign w:val="baseline"/>
        </w:rPr>
      </w:pPr>
      <w:r w:rsidDel="00000000" w:rsidR="00000000" w:rsidRPr="00000000">
        <w:rPr>
          <w:sz w:val="24"/>
          <w:szCs w:val="24"/>
          <w:vertAlign w:val="baseline"/>
          <w:rtl w:val="0"/>
        </w:rPr>
        <w:t xml:space="preserve">             Предвид дотук изложеното, необходимо е да се конкретизира, че релевантните във връзка с установяването на конфликт на интереси по настоящото производство обстоятелства, касаещи придобиването на имот с ид. </w:t>
      </w:r>
      <w:r w:rsidDel="00000000" w:rsidR="00000000" w:rsidRPr="00000000">
        <w:rPr>
          <w:color w:val="000000"/>
          <w:sz w:val="24"/>
          <w:szCs w:val="24"/>
          <w:vertAlign w:val="baseline"/>
          <w:rtl w:val="0"/>
        </w:rPr>
        <w:t xml:space="preserve">**** по КККР на гр. Б., пл. № 3353 и площ по документи 17 223 кв. м., от страна на Радослав Тасков или свързано с него лице, са именно тези негови действия, които биха могли да се определят като упражнени правомощия по служба и то в ревизирания период, по отношение на които да се установи наличието или липсата на частен интерес, а оттук и на конфликт на интереси.</w:t>
      </w:r>
    </w:p>
    <w:p w:rsidR="00000000" w:rsidDel="00000000" w:rsidP="00000000" w:rsidRDefault="00000000" w:rsidRPr="00000000" w14:paraId="00000044">
      <w:pPr>
        <w:jc w:val="both"/>
        <w:rPr>
          <w:color w:val="000000"/>
          <w:sz w:val="24"/>
          <w:szCs w:val="24"/>
          <w:vertAlign w:val="baseline"/>
        </w:rPr>
      </w:pPr>
      <w:r w:rsidDel="00000000" w:rsidR="00000000" w:rsidRPr="00000000">
        <w:rPr>
          <w:color w:val="000000"/>
          <w:sz w:val="24"/>
          <w:szCs w:val="24"/>
          <w:vertAlign w:val="baseline"/>
          <w:rtl w:val="0"/>
        </w:rPr>
        <w:t xml:space="preserve">              Във връзка с горното и предвид изисканата от КПК информация досежно общински имоти, придобити от А. Т. и/ или Т. Т., в личното им качество или в качеството им на представляващи юридическо лице, с което си административнопроцесуално действие Комисията не е ограничила обхвата на проверката само до визирания в сигнала имот, също следва да се посочи, че за установяването на конфликт на интереси – от значение са само упражнени от Радослав Тасков правомощия по служба и то в релевантния за настоящото производство период.</w:t>
      </w:r>
    </w:p>
    <w:p w:rsidR="00000000" w:rsidDel="00000000" w:rsidP="00000000" w:rsidRDefault="00000000" w:rsidRPr="00000000" w14:paraId="00000045">
      <w:pPr>
        <w:jc w:val="both"/>
        <w:rPr>
          <w:color w:val="000000"/>
          <w:sz w:val="24"/>
          <w:szCs w:val="24"/>
          <w:vertAlign w:val="baseline"/>
        </w:rPr>
      </w:pPr>
      <w:r w:rsidDel="00000000" w:rsidR="00000000" w:rsidRPr="00000000">
        <w:rPr>
          <w:color w:val="000000"/>
          <w:sz w:val="24"/>
          <w:szCs w:val="24"/>
          <w:vertAlign w:val="baseline"/>
          <w:rtl w:val="0"/>
        </w:rPr>
        <w:t xml:space="preserve">              По отношение на собствеността на имот с ид. **** по КККР на гр. Б. по същество се налагат следните изводи:</w:t>
      </w:r>
    </w:p>
    <w:p w:rsidR="00000000" w:rsidDel="00000000" w:rsidP="00000000" w:rsidRDefault="00000000" w:rsidRPr="00000000" w14:paraId="00000046">
      <w:pPr>
        <w:jc w:val="both"/>
        <w:rPr>
          <w:color w:val="000000"/>
          <w:sz w:val="24"/>
          <w:szCs w:val="24"/>
          <w:vertAlign w:val="baseline"/>
        </w:rPr>
      </w:pPr>
      <w:r w:rsidDel="00000000" w:rsidR="00000000" w:rsidRPr="00000000">
        <w:rPr>
          <w:color w:val="000000"/>
          <w:sz w:val="24"/>
          <w:szCs w:val="24"/>
          <w:vertAlign w:val="baseline"/>
          <w:rtl w:val="0"/>
        </w:rPr>
        <w:t xml:space="preserve">              В хода на поземлената реформа, проведена в Народна република България в началото на 90-те години на миналия век, имотът е актуван като държавна собственост с Акт № 7 за държавна собственост на недвижим имот от 20.01.1995 г. и е предоставен за оперативно управление на „***” ЕООД, което към този момент вече е държавно, а на по-късен етап е преобразувано и в държавно акционерно дружество. Видно от вписана върху акта за държавна собственост сукцесия и останалите събрани по преписката доказателства, имотът е бил обект на приватизация при действието на следната нормативна уредба: Търговски закон (в своя първообраз, обн. в ДВ, бр. 48 от 18.06.1991 г., в сила от 01.07.1991 г.),  Закон за преобразуване и приватизация на държавни и общински предприятия (обн. в ДВ, бр. 38 от 22.05.1992 г., в сила от същата дата), Закон за държавната собственост (обн. ДВ, бр. 44 от 21.05.1996 г., в сила от 01.06.1996 г.) и други законови и подзаконови нормативни актове. Доколкото процедурата по приватизация на имота и многократната смяна на собствеността върху същия вцялост не е в компетентността на Комисията и не е предмет на настоящото производство, което в частност обследва начина, по който в придобиването на имота участие намира Радослав Тасков и по-конкретно евентуалното наличие на конфликт на интереси по отношение на същия в тази посока, релевантен за проверката е именно моментът на придобиване на имота от „****” ООД.</w:t>
      </w:r>
    </w:p>
    <w:p w:rsidR="00000000" w:rsidDel="00000000" w:rsidP="00000000" w:rsidRDefault="00000000" w:rsidRPr="00000000" w14:paraId="00000047">
      <w:pPr>
        <w:jc w:val="both"/>
        <w:rPr>
          <w:color w:val="000000"/>
          <w:sz w:val="24"/>
          <w:szCs w:val="24"/>
          <w:vertAlign w:val="baseline"/>
        </w:rPr>
      </w:pPr>
      <w:r w:rsidDel="00000000" w:rsidR="00000000" w:rsidRPr="00000000">
        <w:rPr>
          <w:color w:val="000000"/>
          <w:sz w:val="24"/>
          <w:szCs w:val="24"/>
          <w:vertAlign w:val="baseline"/>
          <w:rtl w:val="0"/>
        </w:rPr>
        <w:t xml:space="preserve">            Във връзка с последното обаче и за пълнота е нужно да се отбележи, че предвид установената неколкократна смяна на собствеността върху </w:t>
      </w:r>
      <w:r w:rsidDel="00000000" w:rsidR="00000000" w:rsidRPr="00000000">
        <w:rPr>
          <w:sz w:val="24"/>
          <w:szCs w:val="24"/>
          <w:vertAlign w:val="baseline"/>
          <w:rtl w:val="0"/>
        </w:rPr>
        <w:t xml:space="preserve">на имот с ид. </w:t>
      </w:r>
      <w:r w:rsidDel="00000000" w:rsidR="00000000" w:rsidRPr="00000000">
        <w:rPr>
          <w:color w:val="000000"/>
          <w:sz w:val="24"/>
          <w:szCs w:val="24"/>
          <w:vertAlign w:val="baseline"/>
          <w:rtl w:val="0"/>
        </w:rPr>
        <w:t xml:space="preserve">**** по КККР на гр. Б. между частноправни лица, то същият е частна собственост, далеч преди придобиването му от „****” ООД. И именно като частна собственост, на 22.07.2013 г. същият е изнесен на публична продан по изп. д. № 20127020400699, образувано във връзка с удовлетворяването на публично задължение към Община Б. на длъжникът „****” ООД – собственик на имота към този момент. В резултат от проведения търг, към който Общински съвет Б. е нямал никакво пряко или косвено касателство, доколкото същият е проведен от частен съдебен изпълнител /ЧСИ/, с Постановление № 41868 от 19.09.2013 г. на последния, имотът е възложен на „****” ООД с ЕИК ****. Постановлението е по реда на чл. 496 от Гражданския процесуален кодекс /ГПК/ и същото е влязло в законна сила на 02.10.2013 г., като съгласно чл. 496, ал. 2 от ГПК – от деня на влизане в сила на постановлението за възлагане купувачът е придобил пълното право на собственост върху имота. От изложеното следва извод, че имотът е придобит от „****” ООД на 02.10.2013 г. – дата, която освен че  е извън периода на настоящата проверка, касае извършването на сделка с имот, който не е общински, респективно изключва изобщо упражнени от Общински съвет Б. правомощия, включително по Закона за общинската собственост /ЗОС/, а в частност и от самия Радослав Тасков. </w:t>
      </w:r>
    </w:p>
    <w:p w:rsidR="00000000" w:rsidDel="00000000" w:rsidP="00000000" w:rsidRDefault="00000000" w:rsidRPr="00000000" w14:paraId="00000048">
      <w:pPr>
        <w:tabs>
          <w:tab w:val="left" w:leader="none" w:pos="993"/>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Предвид така установената липса на упражнени от Тасков правомощия по служба във връзка с придобиването на имот с ид. **** по КККР на гр. Б. от „****” ООД, ирелевантно е обстоятелството дали между него и посоченото дружество е налице свързаност по смисъла на § 1, т. 15, б. „б” от ДР на ЗПКОНПИ /отм./, респективно по смисъла на § 1, т. 9, б. „б” от ЗПК, а именно основаваща се на икономически зависимости, като хипотетично възможна пряка свързаност между физическо и юридическо лице, която е от естество да обоснове и наличие на водещ до облага частен интерес. С други думи - обследването на икономически зависимости  между Тасков и дружеството в контекста на придобиването на конкретния имот от страна на последното е ирелевантно, доколкото в настоящия случай липсата на конфликт на интереси се обосновава от липсата на упражнено от Тасков правомощие. Последното, като кумулативно задължителен елемент от фактическия състав на конфликта на интереси както по смисъла на чл. 52 от ЗПКОНПИ /отм./, така и по смисъла на чл. 70 от ЗПК, само по себе си води и до липса на конфликт на интереси. </w:t>
      </w:r>
    </w:p>
    <w:p w:rsidR="00000000" w:rsidDel="00000000" w:rsidP="00000000" w:rsidRDefault="00000000" w:rsidRPr="00000000" w14:paraId="00000049">
      <w:pPr>
        <w:jc w:val="both"/>
        <w:rPr>
          <w:color w:val="000000"/>
          <w:sz w:val="24"/>
          <w:szCs w:val="24"/>
          <w:vertAlign w:val="baseline"/>
        </w:rPr>
      </w:pPr>
      <w:r w:rsidDel="00000000" w:rsidR="00000000" w:rsidRPr="00000000">
        <w:rPr>
          <w:color w:val="000000"/>
          <w:sz w:val="24"/>
          <w:szCs w:val="24"/>
          <w:vertAlign w:val="baseline"/>
          <w:rtl w:val="0"/>
        </w:rPr>
        <w:t xml:space="preserve">            Въпреки изложеното, следва да се направи и уточнение, че съгласно чл. 63, ал. 2 от Търговския закон /ТЗ/ - дружеството е юридическо лице /ЮЛ/, отделно от съдружниците, т.е. то е самостоятелен субект и като такъв – придобива права и задължения, независимо от съдружниците в капитала му, включително и права върху недвижими имоти. От същото следва, че по силата на Постановление № 41868 от 19.09.2013 г. на ЧСИ, считано от 02.10.2013 г., имотът е станал собственост на „****” ООД, а не на съдружниците в капитала му. Наред с това, съгласно чл. 133 от ТЗ, сърдужникът няма право на дял от имуществото на дружеството, освен при ликвидация, каквато по отношение на „****” ООД не е извършвана. Още повече – от разгледания Договор за преобразуване от 23.06.2022 г., сключен между „****” ООД, „****” ООД, „****” ООД и „****” ООД, като преобразуващи се дружества, и „****” ООД – приемащо дружество, категорично се установи, че </w:t>
      </w:r>
      <w:r w:rsidDel="00000000" w:rsidR="00000000" w:rsidRPr="00000000">
        <w:rPr>
          <w:sz w:val="24"/>
          <w:szCs w:val="24"/>
          <w:vertAlign w:val="baseline"/>
          <w:rtl w:val="0"/>
        </w:rPr>
        <w:t xml:space="preserve">при условията на универсално правоприемство, на основание чл. 262, ал. 1 и чл. 263ж, ал. 1 от ТЗ, имуществото на всяко от преобразуващите се дружества е преминало в патримониума на приемащото такова, тоест с преминаването на собствеността върху дружествения дял, която и самото имущество следва. </w:t>
      </w:r>
      <w:r w:rsidDel="00000000" w:rsidR="00000000" w:rsidRPr="00000000">
        <w:rPr>
          <w:rtl w:val="0"/>
        </w:rPr>
      </w:r>
    </w:p>
    <w:p w:rsidR="00000000" w:rsidDel="00000000" w:rsidP="00000000" w:rsidRDefault="00000000" w:rsidRPr="00000000" w14:paraId="0000004A">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изложеното следва също, че след сключването на Договор за покупко-продажба на дружествен дял от 19.04.2022 г., между „****” ЕООД с ЕИК ****, представлявано управителя А. Т. , като управител на дружеството, и В. Г. Н., както и Договор за покупко-продажба на дружествен дял от 19.04.2022 г., между„****” ЕООД с ЕИК ****, представлявано от Т. Т., като управител на последното, и В. В. Н., дружествените дялове от капитала на „****” ООД с ЕИК **** в съответен размер, от патримониума на „****” ЕООД с ЕИК **** и „****” ЕООД с ЕИК **** – съдружници в капитала му и продавачи по сделките, са преминали в съответен размер в патримониума на В. Г. Н. и В. В. Н. – купувачи по посочените сделки, към който момент обаче собствеността върху имот с ид. **** по КККР на гр. Б. не се е променила – като имущество на дружеството, имотът е останал негова собственост до вписването на преобразуване чрез вливане, по силата на което собствеността върху имота е преминала в приемащото дружество - „****” ООД.</w:t>
      </w:r>
    </w:p>
    <w:p w:rsidR="00000000" w:rsidDel="00000000" w:rsidP="00000000" w:rsidRDefault="00000000" w:rsidRPr="00000000" w14:paraId="0000004B">
      <w:pPr>
        <w:ind w:firstLine="709"/>
        <w:jc w:val="both"/>
        <w:rPr>
          <w:color w:val="000000"/>
          <w:sz w:val="24"/>
          <w:szCs w:val="24"/>
          <w:highlight w:val="yellow"/>
          <w:vertAlign w:val="baseline"/>
        </w:rPr>
      </w:pPr>
      <w:r w:rsidDel="00000000" w:rsidR="00000000" w:rsidRPr="00000000">
        <w:rPr>
          <w:color w:val="000000"/>
          <w:sz w:val="24"/>
          <w:szCs w:val="24"/>
          <w:vertAlign w:val="baseline"/>
          <w:rtl w:val="0"/>
        </w:rPr>
        <w:t xml:space="preserve">Изложеното обосновава и извод, че имот с ид. **** по КККР на гр. Б. никога не е бил собственост както на Радослав и А. Т. , така и на Т. Т.. Участието на Тасков и Т. в придобиването му се свежда единствено до осъществено представителство по отношение на „****” ООД с ЕИК **** – действителният приобретател на имота, респективно А. Т. и Т. Т. са участвали в следката по отчуждаването му отново като представляващи представляващи юридическото лице, но нито един от изброените не е участвал като страна по съответните сделки в личното си качество на физическо лице.</w:t>
      </w:r>
      <w:r w:rsidDel="00000000" w:rsidR="00000000" w:rsidRPr="00000000">
        <w:rPr>
          <w:rtl w:val="0"/>
        </w:rPr>
      </w:r>
    </w:p>
    <w:p w:rsidR="00000000" w:rsidDel="00000000" w:rsidP="00000000" w:rsidRDefault="00000000" w:rsidRPr="00000000" w14:paraId="0000004C">
      <w:pPr>
        <w:tabs>
          <w:tab w:val="left" w:leader="none" w:pos="993"/>
        </w:tabs>
        <w:ind w:firstLine="720"/>
        <w:jc w:val="both"/>
        <w:rPr>
          <w:color w:val="ff0000"/>
          <w:sz w:val="24"/>
          <w:szCs w:val="24"/>
          <w:vertAlign w:val="baseline"/>
        </w:rPr>
      </w:pPr>
      <w:r w:rsidDel="00000000" w:rsidR="00000000" w:rsidRPr="00000000">
        <w:rPr>
          <w:color w:val="000000"/>
          <w:sz w:val="24"/>
          <w:szCs w:val="24"/>
          <w:vertAlign w:val="baseline"/>
          <w:rtl w:val="0"/>
        </w:rPr>
        <w:t xml:space="preserve">На следващо място и предвид наличието на сключен между Радослав Тасков и А. Т.  граждански брак, който поражда свързаност между същите по смисъла на § 1, т. 15, б. „а” от ДР на ЗПКОНПИ /отм./ и съответно по § 1, т. 9, б. „а” от ДР на ЗПК, следва да се вземе предвид изричното писмено удостоверение от страна на председателя на ПК по ЗПК при Общински съвет Б.,</w:t>
      </w:r>
      <w:r w:rsidDel="00000000" w:rsidR="00000000" w:rsidRPr="00000000">
        <w:rPr>
          <w:color w:val="404040"/>
          <w:sz w:val="24"/>
          <w:szCs w:val="24"/>
          <w:vertAlign w:val="baseline"/>
          <w:rtl w:val="0"/>
        </w:rPr>
        <w:t xml:space="preserve"> </w:t>
      </w:r>
      <w:r w:rsidDel="00000000" w:rsidR="00000000" w:rsidRPr="00000000">
        <w:rPr>
          <w:sz w:val="24"/>
          <w:szCs w:val="24"/>
          <w:vertAlign w:val="baseline"/>
          <w:rtl w:val="0"/>
        </w:rPr>
        <w:t xml:space="preserve">обективирано в писмо с вх. № КПК-627-3/09.05.2025 г. на КПК, </w:t>
      </w:r>
      <w:r w:rsidDel="00000000" w:rsidR="00000000" w:rsidRPr="00000000">
        <w:rPr>
          <w:color w:val="000000"/>
          <w:sz w:val="24"/>
          <w:szCs w:val="24"/>
          <w:vertAlign w:val="baseline"/>
          <w:rtl w:val="0"/>
        </w:rPr>
        <w:t xml:space="preserve">съгласно което А. Таскова не е придобила общински имоти нито в качеството си на физическо лице, нито като представляваща ЮЛ. Същото налага извод за липсата на упражнени от страна на Радослав Тасков правомощия и в този смисъл – по отношение на придобиването на общински имоти от страна на неговата съпруга и свързано с него лице, респективно изключва наличието на конфликт на интереси за същия, в качеството му на общински съветник и председател на Общински съвет Б.. </w:t>
      </w:r>
      <w:r w:rsidDel="00000000" w:rsidR="00000000" w:rsidRPr="00000000">
        <w:rPr>
          <w:rtl w:val="0"/>
        </w:rPr>
      </w:r>
    </w:p>
    <w:p w:rsidR="00000000" w:rsidDel="00000000" w:rsidP="00000000" w:rsidRDefault="00000000" w:rsidRPr="00000000" w14:paraId="0000004D">
      <w:pPr>
        <w:tabs>
          <w:tab w:val="left" w:leader="none" w:pos="993"/>
        </w:tabs>
        <w:ind w:firstLine="720"/>
        <w:jc w:val="both"/>
        <w:rPr>
          <w:color w:val="ff0000"/>
          <w:sz w:val="24"/>
          <w:szCs w:val="24"/>
          <w:vertAlign w:val="baseline"/>
        </w:rPr>
      </w:pPr>
      <w:r w:rsidDel="00000000" w:rsidR="00000000" w:rsidRPr="00000000">
        <w:rPr>
          <w:sz w:val="24"/>
          <w:szCs w:val="24"/>
          <w:vertAlign w:val="baseline"/>
          <w:rtl w:val="0"/>
        </w:rPr>
        <w:t xml:space="preserve">По отношение на придобитите от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с ЕИК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общински жилища с ид.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и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по КККР на гр. Б., следва да се вземе предвид, че участието на Общински съвет Б., като орган на местното самоуправление, се свежда до приемането на  Решение № 476 по Протокол № 17 от 29.10.2021 г. – част от сложния фактически състав за продажбата на имоти - частна общинска собственост по реда на чл. 35 от ЗОС, с което Общинският съвет е дал своето принципно съгласие посочените имоти да бъдат обявени за продажба чрез публичен търг с явно наддаване. Безспорно се установи, че в качеството си на общински съветник, Радослав Тасков е упражнил свои правомощия по чл. 33, ал. 1, т. 3 от ЗМСМА, като е гласувал  „За” при приемането на посоченото решение. В тази връзка обаче - на първо място следва да се вземе предвид, че така упражненото правомощие е извън релевантния за проверката период, който в унисон с разпоредбата на чл. 91 от ЗПК и предвид обстоятелството, че производството е образувано по Решение </w:t>
      </w:r>
      <w:r w:rsidDel="00000000" w:rsidR="00000000" w:rsidRPr="00000000">
        <w:rPr>
          <w:color w:val="000000"/>
          <w:sz w:val="24"/>
          <w:szCs w:val="24"/>
          <w:vertAlign w:val="baseline"/>
          <w:rtl w:val="0"/>
        </w:rPr>
        <w:t xml:space="preserve">№ КИ-013 от 10.01.2025 г. на КПК, датира от 10.01.2022 г. Посоченото само по себе си и в достатъчна степен обосновава изтекла абсолютна погасителна давност по отношение преследването на административното нарушение, което на свой ред обуславя и липсата на конфликт на интереси, поради липса на валидно за установяването на нарушение правомощие по служба. </w:t>
      </w:r>
      <w:r w:rsidDel="00000000" w:rsidR="00000000" w:rsidRPr="00000000">
        <w:rPr>
          <w:rtl w:val="0"/>
        </w:rPr>
      </w:r>
    </w:p>
    <w:p w:rsidR="00000000" w:rsidDel="00000000" w:rsidP="00000000" w:rsidRDefault="00000000" w:rsidRPr="00000000" w14:paraId="0000004E">
      <w:pPr>
        <w:tabs>
          <w:tab w:val="left" w:leader="none" w:pos="993"/>
        </w:tabs>
        <w:ind w:firstLine="720"/>
        <w:jc w:val="both"/>
        <w:rPr>
          <w:sz w:val="24"/>
          <w:szCs w:val="24"/>
          <w:vertAlign w:val="baseline"/>
        </w:rPr>
      </w:pPr>
      <w:r w:rsidDel="00000000" w:rsidR="00000000" w:rsidRPr="00000000">
        <w:rPr>
          <w:sz w:val="24"/>
          <w:szCs w:val="24"/>
          <w:vertAlign w:val="baseline"/>
          <w:rtl w:val="0"/>
        </w:rPr>
        <w:t xml:space="preserve">Наред с изложеното, за яснота и пълнота е необходимо да се уточни, че дори и в срока по чл. 91 от ЗПК, не всяко упражнено правомощие съставлява конфликт на интереси по смисъла на чл. 52 от ЗПКОНПИ, респективно чл. 70 от ЗПК. Последното се обуславя от обстоятелството, че за да е осъществен фактическият състав на нарушението, необходимо е да се докаже и наличието на частен интерес, който от една страна корелира с упражненото правомощие, а от друга е корелативно свързан с възможността за настъпване на облага – пряко за заемащото публична длъжност лице или за свързано с него лице по смисъла на § 1, т. 15 от ДР на ЗПКОНПИ /отм./, съответно на § 1, т. 9 от ДР на ЗПК.</w:t>
      </w:r>
    </w:p>
    <w:p w:rsidR="00000000" w:rsidDel="00000000" w:rsidP="00000000" w:rsidRDefault="00000000" w:rsidRPr="00000000" w14:paraId="0000004F">
      <w:pPr>
        <w:tabs>
          <w:tab w:val="left" w:leader="none" w:pos="993"/>
        </w:tabs>
        <w:ind w:firstLine="720"/>
        <w:jc w:val="both"/>
        <w:rPr>
          <w:sz w:val="24"/>
          <w:szCs w:val="24"/>
          <w:vertAlign w:val="baseline"/>
        </w:rPr>
      </w:pPr>
      <w:r w:rsidDel="00000000" w:rsidR="00000000" w:rsidRPr="00000000">
        <w:rPr>
          <w:sz w:val="24"/>
          <w:szCs w:val="24"/>
          <w:vertAlign w:val="baseline"/>
          <w:rtl w:val="0"/>
        </w:rPr>
        <w:t xml:space="preserve">В тази връзка следва да се отчете, че в рамките на настоящото производство между Радослав Тасков и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с ЕИК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не се установи свързаност, обосноваваща се от евентуално участие на Тасков в управлението и/ или капитала на дружеството и обуславяща наличието на икономически зависимости помежду им по смисъла на § 1, т. 15, б. „б” от ДР на ЗПКОНПИ /отм./, съответно § 1, т. 9, б. „б” от ДР на ЗПК, като възможна пряка свързаност между физическо и юридическо лице. Същото на свой ред инвалидира възможността придобитите от дружеството общински жилища да се характеризират като настъпила във връзка с упражненото от Тасков правомощие облага по смисъла на чл. 54 от ЗПКОНПИ /отм./, респективно чл. 72 от ЗПК, за свързано с него лице, доколкото в случая не е налице свързаност между Тасков и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което от друга страна и с оглед конкретиката на случая - изключва и наличието на частен интерес във връзка с осъщественото от Тасков гласуване.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за наличието на конфликт на интереси на база доказателства, събрани по реда на Административнопроцесуалния кодекс, а в случая събраните такива налагат безспорен извод, че не са налице всички кумулативно изискуеми материалноправни предпоставки от общия състав на конфликта на интереси по чл. 52 от ЗПКОНПИ /отм./ и съответно по чл. 70 от ЗПК.</w:t>
      </w:r>
      <w:r w:rsidDel="00000000" w:rsidR="00000000" w:rsidRPr="00000000">
        <w:rPr>
          <w:rtl w:val="0"/>
        </w:rPr>
      </w:r>
    </w:p>
    <w:p w:rsidR="00000000" w:rsidDel="00000000" w:rsidP="00000000" w:rsidRDefault="00000000" w:rsidRPr="00000000" w14:paraId="00000051">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от ЗПК и § 7, ал. 2 от ПЗР на ЗПК, Комисията за противодействие на корупцията</w:t>
      </w:r>
    </w:p>
    <w:p w:rsidR="00000000" w:rsidDel="00000000" w:rsidP="00000000" w:rsidRDefault="00000000" w:rsidRPr="00000000" w14:paraId="00000052">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3">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54">
      <w:pPr>
        <w:ind w:firstLine="708"/>
        <w:jc w:val="both"/>
        <w:rPr>
          <w:color w:val="00000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Радослав Тасков с ЕГН </w:t>
      </w:r>
      <w:r w:rsidDel="00000000" w:rsidR="00000000" w:rsidRPr="00000000">
        <w:rPr>
          <w:color w:val="000000"/>
          <w:sz w:val="24"/>
          <w:szCs w:val="24"/>
          <w:vertAlign w:val="baseline"/>
          <w:rtl w:val="0"/>
        </w:rPr>
        <w:t xml:space="preserve">****, в качеството му на</w:t>
      </w:r>
      <w:r w:rsidDel="00000000" w:rsidR="00000000" w:rsidRPr="00000000">
        <w:rPr>
          <w:sz w:val="24"/>
          <w:szCs w:val="24"/>
          <w:vertAlign w:val="baseline"/>
          <w:rtl w:val="0"/>
        </w:rPr>
        <w:t xml:space="preserve"> общински съветник и председател на Общински съвет Б. - лице, заемащо публична длъжност по чл. 6, ал. 1, т. 32 от ЗПК, във връзка с придобиването на имот с ид. **** по КККР на гр. Б. от страна на </w:t>
      </w:r>
      <w:r w:rsidDel="00000000" w:rsidR="00000000" w:rsidRPr="00000000">
        <w:rPr>
          <w:color w:val="000000"/>
          <w:sz w:val="24"/>
          <w:szCs w:val="24"/>
          <w:vertAlign w:val="baseline"/>
          <w:rtl w:val="0"/>
        </w:rPr>
        <w:t xml:space="preserve">„****” ООД с ЕИК ****, поради липса на упражнено правомощие по служба.</w:t>
      </w:r>
    </w:p>
    <w:p w:rsidR="00000000" w:rsidDel="00000000" w:rsidP="00000000" w:rsidRDefault="00000000" w:rsidRPr="00000000" w14:paraId="00000055">
      <w:pPr>
        <w:ind w:firstLine="708"/>
        <w:jc w:val="both"/>
        <w:rPr>
          <w:color w:val="000000"/>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Радослав  Тасков с ЕГН </w:t>
      </w:r>
      <w:r w:rsidDel="00000000" w:rsidR="00000000" w:rsidRPr="00000000">
        <w:rPr>
          <w:color w:val="000000"/>
          <w:sz w:val="24"/>
          <w:szCs w:val="24"/>
          <w:vertAlign w:val="baseline"/>
          <w:rtl w:val="0"/>
        </w:rPr>
        <w:t xml:space="preserve">****, в качеството му на</w:t>
      </w:r>
      <w:r w:rsidDel="00000000" w:rsidR="00000000" w:rsidRPr="00000000">
        <w:rPr>
          <w:sz w:val="24"/>
          <w:szCs w:val="24"/>
          <w:vertAlign w:val="baseline"/>
          <w:rtl w:val="0"/>
        </w:rPr>
        <w:t xml:space="preserve"> общински съветник и председател на Общински съвет Б. - лице, заемащо публична длъжност по чл. 6, ал. 1, т. 32 от ЗПК, във връзка с придобиването на общински имоти от А. С. Т.</w:t>
      </w:r>
      <w:r w:rsidDel="00000000" w:rsidR="00000000" w:rsidRPr="00000000">
        <w:rPr>
          <w:color w:val="000000"/>
          <w:sz w:val="24"/>
          <w:szCs w:val="24"/>
          <w:vertAlign w:val="baseline"/>
          <w:rtl w:val="0"/>
        </w:rPr>
        <w:t xml:space="preserve">, поради липса на упражнено правомощие по служба.</w:t>
      </w:r>
    </w:p>
    <w:p w:rsidR="00000000" w:rsidDel="00000000" w:rsidP="00000000" w:rsidRDefault="00000000" w:rsidRPr="00000000" w14:paraId="00000056">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Радослав Тасков с ЕГН </w:t>
      </w:r>
      <w:r w:rsidDel="00000000" w:rsidR="00000000" w:rsidRPr="00000000">
        <w:rPr>
          <w:color w:val="000000"/>
          <w:sz w:val="24"/>
          <w:szCs w:val="24"/>
          <w:vertAlign w:val="baseline"/>
          <w:rtl w:val="0"/>
        </w:rPr>
        <w:t xml:space="preserve">****, в качеството му на</w:t>
      </w:r>
      <w:r w:rsidDel="00000000" w:rsidR="00000000" w:rsidRPr="00000000">
        <w:rPr>
          <w:sz w:val="24"/>
          <w:szCs w:val="24"/>
          <w:vertAlign w:val="baseline"/>
          <w:rtl w:val="0"/>
        </w:rPr>
        <w:t xml:space="preserve"> общински съветник и председател на Общински съвет Б. - лице, заемащо публична длъжност по чл. 6, ал. 1, т. 32 от ЗПК, във връзка с участието му в гласуването на Решение № 476 по Протокол № 17 от 29.10.2021 г. на Общински съвет Б., поради изтекла абсолютна погасителна давност по чл. 91 от ЗПК.</w:t>
      </w:r>
    </w:p>
    <w:p w:rsidR="00000000" w:rsidDel="00000000" w:rsidP="00000000" w:rsidRDefault="00000000" w:rsidRPr="00000000" w14:paraId="00000057">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Б.,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58">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9">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A">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B">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5C">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D">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ЧЛЕН............................................................../АНТОАНЕТА ЦОНКОВА/</w:t>
      </w:r>
      <w:r w:rsidDel="00000000" w:rsidR="00000000" w:rsidRPr="00000000">
        <w:rPr>
          <w:rtl w:val="0"/>
        </w:rPr>
      </w:r>
    </w:p>
    <w:p w:rsidR="00000000" w:rsidDel="00000000" w:rsidP="00000000" w:rsidRDefault="00000000" w:rsidRPr="00000000" w14:paraId="0000005E">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F">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60">
      <w:pPr>
        <w:ind w:right="-68"/>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1">
      <w:pPr>
        <w:tabs>
          <w:tab w:val="left" w:leader="none" w:pos="54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5400"/>
        </w:tabs>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021" w:top="1021" w:left="1021" w:right="1021"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7">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lvl w:ilvl="0">
      <w:start w:val="0"/>
      <w:numFmt w:val="bullet"/>
      <w:lvlText w:val="-"/>
      <w:lvlJc w:val="left"/>
      <w:pPr>
        <w:ind w:left="1069" w:hanging="360"/>
      </w:pPr>
      <w:rPr>
        <w:rFonts w:ascii="Times New Roman" w:cs="Times New Roman" w:eastAsia="Times New Roman" w:hAnsi="Times New Roman"/>
        <w:vertAlign w:val="baseline"/>
      </w:rPr>
    </w:lvl>
    <w:lvl w:ilvl="1">
      <w:start w:val="1"/>
      <w:numFmt w:val="bullet"/>
      <w:lvlText w:val="o"/>
      <w:lvlJc w:val="left"/>
      <w:pPr>
        <w:ind w:left="1789" w:hanging="360"/>
      </w:pPr>
      <w:rPr>
        <w:rFonts w:ascii="Courier New" w:cs="Courier New" w:eastAsia="Courier New" w:hAnsi="Courier New"/>
        <w:vertAlign w:val="baseline"/>
      </w:rPr>
    </w:lvl>
    <w:lvl w:ilvl="2">
      <w:start w:val="1"/>
      <w:numFmt w:val="bullet"/>
      <w:lvlText w:val="▪"/>
      <w:lvlJc w:val="left"/>
      <w:pPr>
        <w:ind w:left="2509" w:hanging="360"/>
      </w:pPr>
      <w:rPr>
        <w:rFonts w:ascii="Noto Sans Symbols" w:cs="Noto Sans Symbols" w:eastAsia="Noto Sans Symbols" w:hAnsi="Noto Sans Symbols"/>
        <w:vertAlign w:val="baseline"/>
      </w:rPr>
    </w:lvl>
    <w:lvl w:ilvl="3">
      <w:start w:val="1"/>
      <w:numFmt w:val="bullet"/>
      <w:lvlText w:val="●"/>
      <w:lvlJc w:val="left"/>
      <w:pPr>
        <w:ind w:left="3229" w:hanging="360"/>
      </w:pPr>
      <w:rPr>
        <w:rFonts w:ascii="Noto Sans Symbols" w:cs="Noto Sans Symbols" w:eastAsia="Noto Sans Symbols" w:hAnsi="Noto Sans Symbols"/>
        <w:vertAlign w:val="baseline"/>
      </w:rPr>
    </w:lvl>
    <w:lvl w:ilvl="4">
      <w:start w:val="1"/>
      <w:numFmt w:val="bullet"/>
      <w:lvlText w:val="o"/>
      <w:lvlJc w:val="left"/>
      <w:pPr>
        <w:ind w:left="3949" w:hanging="360"/>
      </w:pPr>
      <w:rPr>
        <w:rFonts w:ascii="Courier New" w:cs="Courier New" w:eastAsia="Courier New" w:hAnsi="Courier New"/>
        <w:vertAlign w:val="baseline"/>
      </w:rPr>
    </w:lvl>
    <w:lvl w:ilvl="5">
      <w:start w:val="1"/>
      <w:numFmt w:val="bullet"/>
      <w:lvlText w:val="▪"/>
      <w:lvlJc w:val="left"/>
      <w:pPr>
        <w:ind w:left="4669" w:hanging="360"/>
      </w:pPr>
      <w:rPr>
        <w:rFonts w:ascii="Noto Sans Symbols" w:cs="Noto Sans Symbols" w:eastAsia="Noto Sans Symbols" w:hAnsi="Noto Sans Symbols"/>
        <w:vertAlign w:val="baseline"/>
      </w:rPr>
    </w:lvl>
    <w:lvl w:ilvl="6">
      <w:start w:val="1"/>
      <w:numFmt w:val="bullet"/>
      <w:lvlText w:val="●"/>
      <w:lvlJc w:val="left"/>
      <w:pPr>
        <w:ind w:left="5389" w:hanging="360"/>
      </w:pPr>
      <w:rPr>
        <w:rFonts w:ascii="Noto Sans Symbols" w:cs="Noto Sans Symbols" w:eastAsia="Noto Sans Symbols" w:hAnsi="Noto Sans Symbols"/>
        <w:vertAlign w:val="baseline"/>
      </w:rPr>
    </w:lvl>
    <w:lvl w:ilvl="7">
      <w:start w:val="1"/>
      <w:numFmt w:val="bullet"/>
      <w:lvlText w:val="o"/>
      <w:lvlJc w:val="left"/>
      <w:pPr>
        <w:ind w:left="6109" w:hanging="360"/>
      </w:pPr>
      <w:rPr>
        <w:rFonts w:ascii="Courier New" w:cs="Courier New" w:eastAsia="Courier New" w:hAnsi="Courier New"/>
        <w:vertAlign w:val="baseline"/>
      </w:rPr>
    </w:lvl>
    <w:lvl w:ilvl="8">
      <w:start w:val="1"/>
      <w:numFmt w:val="bullet"/>
      <w:lvlText w:val="▪"/>
      <w:lvlJc w:val="left"/>
      <w:pPr>
        <w:ind w:left="6829"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