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142" w:firstLine="991.9999999999999"/>
        <w:jc w:val="both"/>
        <w:rPr>
          <w:b w:val="1"/>
          <w:bCs w:val="1"/>
          <w:sz w:val="24"/>
          <w:szCs w:val="24"/>
        </w:rPr>
      </w:pPr>
      <w:bookmarkStart w:colFirst="0" w:colLast="0" w:name="_kbrj8lljedi0" w:id="0"/>
      <w:bookmarkEnd w:id="0"/>
      <w:r w:rsidDel="00000000" w:rsidR="00000000" w:rsidRPr="00000000">
        <w:rPr>
          <w:rtl w:val="0"/>
        </w:rPr>
      </w:r>
    </w:p>
    <w:p w:rsidR="00000000" w:rsidDel="00000000" w:rsidP="00000000" w:rsidRDefault="00000000" w:rsidRPr="00000000" w14:paraId="00000002">
      <w:pPr>
        <w:ind w:left="3256" w:right="142" w:firstLine="991.9999999999999"/>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left="3256" w:right="142" w:firstLine="283.9999999999998"/>
        <w:jc w:val="both"/>
        <w:rPr>
          <w:b w:val="1"/>
          <w:bCs w:val="1"/>
          <w:color w:val="000000"/>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РС-88-23-038</w:t>
      </w:r>
    </w:p>
    <w:p w:rsidR="00000000" w:rsidDel="00000000" w:rsidP="00000000" w:rsidRDefault="00000000" w:rsidRPr="00000000" w14:paraId="00000004">
      <w:pPr>
        <w:ind w:left="3256" w:right="142" w:firstLine="283.9999999999998"/>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2" w:firstLine="720"/>
        <w:jc w:val="both"/>
        <w:rPr>
          <w:sz w:val="24"/>
          <w:szCs w:val="24"/>
        </w:rPr>
      </w:pPr>
      <w:r w:rsidDel="00000000" w:rsidR="00000000" w:rsidRPr="00000000">
        <w:rPr>
          <w:sz w:val="24"/>
          <w:szCs w:val="24"/>
          <w:rtl w:val="0"/>
        </w:rPr>
        <w:t xml:space="preserve">Днес, на 10.05.2023 г., в град София,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142" w:firstLine="720"/>
        <w:jc w:val="both"/>
        <w:rPr>
          <w:sz w:val="24"/>
          <w:szCs w:val="24"/>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8">
      <w:pPr>
        <w:tabs>
          <w:tab w:val="left" w:leader="none" w:pos="426"/>
        </w:tabs>
        <w:ind w:firstLine="720"/>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tabs>
          <w:tab w:val="left" w:leader="none" w:pos="426"/>
        </w:tabs>
        <w:ind w:firstLine="720"/>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firstLine="720"/>
        <w:rPr>
          <w:b w:val="1"/>
          <w:bCs w:val="1"/>
          <w:sz w:val="24"/>
          <w:szCs w:val="24"/>
          <w:u w:val="single"/>
        </w:rPr>
      </w:pPr>
      <w:r w:rsidDel="00000000" w:rsidR="00000000" w:rsidRPr="00000000">
        <w:rPr>
          <w:b w:val="1"/>
          <w:bCs w:val="1"/>
          <w:sz w:val="24"/>
          <w:szCs w:val="24"/>
          <w:rtl w:val="0"/>
        </w:rPr>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426"/>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C">
      <w:pPr>
        <w:tabs>
          <w:tab w:val="left" w:leader="none" w:pos="426"/>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D">
      <w:pPr>
        <w:ind w:left="-284" w:right="142" w:firstLine="720"/>
        <w:jc w:val="both"/>
        <w:rPr>
          <w:b w:val="1"/>
          <w:bCs w:val="1"/>
          <w:sz w:val="24"/>
          <w:szCs w:val="24"/>
        </w:rPr>
      </w:pPr>
      <w:r w:rsidDel="00000000" w:rsidR="00000000" w:rsidRPr="00000000">
        <w:rPr>
          <w:sz w:val="24"/>
          <w:szCs w:val="24"/>
          <w:rtl w:val="0"/>
        </w:rPr>
        <w:tab/>
        <w:tab/>
        <w:tab/>
        <w:tab/>
        <w:tab/>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0E">
      <w:pPr>
        <w:ind w:left="-284"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0F">
      <w:pPr>
        <w:tabs>
          <w:tab w:val="left" w:leader="none" w:pos="0"/>
        </w:tabs>
        <w:ind w:right="1" w:firstLine="720"/>
        <w:jc w:val="both"/>
        <w:rPr>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КИ-39 от 22.02.2023 г. по сигнал с рег. № ЦУ01/C-88/14.02.2023 г.</w:t>
      </w:r>
      <w:r w:rsidDel="00000000" w:rsidR="00000000" w:rsidRPr="00000000">
        <w:rPr>
          <w:color w:val="000000"/>
          <w:sz w:val="24"/>
          <w:szCs w:val="24"/>
          <w:rtl w:val="0"/>
        </w:rPr>
        <w:t xml:space="preserve"> </w:t>
      </w:r>
      <w:r w:rsidDel="00000000" w:rsidR="00000000" w:rsidRPr="00000000">
        <w:rPr>
          <w:sz w:val="24"/>
          <w:szCs w:val="24"/>
          <w:rtl w:val="0"/>
        </w:rPr>
        <w:t xml:space="preserve">на КПКОНПИ.</w:t>
      </w:r>
    </w:p>
    <w:p w:rsidR="00000000" w:rsidDel="00000000" w:rsidP="00000000" w:rsidRDefault="00000000" w:rsidRPr="00000000" w14:paraId="00000010">
      <w:pPr>
        <w:tabs>
          <w:tab w:val="left" w:leader="none" w:pos="0"/>
        </w:tabs>
        <w:ind w:right="1" w:firstLine="720"/>
        <w:jc w:val="both"/>
        <w:rPr>
          <w:sz w:val="24"/>
          <w:szCs w:val="24"/>
        </w:rPr>
      </w:pPr>
      <w:r w:rsidDel="00000000" w:rsidR="00000000" w:rsidRPr="00000000">
        <w:rPr>
          <w:sz w:val="24"/>
          <w:szCs w:val="24"/>
          <w:rtl w:val="0"/>
        </w:rPr>
        <w:t xml:space="preserve">Производството е образувано срещу Беди Осман, в качеството й на кмет на Община Я. </w:t>
      </w:r>
    </w:p>
    <w:p w:rsidR="00000000" w:rsidDel="00000000" w:rsidP="00000000" w:rsidRDefault="00000000" w:rsidRPr="00000000" w14:paraId="00000011">
      <w:pPr>
        <w:tabs>
          <w:tab w:val="left" w:leader="none" w:pos="426"/>
        </w:tabs>
        <w:ind w:firstLine="720"/>
        <w:jc w:val="both"/>
        <w:rPr>
          <w:color w:val="000000"/>
          <w:sz w:val="24"/>
          <w:szCs w:val="24"/>
        </w:rPr>
      </w:pPr>
      <w:r w:rsidDel="00000000" w:rsidR="00000000" w:rsidRPr="00000000">
        <w:rPr>
          <w:sz w:val="24"/>
          <w:szCs w:val="24"/>
          <w:rtl w:val="0"/>
        </w:rPr>
        <w:t xml:space="preserve">По същество в сигнала се съдържат твърдения за това, че </w:t>
      </w:r>
      <w:r w:rsidDel="00000000" w:rsidR="00000000" w:rsidRPr="00000000">
        <w:rPr>
          <w:color w:val="000000"/>
          <w:sz w:val="24"/>
          <w:szCs w:val="24"/>
          <w:rtl w:val="0"/>
        </w:rPr>
        <w:t xml:space="preserve">Беди Осман подтиква подчинената й общинска администрация да извършва корупционни сделки с цел облагодетелстване на нея и на нейното семейство. Беди Осман е в конфликт на интереси, поради родствената свързаност по сватовство с родителите на снаха й, които тя облагодетелства с имот, закупен на нарочно проведен неприсъствен търг с тайно наддаване. Беди Осман, като заместник-кмет на Община Я. от 2011 г. започва да закупува общински имоти на значително занижени цени в туристическата местност „******“, землището на Община Я. Собствеността на придобитите имоти е била прехвърляна на нейния свекър И. О. Като кмет на Община Я. продължава да закупува имоти в съседство на нейното имение в бившия пионерски лагер, възползвайки се от служебното си положение, на значително занижени от пазарните цени на най-атрактивното място в курортната местност. Същата изпраща служители от Отдел „**********“ да извършват проверки, да ревизират границите на имотите й със съседите и да се установи наличието на незаконни строежи от допълващо застрояване, за които да се даде предписание за събаряне, с цел да бъдат отнети части от чуждите имоти и да бъдат добавени към нейния собствен. Пазарните оценки на общинските имоти се извършват от един и същи оценител – Ц.С., който занижава стойностите целенасочено, за да прикрие реалната цена.</w:t>
      </w:r>
    </w:p>
    <w:p w:rsidR="00000000" w:rsidDel="00000000" w:rsidP="00000000" w:rsidRDefault="00000000" w:rsidRPr="00000000" w14:paraId="00000012">
      <w:pPr>
        <w:ind w:firstLine="708"/>
        <w:jc w:val="both"/>
        <w:rPr>
          <w:sz w:val="24"/>
          <w:szCs w:val="24"/>
        </w:rPr>
      </w:pPr>
      <w:r w:rsidDel="00000000" w:rsidR="00000000" w:rsidRPr="00000000">
        <w:rPr>
          <w:sz w:val="24"/>
          <w:szCs w:val="24"/>
          <w:rtl w:val="0"/>
        </w:rPr>
        <w:t xml:space="preserve">Във връзка с твърденията в сигнала Комисията служебно е приобщила постъпилите с вх. № ЦУ01-91#1/17.01.2023 г. копия на доказателства за служебното качество на Беди Осман - кмет на Община Я.: Решение № 81 по Протокол № ОбС-08/22.11.2022 г. на Общински съвет Я.за избора й за кмет на Община Я.  Комисията е изискала и са представени с писма с вх. № ЦУ01-1617#1/21.03.2023 г., № ЦУ01-1617#3/04.04.2023 г. и вх. № ЦУ01-1617#5/26.04.2023 г. от председателя на Постоянната комисия по местно самоуправление, нормативна уредба, регионална политика, транспорт и безопасност на движението, противодействие на корупцията и отнемане на незаконно придобитото имущество при Общински съвет Я. /председателя на Постоянната комисия по ЗПКОНПИ при ОбС Я./ информация и следните доказателства: заверено копие на Трудов договор № 167/14.11.2011 г., сключен между Беди Осман и Общинска администрация на гр. Я.; заверено копие на длъжностна характеристика на длъжността „заместник-кмет на Общинска администрация гр. Я..</w:t>
      </w:r>
    </w:p>
    <w:p w:rsidR="00000000" w:rsidDel="00000000" w:rsidP="00000000" w:rsidRDefault="00000000" w:rsidRPr="00000000" w14:paraId="00000013">
      <w:pPr>
        <w:ind w:firstLine="708"/>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на електронната интернет страница на Община Я., на електронната страница на Общинска избирателна комисия – Я., справки в електронната платформа на Имотния регистър към Агенция по вписванията. </w:t>
      </w:r>
    </w:p>
    <w:p w:rsidR="00000000" w:rsidDel="00000000" w:rsidP="00000000" w:rsidRDefault="00000000" w:rsidRPr="00000000" w14:paraId="00000014">
      <w:pPr>
        <w:ind w:firstLine="708"/>
        <w:jc w:val="both"/>
        <w:rPr>
          <w:sz w:val="24"/>
          <w:szCs w:val="24"/>
        </w:rPr>
      </w:pPr>
      <w:r w:rsidDel="00000000" w:rsidR="00000000" w:rsidRPr="00000000">
        <w:rPr>
          <w:rtl w:val="0"/>
        </w:rPr>
      </w:r>
    </w:p>
    <w:p w:rsidR="00000000" w:rsidDel="00000000" w:rsidP="00000000" w:rsidRDefault="00000000" w:rsidRPr="00000000" w14:paraId="00000015">
      <w:pPr>
        <w:tabs>
          <w:tab w:val="left" w:leader="none" w:pos="709"/>
        </w:tabs>
        <w:ind w:right="49"/>
        <w:jc w:val="center"/>
        <w:rPr>
          <w:i w:val="1"/>
          <w:iCs w:val="1"/>
          <w:sz w:val="24"/>
          <w:szCs w:val="24"/>
        </w:rPr>
      </w:pPr>
      <w:r w:rsidDel="00000000" w:rsidR="00000000" w:rsidRPr="00000000">
        <w:rPr>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6">
      <w:pPr>
        <w:ind w:right="142"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7">
      <w:pPr>
        <w:tabs>
          <w:tab w:val="left" w:leader="none" w:pos="0"/>
        </w:tabs>
        <w:ind w:right="142" w:firstLine="720"/>
        <w:jc w:val="both"/>
        <w:rPr>
          <w:color w:val="000000"/>
          <w:sz w:val="24"/>
          <w:szCs w:val="24"/>
        </w:rPr>
      </w:pPr>
      <w:r w:rsidDel="00000000" w:rsidR="00000000" w:rsidRPr="00000000">
        <w:rPr>
          <w:color w:val="000000"/>
          <w:sz w:val="24"/>
          <w:szCs w:val="24"/>
          <w:rtl w:val="0"/>
        </w:rPr>
        <w:t xml:space="preserve">Сигналът е подаден от лице с посочени три имена, ЕГН, адрес за кореспонденция, телефон и същият е подписан. </w:t>
      </w:r>
    </w:p>
    <w:p w:rsidR="00000000" w:rsidDel="00000000" w:rsidP="00000000" w:rsidRDefault="00000000" w:rsidRPr="00000000" w14:paraId="00000018">
      <w:pPr>
        <w:tabs>
          <w:tab w:val="left" w:leader="none" w:pos="0"/>
        </w:tabs>
        <w:ind w:right="142" w:firstLine="720"/>
        <w:jc w:val="both"/>
        <w:rPr>
          <w:sz w:val="24"/>
          <w:szCs w:val="24"/>
        </w:rPr>
      </w:pPr>
      <w:r w:rsidDel="00000000" w:rsidR="00000000" w:rsidRPr="00000000">
        <w:rPr>
          <w:color w:val="000000"/>
          <w:sz w:val="24"/>
          <w:szCs w:val="24"/>
          <w:rtl w:val="0"/>
        </w:rPr>
        <w:t xml:space="preserve">Беди Осман </w:t>
      </w:r>
      <w:r w:rsidDel="00000000" w:rsidR="00000000" w:rsidRPr="00000000">
        <w:rPr>
          <w:sz w:val="24"/>
          <w:szCs w:val="24"/>
          <w:rtl w:val="0"/>
        </w:rPr>
        <w:t xml:space="preserve">е сключила Трудов договор № 167/14.11.2011 г. с Общинска администрация гр. Я., представлявана от кмета на Община Я., за заемане от същата на длъжността заместник-кмет на Община Я.. </w:t>
      </w:r>
    </w:p>
    <w:p w:rsidR="00000000" w:rsidDel="00000000" w:rsidP="00000000" w:rsidRDefault="00000000" w:rsidRPr="00000000" w14:paraId="00000019">
      <w:pPr>
        <w:tabs>
          <w:tab w:val="left" w:leader="none" w:pos="0"/>
        </w:tabs>
        <w:ind w:right="142" w:firstLine="720"/>
        <w:jc w:val="both"/>
        <w:rPr>
          <w:sz w:val="24"/>
          <w:szCs w:val="24"/>
        </w:rPr>
      </w:pPr>
      <w:r w:rsidDel="00000000" w:rsidR="00000000" w:rsidRPr="00000000">
        <w:rPr>
          <w:sz w:val="24"/>
          <w:szCs w:val="24"/>
          <w:rtl w:val="0"/>
        </w:rPr>
        <w:t xml:space="preserve">На основание чл. 42, ал. 7 от ЗМСМА във връзка с чл. 42, ал.1, т. 13, ал. 4 и ал. 11 от ЗМСМА, Общински съвет Я. е приел Решение № 81 по Протокол № ОбС-08/22.11.2022 г., с което </w:t>
      </w:r>
      <w:r w:rsidDel="00000000" w:rsidR="00000000" w:rsidRPr="00000000">
        <w:rPr>
          <w:color w:val="000000"/>
          <w:sz w:val="24"/>
          <w:szCs w:val="24"/>
          <w:rtl w:val="0"/>
        </w:rPr>
        <w:t xml:space="preserve">Беди Осман е избрана за кмет на Община Я..</w:t>
      </w:r>
      <w:r w:rsidDel="00000000" w:rsidR="00000000" w:rsidRPr="00000000">
        <w:rPr>
          <w:sz w:val="24"/>
          <w:szCs w:val="24"/>
          <w:rtl w:val="0"/>
        </w:rPr>
        <w:t xml:space="preserve"> </w:t>
      </w:r>
    </w:p>
    <w:p w:rsidR="00000000" w:rsidDel="00000000" w:rsidP="00000000" w:rsidRDefault="00000000" w:rsidRPr="00000000" w14:paraId="0000001A">
      <w:pPr>
        <w:ind w:firstLine="720"/>
        <w:jc w:val="both"/>
        <w:rPr>
          <w:sz w:val="24"/>
          <w:szCs w:val="24"/>
        </w:rPr>
      </w:pPr>
      <w:r w:rsidDel="00000000" w:rsidR="00000000" w:rsidRPr="00000000">
        <w:rPr>
          <w:sz w:val="24"/>
          <w:szCs w:val="24"/>
          <w:rtl w:val="0"/>
        </w:rPr>
        <w:t xml:space="preserve">От справка в НБД „Население“ за родствени връзки е видно, че Беди Осман и Ю. О. са съпрузи и имат дъщеря – А. О. и син – И. О., който е неженен. Със същите имена – свекърът на Беди Осман – И.О. /починал на ********, съгласно вписан Акт № ****** от ******** г./ е баща на съпруга й Ю. О. Ю.О. /съпругът на Беди Осман/ има сестра – А. О. От справката също така се установи, че Беди Осман няма брат, а има една сестра – Ф. О. </w:t>
      </w:r>
    </w:p>
    <w:p w:rsidR="00000000" w:rsidDel="00000000" w:rsidP="00000000" w:rsidRDefault="00000000" w:rsidRPr="00000000" w14:paraId="0000001B">
      <w:pPr>
        <w:ind w:firstLine="720"/>
        <w:jc w:val="both"/>
        <w:rPr>
          <w:color w:val="000000"/>
          <w:sz w:val="24"/>
          <w:szCs w:val="24"/>
        </w:rPr>
      </w:pPr>
      <w:r w:rsidDel="00000000" w:rsidR="00000000" w:rsidRPr="00000000">
        <w:rPr>
          <w:color w:val="000000"/>
          <w:sz w:val="24"/>
          <w:szCs w:val="24"/>
          <w:rtl w:val="0"/>
        </w:rPr>
        <w:t xml:space="preserve">Съгласно данните посочени от Беди Осман, в качеството й на заместник-кмет на Община Я., в подадената пред КПКОНПИ декларация по чл. 35, ал. 1, т. 2 от ЗПКОНПИ с вх. № Г1514/20.04.2022 г., Част 1 „Имущество“, т. 3 от раздел „I. Недвижимо имущество“, същата е декларирала за календарната 2021 г., че е придобила недвижимо имущество: „друг вид земя“ в местност „*****“, община Я., с площ 1273 кв.м., с идеална част 539/1273 кв.м., за 2000 лв., чрез покупко-продажба и собственик съпругът й – Ю. О. </w:t>
      </w:r>
    </w:p>
    <w:p w:rsidR="00000000" w:rsidDel="00000000" w:rsidP="00000000" w:rsidRDefault="00000000" w:rsidRPr="00000000" w14:paraId="0000001C">
      <w:pPr>
        <w:ind w:firstLine="720"/>
        <w:jc w:val="both"/>
        <w:rPr>
          <w:color w:val="000000"/>
          <w:sz w:val="24"/>
          <w:szCs w:val="24"/>
        </w:rPr>
      </w:pPr>
      <w:r w:rsidDel="00000000" w:rsidR="00000000" w:rsidRPr="00000000">
        <w:rPr>
          <w:sz w:val="24"/>
          <w:szCs w:val="24"/>
          <w:rtl w:val="0"/>
        </w:rPr>
        <w:t xml:space="preserve">Съгласно извършените справки от 07.03.2023 г. в Имотния регистър към Агенция по вписванията по ЕГН на</w:t>
      </w:r>
      <w:r w:rsidDel="00000000" w:rsidR="00000000" w:rsidRPr="00000000">
        <w:rPr>
          <w:color w:val="000000"/>
          <w:sz w:val="24"/>
          <w:szCs w:val="24"/>
          <w:rtl w:val="0"/>
        </w:rPr>
        <w:t xml:space="preserve"> Беди Осман за период от 01.01.2010 г. до датата на извършване на справката – 07.03.2023 г., се установи, че след извършена проверка в Интегрираната информационна система за кадастър и имотен регистър /ИКАР/ на територията на цялата страна, не са налични извършени вписвания, отбелязвания или заличавания по тези данни от старта на информационната система.</w:t>
      </w:r>
    </w:p>
    <w:p w:rsidR="00000000" w:rsidDel="00000000" w:rsidP="00000000" w:rsidRDefault="00000000" w:rsidRPr="00000000" w14:paraId="0000001D">
      <w:pPr>
        <w:ind w:firstLine="720"/>
        <w:jc w:val="both"/>
        <w:rPr>
          <w:color w:val="000000"/>
          <w:sz w:val="24"/>
          <w:szCs w:val="24"/>
        </w:rPr>
      </w:pPr>
      <w:r w:rsidDel="00000000" w:rsidR="00000000" w:rsidRPr="00000000">
        <w:rPr>
          <w:color w:val="000000"/>
          <w:sz w:val="24"/>
          <w:szCs w:val="24"/>
          <w:rtl w:val="0"/>
        </w:rPr>
        <w:t xml:space="preserve">Видно от данните в Имотния регистър, вписани по партидата на Ю. О. /съпругът на Беди Осман/ през 2021 г. с номер от вх. рег. № 4260 от 10.08.2021 г., книга „Прехвърляния“ е вписан при Служба по вписванията-Р. Акт за покупко-продажба на недвижим имот с н.а., Акт № .**, Том ***, поземлен имот, пл. № ******, площ по док. 1272, 80 кв. м., в местност „******“, обл. ******, Община ******, гр. ******., със страни: продавачи: – Г. Б. и М. К., от една страна, и от друга: купувачи /Частна собственост/: С. М., Ю.О. /идеални части: общо 1077, 80/1272,80 кв.м./ и А.О. /сестра на съпруга на Беди Осман/.</w:t>
      </w:r>
    </w:p>
    <w:p w:rsidR="00000000" w:rsidDel="00000000" w:rsidP="00000000" w:rsidRDefault="00000000" w:rsidRPr="00000000" w14:paraId="0000001E">
      <w:pPr>
        <w:ind w:firstLine="720"/>
        <w:jc w:val="both"/>
        <w:rPr>
          <w:color w:val="000000"/>
          <w:sz w:val="24"/>
          <w:szCs w:val="24"/>
        </w:rPr>
      </w:pPr>
      <w:r w:rsidDel="00000000" w:rsidR="00000000" w:rsidRPr="00000000">
        <w:rPr>
          <w:color w:val="000000"/>
          <w:sz w:val="24"/>
          <w:szCs w:val="24"/>
          <w:rtl w:val="0"/>
        </w:rPr>
        <w:t xml:space="preserve">От данните генерирани от справката в Имотния регистър по отношение на свекъра на Беди Осман – И. О. е видно, че през 2016 г., с номер от вх. рег. № 276  от 28.01.2016 г., книга „Прехвърляния“ е вписан при Служба по вписванията-Р., Акт за покупко-продажба на недвижим имот с писм.дог., Акт № ****, Том ****, сграда, пл. № ******, площ по док. 15.000 кв. м., в местност „******“, обл. ******, Община ******, гр. ****** със страни: продавач: – Община ******, от една страна и от друга един: купувач /Частна собственост/: Ю. О., по посочена имотна партида № ******. Под посочения входящ регистров номер са вписани още две имотни партиди. По имотна партида № ****** е вписан имот: „сграда“, пл. № ******, площ по док. 15,000 кв.м., в местността „******“, сграда № 2, обл. ******, общ. ******, гр. ******, с продавач Община ******а и купувач /частна собственост/ И.О. По имотна партида № ****** е вписан поземлен имот, пл. № ******, площ по док. – 186.00 кв.м., в местността „******“, обл. ******, община ******, гр. ******. </w:t>
      </w:r>
    </w:p>
    <w:p w:rsidR="00000000" w:rsidDel="00000000" w:rsidP="00000000" w:rsidRDefault="00000000" w:rsidRPr="00000000" w14:paraId="0000001F">
      <w:pPr>
        <w:ind w:firstLine="720"/>
        <w:jc w:val="both"/>
        <w:rPr>
          <w:color w:val="000000"/>
          <w:sz w:val="24"/>
          <w:szCs w:val="24"/>
        </w:rPr>
      </w:pPr>
      <w:r w:rsidDel="00000000" w:rsidR="00000000" w:rsidRPr="00000000">
        <w:rPr>
          <w:color w:val="000000"/>
          <w:sz w:val="24"/>
          <w:szCs w:val="24"/>
          <w:rtl w:val="0"/>
        </w:rPr>
        <w:t xml:space="preserve">През 2013 г. по отношение на И. О., с номер от вх. рег. № ****** от 17.04.2013 г., книга „Прехвърляния“ е вписан при Служба по вписванията-Р. Акт за покупко-продажба на недвижим имот с н.а., Акт № ***, Том *, поземлен имот, пл. № ******, площ по док. 175.000 кв. м., отново в местност „******“, обл. ******, Община ******, гр. ******, със страни: продавач: – Община ****** и купувач – И. О., по посочена имотна партида № ******. Със същия входящ номер, по имотна партида № ****** е вписан също и имот - сграда, пл. № ******, площ по док. 82.000, местност „******“, „масивно бунгало“, обл. ******, общ. ******, гр. ******, с купувач И. О. и продавач – Община ******. </w:t>
      </w:r>
    </w:p>
    <w:p w:rsidR="00000000" w:rsidDel="00000000" w:rsidP="00000000" w:rsidRDefault="00000000" w:rsidRPr="00000000" w14:paraId="00000020">
      <w:pPr>
        <w:ind w:firstLine="720"/>
        <w:jc w:val="both"/>
        <w:rPr>
          <w:color w:val="000000"/>
          <w:sz w:val="24"/>
          <w:szCs w:val="24"/>
        </w:rPr>
      </w:pPr>
      <w:r w:rsidDel="00000000" w:rsidR="00000000" w:rsidRPr="00000000">
        <w:rPr>
          <w:color w:val="000000"/>
          <w:sz w:val="24"/>
          <w:szCs w:val="24"/>
          <w:rtl w:val="0"/>
        </w:rPr>
        <w:t xml:space="preserve">С писма вх. № ЦУ01-1617#1/21.03.2023 г. и вх. № ЦУ01-1617#5/26.04.2023 г. по описа на КПКОНПИ, председателят на Постоянната комисия по ЗПКОНПИ при ОбС Я. удостоверява писмено, че поземлен имот с пл. № ******, в местност „******“, обл. ******, община Я. никога не е бил общинска собственост, както и това, че в периода от 22.02.2020 г. до настоящия момент, както и преди това, не са провеждани процедура/и и търг/ове от Община Я. за покупко-продажба на общински имоти /поземлени имоти, сгради/ с лицата Б. О., Ю.О., И. О. и А. О.. Със следващо писмо с вх. № ЦУ01-1617#3/04.04.2023 г. председателят на Постоянната комисия по ЗПКОНПИ при ОбС Я. представя информация за липса на издадени актове в периода от 22.11.2022 г. до момента на изпращане на посочено писмото от Беди Осман, в качеството й на кмет на Община Я. за извършване на проверки от служители от отдел „*********“ относно наличие на незаконни строежи от допълващо застрояване, както и издадени актове, предписания, резолюции, нареждания и др. за същия период относно премахване на незаконни строежи от допълващо застрояване в местността „******“ в Община Я.</w:t>
      </w:r>
    </w:p>
    <w:p w:rsidR="00000000" w:rsidDel="00000000" w:rsidP="00000000" w:rsidRDefault="00000000" w:rsidRPr="00000000" w14:paraId="00000021">
      <w:pPr>
        <w:ind w:firstLine="708"/>
        <w:jc w:val="both"/>
        <w:rPr>
          <w:sz w:val="24"/>
          <w:szCs w:val="24"/>
        </w:rPr>
      </w:pPr>
      <w:r w:rsidDel="00000000" w:rsidR="00000000" w:rsidRPr="00000000">
        <w:rPr>
          <w:rtl w:val="0"/>
        </w:rPr>
      </w:r>
    </w:p>
    <w:p w:rsidR="00000000" w:rsidDel="00000000" w:rsidP="00000000" w:rsidRDefault="00000000" w:rsidRPr="00000000" w14:paraId="00000022">
      <w:pPr>
        <w:ind w:firstLine="708"/>
        <w:jc w:val="both"/>
        <w:rPr>
          <w:i w:val="1"/>
          <w:iCs w:val="1"/>
          <w:sz w:val="24"/>
          <w:szCs w:val="24"/>
        </w:rPr>
      </w:pPr>
      <w:r w:rsidDel="00000000" w:rsidR="00000000" w:rsidRPr="00000000">
        <w:rPr>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23">
      <w:pPr>
        <w:ind w:firstLine="708"/>
        <w:jc w:val="both"/>
        <w:rPr>
          <w:i w:val="1"/>
          <w:iCs w:val="1"/>
          <w:sz w:val="24"/>
          <w:szCs w:val="24"/>
        </w:rPr>
      </w:pPr>
      <w:r w:rsidDel="00000000" w:rsidR="00000000" w:rsidRPr="00000000">
        <w:rPr>
          <w:rtl w:val="0"/>
        </w:rPr>
      </w:r>
    </w:p>
    <w:p w:rsidR="00000000" w:rsidDel="00000000" w:rsidP="00000000" w:rsidRDefault="00000000" w:rsidRPr="00000000" w14:paraId="00000024">
      <w:pPr>
        <w:tabs>
          <w:tab w:val="left" w:leader="none" w:pos="709"/>
        </w:tabs>
        <w:ind w:right="49"/>
        <w:jc w:val="both"/>
        <w:rPr>
          <w:sz w:val="24"/>
          <w:szCs w:val="24"/>
        </w:rPr>
      </w:pPr>
      <w:r w:rsidDel="00000000" w:rsidR="00000000" w:rsidRPr="00000000">
        <w:rPr>
          <w:sz w:val="24"/>
          <w:szCs w:val="24"/>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25">
      <w:pPr>
        <w:tabs>
          <w:tab w:val="left" w:leader="none" w:pos="709"/>
        </w:tabs>
        <w:ind w:right="49"/>
        <w:jc w:val="both"/>
        <w:rPr>
          <w:sz w:val="24"/>
          <w:szCs w:val="24"/>
        </w:rPr>
      </w:pPr>
      <w:r w:rsidDel="00000000" w:rsidR="00000000" w:rsidRPr="00000000">
        <w:rPr>
          <w:sz w:val="24"/>
          <w:szCs w:val="24"/>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6">
      <w:pPr>
        <w:tabs>
          <w:tab w:val="left" w:leader="none" w:pos="709"/>
        </w:tabs>
        <w:ind w:right="49"/>
        <w:jc w:val="both"/>
        <w:rPr>
          <w:sz w:val="24"/>
          <w:szCs w:val="24"/>
        </w:rPr>
      </w:pPr>
      <w:r w:rsidDel="00000000" w:rsidR="00000000" w:rsidRPr="00000000">
        <w:rPr>
          <w:sz w:val="24"/>
          <w:szCs w:val="24"/>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7">
      <w:pPr>
        <w:ind w:firstLine="720"/>
        <w:jc w:val="both"/>
        <w:rPr>
          <w:sz w:val="24"/>
          <w:szCs w:val="24"/>
        </w:rPr>
      </w:pPr>
      <w:r w:rsidDel="00000000" w:rsidR="00000000" w:rsidRPr="00000000">
        <w:rPr>
          <w:sz w:val="24"/>
          <w:szCs w:val="24"/>
          <w:rtl w:val="0"/>
        </w:rPr>
        <w:t xml:space="preserve">Като кмет на Община Я. от 22.11.2022 г., Беди Осман </w:t>
      </w:r>
      <w:r w:rsidDel="00000000" w:rsidR="00000000" w:rsidRPr="00000000">
        <w:rPr>
          <w:color w:val="000000"/>
          <w:sz w:val="24"/>
          <w:szCs w:val="24"/>
          <w:shd w:fill="fefefe" w:val="clear"/>
          <w:rtl w:val="0"/>
        </w:rPr>
        <w:t xml:space="preserve">е </w:t>
      </w:r>
      <w:r w:rsidDel="00000000" w:rsidR="00000000" w:rsidRPr="00000000">
        <w:rPr>
          <w:sz w:val="24"/>
          <w:szCs w:val="24"/>
          <w:rtl w:val="0"/>
        </w:rPr>
        <w:t xml:space="preserve">лице, </w:t>
      </w:r>
      <w:r w:rsidDel="00000000" w:rsidR="00000000" w:rsidRPr="00000000">
        <w:rPr>
          <w:color w:val="000000"/>
          <w:sz w:val="24"/>
          <w:szCs w:val="24"/>
          <w:shd w:fill="fefefe" w:val="clear"/>
          <w:rtl w:val="0"/>
        </w:rPr>
        <w:t xml:space="preserve">заемащо висша публична длъжност по смисъла на чл. 6, ал. 1, т. 32 от ЗПКОНПИ, с </w:t>
      </w:r>
      <w:r w:rsidDel="00000000" w:rsidR="00000000" w:rsidRPr="00000000">
        <w:rPr>
          <w:sz w:val="24"/>
          <w:szCs w:val="24"/>
          <w:rtl w:val="0"/>
        </w:rPr>
        <w:t xml:space="preserve">оглед на което КПКОНПИ е компетентна да разгледа подадения сигнал.</w:t>
      </w:r>
    </w:p>
    <w:p w:rsidR="00000000" w:rsidDel="00000000" w:rsidP="00000000" w:rsidRDefault="00000000" w:rsidRPr="00000000" w14:paraId="00000028">
      <w:pPr>
        <w:tabs>
          <w:tab w:val="left" w:leader="none" w:pos="709"/>
        </w:tabs>
        <w:ind w:right="49"/>
        <w:jc w:val="both"/>
        <w:rPr>
          <w:sz w:val="24"/>
          <w:szCs w:val="24"/>
        </w:rPr>
      </w:pPr>
      <w:r w:rsidDel="00000000" w:rsidR="00000000" w:rsidRPr="00000000">
        <w:rPr>
          <w:sz w:val="24"/>
          <w:szCs w:val="24"/>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w:t>
      </w:r>
    </w:p>
    <w:p w:rsidR="00000000" w:rsidDel="00000000" w:rsidP="00000000" w:rsidRDefault="00000000" w:rsidRPr="00000000" w14:paraId="00000029">
      <w:pPr>
        <w:shd w:fill="fefefe" w:val="clear"/>
        <w:ind w:firstLine="709"/>
        <w:jc w:val="both"/>
        <w:rPr>
          <w:color w:val="000000"/>
          <w:sz w:val="24"/>
          <w:szCs w:val="24"/>
          <w:shd w:fill="fefefe" w:val="clear"/>
        </w:rPr>
      </w:pPr>
      <w:r w:rsidDel="00000000" w:rsidR="00000000" w:rsidRPr="00000000">
        <w:rPr>
          <w:color w:val="000000"/>
          <w:sz w:val="24"/>
          <w:szCs w:val="24"/>
          <w:shd w:fill="fefefe" w:val="clear"/>
          <w:rtl w:val="0"/>
        </w:rPr>
        <w:t xml:space="preserve">Съгласно легалното определение в §1 т. 15 от ДР на ЗПКОНПИ,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2A">
      <w:pPr>
        <w:tabs>
          <w:tab w:val="left" w:leader="none" w:pos="426"/>
        </w:tabs>
        <w:ind w:right="1"/>
        <w:jc w:val="both"/>
        <w:rPr>
          <w:sz w:val="24"/>
          <w:szCs w:val="24"/>
        </w:rPr>
      </w:pPr>
      <w:r w:rsidDel="00000000" w:rsidR="00000000" w:rsidRPr="00000000">
        <w:rPr>
          <w:sz w:val="24"/>
          <w:szCs w:val="24"/>
          <w:rtl w:val="0"/>
        </w:rPr>
        <w:tab/>
        <w:tab/>
        <w:t xml:space="preserve">Установеното от справка в НБД „Население“ обстоятелство, че </w:t>
      </w:r>
      <w:r w:rsidDel="00000000" w:rsidR="00000000" w:rsidRPr="00000000">
        <w:rPr>
          <w:color w:val="000000"/>
          <w:sz w:val="24"/>
          <w:szCs w:val="24"/>
          <w:rtl w:val="0"/>
        </w:rPr>
        <w:t xml:space="preserve">Беди Осман</w:t>
      </w:r>
      <w:r w:rsidDel="00000000" w:rsidR="00000000" w:rsidRPr="00000000">
        <w:rPr>
          <w:sz w:val="24"/>
          <w:szCs w:val="24"/>
          <w:rtl w:val="0"/>
        </w:rPr>
        <w:t xml:space="preserve"> и Ю. О. са съпрузи, както и това, че И. О. е неин син, обуславя наличието на свързаност помежду им по смисъла на §1, т.15, б. „а“ от ДР на ЗПКОНПИ. Родството по сватовство – първа степен между </w:t>
      </w:r>
      <w:r w:rsidDel="00000000" w:rsidR="00000000" w:rsidRPr="00000000">
        <w:rPr>
          <w:color w:val="000000"/>
          <w:sz w:val="24"/>
          <w:szCs w:val="24"/>
          <w:rtl w:val="0"/>
        </w:rPr>
        <w:t xml:space="preserve">Беди Осман</w:t>
      </w:r>
      <w:r w:rsidDel="00000000" w:rsidR="00000000" w:rsidRPr="00000000">
        <w:rPr>
          <w:sz w:val="24"/>
          <w:szCs w:val="24"/>
          <w:rtl w:val="0"/>
        </w:rPr>
        <w:t xml:space="preserve"> и И. О. до 07.02.2022 г. – баща на съпруга й, както и родството по сватовство – втора степен между Беди Осман и А. О. - сестра на съпруга й, също обуславя наличието на свързаност помежду им, по смисъла на §1, т.15, б. „а“ от ДР на ЗПКОНПИ.</w:t>
      </w:r>
    </w:p>
    <w:p w:rsidR="00000000" w:rsidDel="00000000" w:rsidP="00000000" w:rsidRDefault="00000000" w:rsidRPr="00000000" w14:paraId="0000002B">
      <w:pPr>
        <w:tabs>
          <w:tab w:val="left" w:leader="none" w:pos="426"/>
        </w:tabs>
        <w:ind w:right="1"/>
        <w:jc w:val="both"/>
        <w:rPr>
          <w:sz w:val="24"/>
          <w:szCs w:val="24"/>
        </w:rPr>
      </w:pPr>
      <w:r w:rsidDel="00000000" w:rsidR="00000000" w:rsidRPr="00000000">
        <w:rPr>
          <w:sz w:val="24"/>
          <w:szCs w:val="24"/>
          <w:rtl w:val="0"/>
        </w:rPr>
        <w:tab/>
        <w:tab/>
        <w:t xml:space="preserve">Във връзка с твърдението в сигнала, че Беди Осман е в родствена свързаност по сватовство с родителите на снаха й, които тя облагодетелства с имот, от извършената справка в НБД „Население“ за родствени връзки на Беди Осман се установи, че не са налице данни същата да има снаха, тъй като синът й е неженен и същата има сестра, а не брат. </w:t>
      </w:r>
    </w:p>
    <w:p w:rsidR="00000000" w:rsidDel="00000000" w:rsidP="00000000" w:rsidRDefault="00000000" w:rsidRPr="00000000" w14:paraId="0000002C">
      <w:pPr>
        <w:tabs>
          <w:tab w:val="left" w:leader="none" w:pos="426"/>
        </w:tabs>
        <w:ind w:right="1"/>
        <w:jc w:val="both"/>
        <w:rPr>
          <w:sz w:val="24"/>
          <w:szCs w:val="24"/>
        </w:rPr>
      </w:pPr>
      <w:r w:rsidDel="00000000" w:rsidR="00000000" w:rsidRPr="00000000">
        <w:rPr>
          <w:sz w:val="24"/>
          <w:szCs w:val="24"/>
          <w:rtl w:val="0"/>
        </w:rPr>
        <w:tab/>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2D">
      <w:pPr>
        <w:ind w:firstLine="720"/>
        <w:jc w:val="both"/>
        <w:rPr>
          <w:color w:val="000000"/>
          <w:sz w:val="24"/>
          <w:szCs w:val="24"/>
        </w:rPr>
      </w:pPr>
      <w:r w:rsidDel="00000000" w:rsidR="00000000" w:rsidRPr="00000000">
        <w:rPr>
          <w:color w:val="000000"/>
          <w:sz w:val="24"/>
          <w:szCs w:val="24"/>
          <w:rtl w:val="0"/>
        </w:rPr>
        <w:t xml:space="preserve">Съгласно чл. 44, ал. 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w:t>
      </w:r>
      <w:r w:rsidDel="00000000" w:rsidR="00000000" w:rsidRPr="00000000">
        <w:rPr>
          <w:sz w:val="24"/>
          <w:szCs w:val="24"/>
          <w:rtl w:val="0"/>
        </w:rPr>
        <w:t xml:space="preserve">назначава и освобождава от длъжност ръководителите на звената на издръжка от общинския бюджет, началниците и служителите в общинската администрация, с изключение на тези по чл. 46, ал. 1, т. 4 от с.з., налага предвидените от закона дисциплинарни наказания, </w:t>
      </w:r>
      <w:r w:rsidDel="00000000" w:rsidR="00000000" w:rsidRPr="00000000">
        <w:rPr>
          <w:color w:val="000000"/>
          <w:sz w:val="24"/>
          <w:szCs w:val="24"/>
          <w:rtl w:val="0"/>
        </w:rPr>
        <w:t xml:space="preserve">организира изпълнението на общинския бюджет и да </w:t>
      </w:r>
      <w:r w:rsidDel="00000000" w:rsidR="00000000" w:rsidRPr="00000000">
        <w:rPr>
          <w:sz w:val="24"/>
          <w:szCs w:val="24"/>
          <w:highlight w:val="white"/>
          <w:rtl w:val="0"/>
        </w:rPr>
        <w:t xml:space="preserve">организира изпълнението на актовете на общинския съвет</w:t>
      </w:r>
      <w:r w:rsidDel="00000000" w:rsidR="00000000" w:rsidRPr="00000000">
        <w:rPr>
          <w:color w:val="000000"/>
          <w:sz w:val="24"/>
          <w:szCs w:val="24"/>
          <w:rtl w:val="0"/>
        </w:rPr>
        <w:t xml:space="preserve">. </w:t>
      </w:r>
    </w:p>
    <w:p w:rsidR="00000000" w:rsidDel="00000000" w:rsidP="00000000" w:rsidRDefault="00000000" w:rsidRPr="00000000" w14:paraId="0000002E">
      <w:pPr>
        <w:ind w:firstLine="708"/>
        <w:jc w:val="both"/>
        <w:rPr>
          <w:sz w:val="24"/>
          <w:szCs w:val="24"/>
        </w:rPr>
      </w:pPr>
      <w:r w:rsidDel="00000000" w:rsidR="00000000" w:rsidRPr="00000000">
        <w:rPr>
          <w:sz w:val="24"/>
          <w:szCs w:val="24"/>
          <w:rtl w:val="0"/>
        </w:rPr>
        <w:t xml:space="preserve">От събраните в хода на административното производство доказателства се установи, че Беди Осман, в качеството й на кмет на община Я., от датата на заемане на длъжността - 22.11.2022 г. до датата на изпращане на писмата от председателя на Постоянната комисия по ЗПКОНПИ при ОбС Я. – 17.03.2023 г. и 24.04.2023 г., не е упражнила правомощия по служба във връзка с </w:t>
      </w:r>
      <w:r w:rsidDel="00000000" w:rsidR="00000000" w:rsidRPr="00000000">
        <w:rPr>
          <w:color w:val="000000"/>
          <w:sz w:val="24"/>
          <w:szCs w:val="24"/>
          <w:rtl w:val="0"/>
        </w:rPr>
        <w:t xml:space="preserve">провеждани процедура/и и търг/ове от Община Я. за покупко-продажба на общински имоти /поземлени имоти, сгради/ </w:t>
      </w:r>
      <w:r w:rsidDel="00000000" w:rsidR="00000000" w:rsidRPr="00000000">
        <w:rPr>
          <w:sz w:val="24"/>
          <w:szCs w:val="24"/>
          <w:rtl w:val="0"/>
        </w:rPr>
        <w:t xml:space="preserve">по отношение на нея самата като физическо лице и по отношение на свързаните с нея лица по смисъла на §1, т. 15, буква „а“ от ДР на ЗПКОНПИ –</w:t>
      </w:r>
      <w:r w:rsidDel="00000000" w:rsidR="00000000" w:rsidRPr="00000000">
        <w:rPr>
          <w:color w:val="000000"/>
          <w:sz w:val="24"/>
          <w:szCs w:val="24"/>
          <w:rtl w:val="0"/>
        </w:rPr>
        <w:t xml:space="preserve"> Ю. О. /неин съпруг/, И.О. /неин син/, както и</w:t>
      </w:r>
      <w:r w:rsidDel="00000000" w:rsidR="00000000" w:rsidRPr="00000000">
        <w:rPr>
          <w:sz w:val="24"/>
          <w:szCs w:val="24"/>
          <w:rtl w:val="0"/>
        </w:rPr>
        <w:t xml:space="preserve"> А. О. /сестра на съпруга й/. Липсата на упражнени правомощия по служба от лицето, заемащо висша публична длъжност, в случая Беди Осман, водят и до липсата на конфликт на интереси. </w:t>
      </w:r>
    </w:p>
    <w:p w:rsidR="00000000" w:rsidDel="00000000" w:rsidP="00000000" w:rsidRDefault="00000000" w:rsidRPr="00000000" w14:paraId="0000002F">
      <w:pPr>
        <w:ind w:firstLine="708"/>
        <w:jc w:val="both"/>
        <w:rPr>
          <w:color w:val="000000"/>
          <w:sz w:val="24"/>
          <w:szCs w:val="24"/>
        </w:rPr>
      </w:pPr>
      <w:r w:rsidDel="00000000" w:rsidR="00000000" w:rsidRPr="00000000">
        <w:rPr>
          <w:sz w:val="24"/>
          <w:szCs w:val="24"/>
          <w:rtl w:val="0"/>
        </w:rPr>
        <w:t xml:space="preserve">Следователно в конкретния случай, налице е само един от елементите на </w:t>
      </w:r>
      <w:r w:rsidDel="00000000" w:rsidR="00000000" w:rsidRPr="00000000">
        <w:rPr>
          <w:color w:val="000000"/>
          <w:sz w:val="24"/>
          <w:szCs w:val="24"/>
          <w:rtl w:val="0"/>
        </w:rPr>
        <w:t xml:space="preserve">състава на конфликт на интереси по чл. 52 от ЗПКОНПИ, а именно: лице, заемащо висша публична длъжност. Липсват обаче упражнени от лицето правомощия по служба в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на чл. 52 от ЗПКОНПИ.</w:t>
      </w:r>
    </w:p>
    <w:p w:rsidR="00000000" w:rsidDel="00000000" w:rsidP="00000000" w:rsidRDefault="00000000" w:rsidRPr="00000000" w14:paraId="00000030">
      <w:pPr>
        <w:tabs>
          <w:tab w:val="left" w:leader="none" w:pos="709"/>
        </w:tabs>
        <w:ind w:right="49"/>
        <w:jc w:val="both"/>
        <w:rPr>
          <w:sz w:val="24"/>
          <w:szCs w:val="24"/>
        </w:rPr>
      </w:pPr>
      <w:r w:rsidDel="00000000" w:rsidR="00000000" w:rsidRPr="00000000">
        <w:rPr>
          <w:sz w:val="24"/>
          <w:szCs w:val="24"/>
          <w:rtl w:val="0"/>
        </w:rPr>
        <w:tab/>
        <w:t xml:space="preserve">По отношение на декларирания от Беди Осман в подадената пред КПКОНПИ декларация по чл. 35, ал. 1, т. 2 от ЗПКОНПИ с вх. № Г1514/20.04.2022 г., недвижим имот, в местността „</w:t>
      </w:r>
      <w:r w:rsidDel="00000000" w:rsidR="00000000" w:rsidRPr="00000000">
        <w:rPr>
          <w:color w:val="000000"/>
          <w:sz w:val="24"/>
          <w:szCs w:val="24"/>
          <w:rtl w:val="0"/>
        </w:rPr>
        <w:t xml:space="preserve">******</w:t>
      </w:r>
      <w:r w:rsidDel="00000000" w:rsidR="00000000" w:rsidRPr="00000000">
        <w:rPr>
          <w:sz w:val="24"/>
          <w:szCs w:val="24"/>
          <w:rtl w:val="0"/>
        </w:rPr>
        <w:t xml:space="preserve">“, придобит през 2021 г., с площ 1273 кв.м., от които същата е собственик на 539 идеални части, Осман го е декларирала в качеството й на заместник-кмет на Община Я. На следващо място от събраните доказателства се установи, че свързаното с нея лице и неин съпруг – Ю. О. е един от тримата купувачи, придобили през 2021 г., чрез покупко-продажба от две физически лица, недвижим поземлен имот, с пл. № </w:t>
      </w:r>
      <w:r w:rsidDel="00000000" w:rsidR="00000000" w:rsidRPr="00000000">
        <w:rPr>
          <w:color w:val="000000"/>
          <w:sz w:val="24"/>
          <w:szCs w:val="24"/>
          <w:rtl w:val="0"/>
        </w:rPr>
        <w:t xml:space="preserve">******</w:t>
      </w:r>
      <w:r w:rsidDel="00000000" w:rsidR="00000000" w:rsidRPr="00000000">
        <w:rPr>
          <w:sz w:val="24"/>
          <w:szCs w:val="24"/>
          <w:rtl w:val="0"/>
        </w:rPr>
        <w:t xml:space="preserve">, с обща площ 1272, 80 кв.м. в местността „</w:t>
      </w:r>
      <w:r w:rsidDel="00000000" w:rsidR="00000000" w:rsidRPr="00000000">
        <w:rPr>
          <w:color w:val="000000"/>
          <w:sz w:val="24"/>
          <w:szCs w:val="24"/>
          <w:rtl w:val="0"/>
        </w:rPr>
        <w:t xml:space="preserve">******</w:t>
      </w:r>
      <w:r w:rsidDel="00000000" w:rsidR="00000000" w:rsidRPr="00000000">
        <w:rPr>
          <w:sz w:val="24"/>
          <w:szCs w:val="24"/>
          <w:rtl w:val="0"/>
        </w:rPr>
        <w:t xml:space="preserve">“ в Община Я., от която площ същият е собственик на 1077,80 идеални части от 1272,80 съгласно вписванията от Агенцията по вписванията по неговата партида – персонална партида </w:t>
      </w:r>
      <w:r w:rsidDel="00000000" w:rsidR="00000000" w:rsidRPr="00000000">
        <w:rPr>
          <w:color w:val="000000"/>
          <w:sz w:val="24"/>
          <w:szCs w:val="24"/>
          <w:rtl w:val="0"/>
        </w:rPr>
        <w:t xml:space="preserve">******</w:t>
      </w:r>
      <w:r w:rsidDel="00000000" w:rsidR="00000000" w:rsidRPr="00000000">
        <w:rPr>
          <w:sz w:val="24"/>
          <w:szCs w:val="24"/>
          <w:rtl w:val="0"/>
        </w:rPr>
        <w:t xml:space="preserve"> от 10.08.2021 г. В подкрепа на това, че поземленият имот с посочения планов номер е обект на частно-правна сделка е и удостовереното обстоятелство от председателя на Постоянната комисия по ЗПКОНПИ при ОбС Я., че поземления имот с пл. № </w:t>
      </w:r>
      <w:r w:rsidDel="00000000" w:rsidR="00000000" w:rsidRPr="00000000">
        <w:rPr>
          <w:color w:val="000000"/>
          <w:sz w:val="24"/>
          <w:szCs w:val="24"/>
          <w:rtl w:val="0"/>
        </w:rPr>
        <w:t xml:space="preserve">******</w:t>
      </w:r>
      <w:r w:rsidDel="00000000" w:rsidR="00000000" w:rsidRPr="00000000">
        <w:rPr>
          <w:sz w:val="24"/>
          <w:szCs w:val="24"/>
          <w:rtl w:val="0"/>
        </w:rPr>
        <w:t xml:space="preserve"> в местността „</w:t>
      </w:r>
      <w:r w:rsidDel="00000000" w:rsidR="00000000" w:rsidRPr="00000000">
        <w:rPr>
          <w:color w:val="000000"/>
          <w:sz w:val="24"/>
          <w:szCs w:val="24"/>
          <w:rtl w:val="0"/>
        </w:rPr>
        <w:t xml:space="preserve">******</w:t>
      </w:r>
      <w:r w:rsidDel="00000000" w:rsidR="00000000" w:rsidRPr="00000000">
        <w:rPr>
          <w:sz w:val="24"/>
          <w:szCs w:val="24"/>
          <w:rtl w:val="0"/>
        </w:rPr>
        <w:t xml:space="preserve">“, община Я. никога не е бил общинска собственост. Анализът на посочените обстоятелства сочи, че Беди Осман, като съпруга на Ю.О., е декларирала в декларацията си по чл. 35, ал. 1, т. 2 от ЗПКОНПИ, половината - 539 идеални части от 1077,80 /1078 - от придобития през 2021 г. от съпруга й Ю.О. поземлен имот, частна собственост, с обща площ 1273 кв.м. /или 1272,80 кв.м./, като съпружеска имуществена общност, придобит по време на брака им. </w:t>
      </w:r>
    </w:p>
    <w:p w:rsidR="00000000" w:rsidDel="00000000" w:rsidP="00000000" w:rsidRDefault="00000000" w:rsidRPr="00000000" w14:paraId="00000031">
      <w:pPr>
        <w:tabs>
          <w:tab w:val="left" w:leader="none" w:pos="709"/>
        </w:tabs>
        <w:ind w:right="49"/>
        <w:jc w:val="both"/>
        <w:rPr>
          <w:sz w:val="24"/>
          <w:szCs w:val="24"/>
        </w:rPr>
      </w:pPr>
      <w:r w:rsidDel="00000000" w:rsidR="00000000" w:rsidRPr="00000000">
        <w:rPr>
          <w:sz w:val="24"/>
          <w:szCs w:val="24"/>
          <w:rtl w:val="0"/>
        </w:rPr>
        <w:tab/>
        <w:t xml:space="preserve">По отношение на недвижими имоти общинска собственост - сграда с пл. № </w:t>
      </w:r>
      <w:r w:rsidDel="00000000" w:rsidR="00000000" w:rsidRPr="00000000">
        <w:rPr>
          <w:color w:val="000000"/>
          <w:sz w:val="24"/>
          <w:szCs w:val="24"/>
          <w:rtl w:val="0"/>
        </w:rPr>
        <w:t xml:space="preserve">******</w:t>
      </w:r>
      <w:r w:rsidDel="00000000" w:rsidR="00000000" w:rsidRPr="00000000">
        <w:rPr>
          <w:sz w:val="24"/>
          <w:szCs w:val="24"/>
          <w:rtl w:val="0"/>
        </w:rPr>
        <w:t xml:space="preserve">, с площ 15 кв.м. и поземлен имот с пл. № </w:t>
      </w:r>
      <w:r w:rsidDel="00000000" w:rsidR="00000000" w:rsidRPr="00000000">
        <w:rPr>
          <w:color w:val="000000"/>
          <w:sz w:val="24"/>
          <w:szCs w:val="24"/>
          <w:rtl w:val="0"/>
        </w:rPr>
        <w:t xml:space="preserve">******</w:t>
      </w:r>
      <w:r w:rsidDel="00000000" w:rsidR="00000000" w:rsidRPr="00000000">
        <w:rPr>
          <w:sz w:val="24"/>
          <w:szCs w:val="24"/>
          <w:rtl w:val="0"/>
        </w:rPr>
        <w:t xml:space="preserve">, с площ 186 кв.м., както и сграда с пл. № </w:t>
      </w:r>
      <w:r w:rsidDel="00000000" w:rsidR="00000000" w:rsidRPr="00000000">
        <w:rPr>
          <w:color w:val="000000"/>
          <w:sz w:val="24"/>
          <w:szCs w:val="24"/>
          <w:rtl w:val="0"/>
        </w:rPr>
        <w:t xml:space="preserve">******</w:t>
      </w:r>
      <w:r w:rsidDel="00000000" w:rsidR="00000000" w:rsidRPr="00000000">
        <w:rPr>
          <w:sz w:val="24"/>
          <w:szCs w:val="24"/>
          <w:rtl w:val="0"/>
        </w:rPr>
        <w:t xml:space="preserve">, с площ 82 кв.м. и поземлен имот с пл. № </w:t>
      </w:r>
      <w:r w:rsidDel="00000000" w:rsidR="00000000" w:rsidRPr="00000000">
        <w:rPr>
          <w:color w:val="000000"/>
          <w:sz w:val="24"/>
          <w:szCs w:val="24"/>
          <w:rtl w:val="0"/>
        </w:rPr>
        <w:t xml:space="preserve">******</w:t>
      </w:r>
      <w:r w:rsidDel="00000000" w:rsidR="00000000" w:rsidRPr="00000000">
        <w:rPr>
          <w:sz w:val="24"/>
          <w:szCs w:val="24"/>
          <w:rtl w:val="0"/>
        </w:rPr>
        <w:t xml:space="preserve">, с площ 175 кв.м. в местността „</w:t>
      </w:r>
      <w:r w:rsidDel="00000000" w:rsidR="00000000" w:rsidRPr="00000000">
        <w:rPr>
          <w:color w:val="000000"/>
          <w:sz w:val="24"/>
          <w:szCs w:val="24"/>
          <w:rtl w:val="0"/>
        </w:rPr>
        <w:t xml:space="preserve">******</w:t>
      </w:r>
      <w:r w:rsidDel="00000000" w:rsidR="00000000" w:rsidRPr="00000000">
        <w:rPr>
          <w:sz w:val="24"/>
          <w:szCs w:val="24"/>
          <w:rtl w:val="0"/>
        </w:rPr>
        <w:t xml:space="preserve">“, община </w:t>
      </w:r>
      <w:r w:rsidDel="00000000" w:rsidR="00000000" w:rsidRPr="00000000">
        <w:rPr>
          <w:color w:val="000000"/>
          <w:sz w:val="24"/>
          <w:szCs w:val="24"/>
          <w:rtl w:val="0"/>
        </w:rPr>
        <w:t xml:space="preserve">******</w:t>
      </w:r>
      <w:r w:rsidDel="00000000" w:rsidR="00000000" w:rsidRPr="00000000">
        <w:rPr>
          <w:sz w:val="24"/>
          <w:szCs w:val="24"/>
          <w:rtl w:val="0"/>
        </w:rPr>
        <w:t xml:space="preserve">, придобити през 2016  г. и 2013 г. от свързаното с Беди Осман лице по смисъла на § 1, т. 15, буква „а“ от ДР на ЗПКОНПИ – И. О. (неин свекър), чрез покупко-продажба от Община Я., съгласно вписаните данни в Имотния регистър се установи, че Беди Осман, в качеството си на кмет на Община Я. не е упражнила правомощия по служба, тъй като същата заема длъжността кмет на Община Я. от 22.11.2022 г. </w:t>
      </w:r>
    </w:p>
    <w:p w:rsidR="00000000" w:rsidDel="00000000" w:rsidP="00000000" w:rsidRDefault="00000000" w:rsidRPr="00000000" w14:paraId="00000032">
      <w:pPr>
        <w:tabs>
          <w:tab w:val="left" w:leader="none" w:pos="426"/>
        </w:tabs>
        <w:ind w:right="1"/>
        <w:jc w:val="both"/>
        <w:rPr>
          <w:sz w:val="24"/>
          <w:szCs w:val="24"/>
        </w:rPr>
      </w:pPr>
      <w:r w:rsidDel="00000000" w:rsidR="00000000" w:rsidRPr="00000000">
        <w:rPr>
          <w:sz w:val="24"/>
          <w:szCs w:val="24"/>
          <w:rtl w:val="0"/>
        </w:rPr>
        <w:tab/>
        <w:tab/>
        <w:t xml:space="preserve">Следователно в конкретния случай, </w:t>
      </w:r>
      <w:r w:rsidDel="00000000" w:rsidR="00000000" w:rsidRPr="00000000">
        <w:rPr>
          <w:color w:val="000000"/>
          <w:sz w:val="24"/>
          <w:szCs w:val="24"/>
          <w:rtl w:val="0"/>
        </w:rPr>
        <w:t xml:space="preserve">налице е само един от елементите на състава на конфликт на интереси по чл. 52 от ЗПКОНПИ, а именно: лице, заемащо висша публична длъжност. Липсват обаче упражнени от лицето правомощия по служба в частен интерес – негов или на свързано с него лице. Липсата, на който и да е елемент от фактическия състав на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на чл. 52 от ЗПКОНПИ.</w:t>
      </w:r>
      <w:r w:rsidDel="00000000" w:rsidR="00000000" w:rsidRPr="00000000">
        <w:rPr>
          <w:sz w:val="24"/>
          <w:szCs w:val="24"/>
          <w:rtl w:val="0"/>
        </w:rPr>
        <w:t xml:space="preserve"> </w:t>
      </w:r>
    </w:p>
    <w:p w:rsidR="00000000" w:rsidDel="00000000" w:rsidP="00000000" w:rsidRDefault="00000000" w:rsidRPr="00000000" w14:paraId="00000033">
      <w:pPr>
        <w:ind w:firstLine="708"/>
        <w:jc w:val="both"/>
        <w:rPr>
          <w:sz w:val="24"/>
          <w:szCs w:val="24"/>
        </w:rPr>
      </w:pPr>
      <w:r w:rsidDel="00000000" w:rsidR="00000000" w:rsidRPr="00000000">
        <w:rPr>
          <w:sz w:val="24"/>
          <w:szCs w:val="24"/>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4">
      <w:pPr>
        <w:ind w:firstLine="708"/>
        <w:jc w:val="both"/>
        <w:rPr>
          <w:b w:val="1"/>
          <w:bCs w:val="1"/>
          <w:sz w:val="24"/>
          <w:szCs w:val="24"/>
        </w:rPr>
      </w:pPr>
      <w:r w:rsidDel="00000000" w:rsidR="00000000" w:rsidRPr="00000000">
        <w:rPr>
          <w:rtl w:val="0"/>
        </w:rPr>
      </w:r>
    </w:p>
    <w:p w:rsidR="00000000" w:rsidDel="00000000" w:rsidP="00000000" w:rsidRDefault="00000000" w:rsidRPr="00000000" w14:paraId="00000035">
      <w:pPr>
        <w:ind w:left="3540" w:right="142" w:firstLine="720"/>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36">
      <w:pPr>
        <w:ind w:left="3540"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37">
      <w:pPr>
        <w:ind w:firstLine="720"/>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Беди Осман, ЕГН </w:t>
      </w:r>
      <w:r w:rsidDel="00000000" w:rsidR="00000000" w:rsidRPr="00000000">
        <w:rPr>
          <w:color w:val="000000"/>
          <w:sz w:val="24"/>
          <w:szCs w:val="24"/>
          <w:rtl w:val="0"/>
        </w:rPr>
        <w:t xml:space="preserve">******</w:t>
      </w:r>
      <w:r w:rsidDel="00000000" w:rsidR="00000000" w:rsidRPr="00000000">
        <w:rPr>
          <w:sz w:val="24"/>
          <w:szCs w:val="24"/>
          <w:rtl w:val="0"/>
        </w:rPr>
        <w:t xml:space="preserve">, кмет на Община Я. от 22.11.2022 г. и лице, заемащо висша публична длъжност, по смисъла на чл. 6, ал. 1, т. 32 от ЗПКОНПИ, поради липса на упражнени правомощия по служба във връзка с </w:t>
      </w:r>
      <w:r w:rsidDel="00000000" w:rsidR="00000000" w:rsidRPr="00000000">
        <w:rPr>
          <w:color w:val="000000"/>
          <w:sz w:val="24"/>
          <w:szCs w:val="24"/>
          <w:rtl w:val="0"/>
        </w:rPr>
        <w:t xml:space="preserve">провеждани процедура/и и търг/ове от Община Я. за покупко-продажба на общински имоти /поземлени имоти, сгради/, в периода от 22.11.2022 г. до 17.03.2023 г. </w:t>
      </w:r>
      <w:r w:rsidDel="00000000" w:rsidR="00000000" w:rsidRPr="00000000">
        <w:rPr>
          <w:sz w:val="24"/>
          <w:szCs w:val="24"/>
          <w:rtl w:val="0"/>
        </w:rPr>
        <w:t xml:space="preserve">по отношение на нея самата като физическо лице и по отношение на свързаните с нея лица –</w:t>
      </w:r>
      <w:r w:rsidDel="00000000" w:rsidR="00000000" w:rsidRPr="00000000">
        <w:rPr>
          <w:color w:val="000000"/>
          <w:sz w:val="24"/>
          <w:szCs w:val="24"/>
          <w:rtl w:val="0"/>
        </w:rPr>
        <w:t xml:space="preserve"> Ю. О. и И. О.</w:t>
      </w:r>
      <w:r w:rsidDel="00000000" w:rsidR="00000000" w:rsidRPr="00000000">
        <w:rPr>
          <w:sz w:val="24"/>
          <w:szCs w:val="24"/>
          <w:rtl w:val="0"/>
        </w:rPr>
        <w:t xml:space="preserve">, както и в периода от 22.11.2022 г. до 24.04.2023 г. по отношение на А. О.. </w:t>
      </w:r>
    </w:p>
    <w:p w:rsidR="00000000" w:rsidDel="00000000" w:rsidP="00000000" w:rsidRDefault="00000000" w:rsidRPr="00000000" w14:paraId="00000038">
      <w:pPr>
        <w:ind w:firstLine="720"/>
        <w:jc w:val="both"/>
        <w:rPr>
          <w:sz w:val="24"/>
          <w:szCs w:val="24"/>
        </w:rPr>
      </w:pPr>
      <w:r w:rsidDel="00000000" w:rsidR="00000000" w:rsidRPr="00000000">
        <w:rPr>
          <w:rtl w:val="0"/>
        </w:rPr>
      </w:r>
    </w:p>
    <w:p w:rsidR="00000000" w:rsidDel="00000000" w:rsidP="00000000" w:rsidRDefault="00000000" w:rsidRPr="00000000" w14:paraId="00000039">
      <w:pPr>
        <w:ind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 Б., с оглед преценка за реализиране на правомощията й по чл. 76, ал. 2 от ЗПКОНПИ.</w:t>
      </w:r>
    </w:p>
    <w:p w:rsidR="00000000" w:rsidDel="00000000" w:rsidP="00000000" w:rsidRDefault="00000000" w:rsidRPr="00000000" w14:paraId="0000003A">
      <w:pPr>
        <w:tabs>
          <w:tab w:val="left" w:leader="none" w:pos="709"/>
        </w:tabs>
        <w:ind w:right="49"/>
        <w:jc w:val="both"/>
        <w:rPr>
          <w:sz w:val="24"/>
          <w:szCs w:val="24"/>
        </w:rPr>
      </w:pPr>
      <w:r w:rsidDel="00000000" w:rsidR="00000000" w:rsidRPr="00000000">
        <w:rPr>
          <w:rtl w:val="0"/>
        </w:rPr>
      </w:r>
    </w:p>
    <w:p w:rsidR="00000000" w:rsidDel="00000000" w:rsidP="00000000" w:rsidRDefault="00000000" w:rsidRPr="00000000" w14:paraId="0000003B">
      <w:pPr>
        <w:tabs>
          <w:tab w:val="left" w:leader="none" w:pos="426"/>
        </w:tabs>
        <w:ind w:right="49"/>
        <w:jc w:val="both"/>
        <w:rPr>
          <w:sz w:val="24"/>
          <w:szCs w:val="24"/>
        </w:rPr>
      </w:pPr>
      <w:r w:rsidDel="00000000" w:rsidR="00000000" w:rsidRPr="00000000">
        <w:rPr>
          <w:sz w:val="24"/>
          <w:szCs w:val="24"/>
          <w:rtl w:val="0"/>
        </w:rPr>
        <w:tab/>
      </w:r>
    </w:p>
    <w:p w:rsidR="00000000" w:rsidDel="00000000" w:rsidP="00000000" w:rsidRDefault="00000000" w:rsidRPr="00000000" w14:paraId="0000003C">
      <w:pPr>
        <w:tabs>
          <w:tab w:val="left" w:leader="none" w:pos="426"/>
        </w:tabs>
        <w:ind w:right="49"/>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3D">
      <w:pPr>
        <w:tabs>
          <w:tab w:val="left" w:leader="none" w:pos="426"/>
        </w:tabs>
        <w:ind w:right="49"/>
        <w:jc w:val="both"/>
        <w:rPr>
          <w:b w:val="1"/>
          <w:bCs w:val="1"/>
          <w:sz w:val="24"/>
          <w:szCs w:val="24"/>
        </w:rPr>
      </w:pPr>
      <w:r w:rsidDel="00000000" w:rsidR="00000000" w:rsidRPr="00000000">
        <w:rPr>
          <w:rtl w:val="0"/>
        </w:rPr>
      </w:r>
    </w:p>
    <w:p w:rsidR="00000000" w:rsidDel="00000000" w:rsidP="00000000" w:rsidRDefault="00000000" w:rsidRPr="00000000" w14:paraId="0000003E">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ЗАМЕСТНИК - ПРЕДСЕДАТЕЛ:………/п/………/АНТОН СЛАВЧЕВ/</w:t>
      </w:r>
    </w:p>
    <w:p w:rsidR="00000000" w:rsidDel="00000000" w:rsidP="00000000" w:rsidRDefault="00000000" w:rsidRPr="00000000" w14:paraId="0000003F">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40">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ЧЛЕН:………………/п/………………………/АНТОАНЕТА ЦОНКОВА/</w:t>
      </w:r>
    </w:p>
    <w:p w:rsidR="00000000" w:rsidDel="00000000" w:rsidP="00000000" w:rsidRDefault="00000000" w:rsidRPr="00000000" w14:paraId="00000041">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42">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ЧЛЕН:……………/п/……...……………....…………../ПЛАМЕН ЙОЦОВ/</w:t>
      </w:r>
    </w:p>
    <w:p w:rsidR="00000000" w:rsidDel="00000000" w:rsidP="00000000" w:rsidRDefault="00000000" w:rsidRPr="00000000" w14:paraId="00000043">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44">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ЧЛЕН:……………п//……………………................../СИЛВИЯ КЪДРЕВА/</w:t>
      </w:r>
    </w:p>
    <w:p w:rsidR="00000000" w:rsidDel="00000000" w:rsidP="00000000" w:rsidRDefault="00000000" w:rsidRPr="00000000" w14:paraId="00000045">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46">
      <w:pPr>
        <w:tabs>
          <w:tab w:val="left" w:leader="none" w:pos="426"/>
        </w:tabs>
        <w:spacing w:line="276" w:lineRule="auto"/>
        <w:ind w:right="49"/>
        <w:jc w:val="both"/>
        <w:rPr>
          <w:b w:val="1"/>
          <w:bCs w:val="1"/>
          <w:sz w:val="24"/>
          <w:szCs w:val="24"/>
        </w:rPr>
      </w:pPr>
      <w:r w:rsidDel="00000000" w:rsidR="00000000" w:rsidRPr="00000000">
        <w:rPr>
          <w:rtl w:val="0"/>
        </w:rPr>
      </w:r>
    </w:p>
    <w:sectPr>
      <w:headerReference r:id="rId6" w:type="default"/>
      <w:headerReference r:id="rId7" w:type="first"/>
      <w:footerReference r:id="rId8" w:type="default"/>
      <w:pgSz w:h="16834" w:w="11909" w:orient="portrait"/>
      <w:pgMar w:bottom="156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10383.0" w:type="dxa"/>
      <w:jc w:val="left"/>
      <w:tblInd w:w="-318.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4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4D">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