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bookmarkStart w:colFirst="0" w:colLast="0" w:name="_aabd0rkexk55" w:id="0"/>
      <w:bookmarkEnd w:id="0"/>
      <w:r w:rsidDel="00000000" w:rsidR="00000000" w:rsidRPr="00000000">
        <w:rPr>
          <w:rtl w:val="0"/>
        </w:rPr>
      </w:r>
    </w:p>
    <w:p w:rsidR="00000000" w:rsidDel="00000000" w:rsidP="00000000" w:rsidRDefault="00000000" w:rsidRPr="00000000" w14:paraId="00000002">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003">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004">
      <w:pPr>
        <w:widowControl w:val="0"/>
        <w:jc w:val="center"/>
        <w:rPr>
          <w:b w:val="1"/>
          <w:bCs w:val="1"/>
          <w:sz w:val="24"/>
          <w:szCs w:val="24"/>
        </w:rPr>
      </w:pPr>
      <w:r w:rsidDel="00000000" w:rsidR="00000000" w:rsidRPr="00000000">
        <w:rPr>
          <w:b w:val="1"/>
          <w:bCs w:val="1"/>
          <w:sz w:val="24"/>
          <w:szCs w:val="24"/>
          <w:rtl w:val="0"/>
        </w:rPr>
        <w:t xml:space="preserve">Р Е Ш Е Н И Е  </w:t>
      </w:r>
    </w:p>
    <w:p w:rsidR="00000000" w:rsidDel="00000000" w:rsidP="00000000" w:rsidRDefault="00000000" w:rsidRPr="00000000" w14:paraId="00000005">
      <w:pPr>
        <w:widowControl w:val="0"/>
        <w:ind w:left="2832" w:firstLine="0"/>
        <w:rPr>
          <w:b w:val="1"/>
          <w:bCs w:val="1"/>
          <w:color w:val="000000"/>
          <w:sz w:val="24"/>
          <w:szCs w:val="24"/>
        </w:rPr>
      </w:pPr>
      <w:r w:rsidDel="00000000" w:rsidR="00000000" w:rsidRPr="00000000">
        <w:rPr>
          <w:b w:val="1"/>
          <w:bCs w:val="1"/>
          <w:sz w:val="24"/>
          <w:szCs w:val="24"/>
          <w:rtl w:val="0"/>
        </w:rPr>
        <w:t xml:space="preserve">               №  </w:t>
      </w:r>
      <w:r w:rsidDel="00000000" w:rsidR="00000000" w:rsidRPr="00000000">
        <w:rPr>
          <w:b w:val="1"/>
          <w:bCs w:val="1"/>
          <w:color w:val="000000"/>
          <w:sz w:val="24"/>
          <w:szCs w:val="24"/>
          <w:rtl w:val="0"/>
        </w:rPr>
        <w:t xml:space="preserve">РС-840-24-037</w:t>
      </w:r>
    </w:p>
    <w:p w:rsidR="00000000" w:rsidDel="00000000" w:rsidP="00000000" w:rsidRDefault="00000000" w:rsidRPr="00000000" w14:paraId="00000006">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007">
      <w:pPr>
        <w:widowControl w:val="0"/>
        <w:jc w:val="center"/>
        <w:rPr>
          <w:b w:val="1"/>
          <w:bCs w:val="1"/>
          <w:sz w:val="24"/>
          <w:szCs w:val="24"/>
        </w:rPr>
      </w:pPr>
      <w:r w:rsidDel="00000000" w:rsidR="00000000" w:rsidRPr="00000000">
        <w:rPr>
          <w:rtl w:val="0"/>
        </w:rPr>
      </w:r>
    </w:p>
    <w:p w:rsidR="00000000" w:rsidDel="00000000" w:rsidP="00000000" w:rsidRDefault="00000000" w:rsidRPr="00000000" w14:paraId="00000008">
      <w:pPr>
        <w:ind w:firstLine="708"/>
        <w:jc w:val="both"/>
        <w:rPr>
          <w:sz w:val="24"/>
          <w:szCs w:val="24"/>
          <w:u w:val="single"/>
        </w:rPr>
      </w:pPr>
      <w:r w:rsidDel="00000000" w:rsidR="00000000" w:rsidRPr="00000000">
        <w:rPr>
          <w:sz w:val="24"/>
          <w:szCs w:val="24"/>
          <w:rtl w:val="0"/>
        </w:rPr>
        <w:t xml:space="preserve">Днес, 14.04.2025 година, в град София,</w:t>
      </w:r>
      <w:r w:rsidDel="00000000" w:rsidR="00000000" w:rsidRPr="00000000">
        <w:rPr>
          <w:b w:val="1"/>
          <w:bCs w:val="1"/>
          <w:sz w:val="24"/>
          <w:szCs w:val="24"/>
          <w:rtl w:val="0"/>
        </w:rPr>
        <w:t xml:space="preserve"> </w:t>
      </w:r>
      <w:r w:rsidDel="00000000" w:rsidR="00000000" w:rsidRPr="00000000">
        <w:rPr>
          <w:sz w:val="24"/>
          <w:szCs w:val="24"/>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9">
      <w:pPr>
        <w:jc w:val="both"/>
        <w:rPr>
          <w:b w:val="1"/>
          <w:bCs w:val="1"/>
          <w:sz w:val="24"/>
          <w:szCs w:val="24"/>
        </w:rPr>
      </w:pPr>
      <w:r w:rsidDel="00000000" w:rsidR="00000000" w:rsidRPr="00000000">
        <w:rPr>
          <w:rtl w:val="0"/>
        </w:rPr>
      </w:r>
    </w:p>
    <w:p w:rsidR="00000000" w:rsidDel="00000000" w:rsidP="00000000" w:rsidRDefault="00000000" w:rsidRPr="00000000" w14:paraId="0000000A">
      <w:pPr>
        <w:ind w:firstLine="709"/>
        <w:rPr>
          <w:b w:val="1"/>
          <w:bCs w:val="1"/>
          <w:sz w:val="24"/>
          <w:szCs w:val="24"/>
        </w:rPr>
      </w:pPr>
      <w:r w:rsidDel="00000000" w:rsidR="00000000" w:rsidRPr="00000000">
        <w:rPr>
          <w:b w:val="1"/>
          <w:bCs w:val="1"/>
          <w:sz w:val="24"/>
          <w:szCs w:val="24"/>
          <w:rtl w:val="0"/>
        </w:rPr>
        <w:t xml:space="preserve">За председател: Антон Славчев</w:t>
      </w:r>
    </w:p>
    <w:p w:rsidR="00000000" w:rsidDel="00000000" w:rsidP="00000000" w:rsidRDefault="00000000" w:rsidRPr="00000000" w14:paraId="0000000B">
      <w:pPr>
        <w:ind w:firstLine="709"/>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C">
      <w:pPr>
        <w:ind w:firstLine="709"/>
        <w:rPr>
          <w:b w:val="1"/>
          <w:bCs w:val="1"/>
          <w:sz w:val="24"/>
          <w:szCs w:val="24"/>
          <w:u w:val="single"/>
        </w:rPr>
      </w:pPr>
      <w:r w:rsidDel="00000000" w:rsidR="00000000" w:rsidRPr="00000000">
        <w:rPr>
          <w:b w:val="1"/>
          <w:bCs w:val="1"/>
          <w:sz w:val="24"/>
          <w:szCs w:val="24"/>
          <w:rtl w:val="0"/>
        </w:rPr>
        <w:t xml:space="preserve">Член: Пламен Йоцов</w:t>
      </w:r>
      <w:r w:rsidDel="00000000" w:rsidR="00000000" w:rsidRPr="00000000">
        <w:rPr>
          <w:rtl w:val="0"/>
        </w:rPr>
      </w:r>
    </w:p>
    <w:p w:rsidR="00000000" w:rsidDel="00000000" w:rsidP="00000000" w:rsidRDefault="00000000" w:rsidRPr="00000000" w14:paraId="0000000D">
      <w:pPr>
        <w:ind w:firstLine="709"/>
        <w:rPr>
          <w:b w:val="1"/>
          <w:bCs w:val="1"/>
          <w:sz w:val="24"/>
          <w:szCs w:val="24"/>
        </w:rPr>
      </w:pPr>
      <w:r w:rsidDel="00000000" w:rsidR="00000000" w:rsidRPr="00000000">
        <w:rPr>
          <w:b w:val="1"/>
          <w:bCs w:val="1"/>
          <w:sz w:val="24"/>
          <w:szCs w:val="24"/>
          <w:rtl w:val="0"/>
        </w:rPr>
        <w:t xml:space="preserve">Член: Силвия Къдрева</w:t>
        <w:tab/>
      </w:r>
    </w:p>
    <w:p w:rsidR="00000000" w:rsidDel="00000000" w:rsidP="00000000" w:rsidRDefault="00000000" w:rsidRPr="00000000" w14:paraId="0000000E">
      <w:pPr>
        <w:jc w:val="center"/>
        <w:rPr>
          <w:b w:val="1"/>
          <w:bCs w:val="1"/>
          <w:sz w:val="24"/>
          <w:szCs w:val="24"/>
        </w:rPr>
      </w:pPr>
      <w:r w:rsidDel="00000000" w:rsidR="00000000" w:rsidRPr="00000000">
        <w:rPr>
          <w:rtl w:val="0"/>
        </w:rPr>
      </w:r>
    </w:p>
    <w:p w:rsidR="00000000" w:rsidDel="00000000" w:rsidP="00000000" w:rsidRDefault="00000000" w:rsidRPr="00000000" w14:paraId="0000000F">
      <w:pPr>
        <w:jc w:val="center"/>
        <w:rPr>
          <w:b w:val="1"/>
          <w:bCs w:val="1"/>
          <w:sz w:val="24"/>
          <w:szCs w:val="24"/>
        </w:rPr>
      </w:pPr>
      <w:r w:rsidDel="00000000" w:rsidR="00000000" w:rsidRPr="00000000">
        <w:rPr>
          <w:b w:val="1"/>
          <w:bCs w:val="1"/>
          <w:sz w:val="24"/>
          <w:szCs w:val="24"/>
          <w:rtl w:val="0"/>
        </w:rPr>
        <w:t xml:space="preserve">У С Т А Н О В И:</w:t>
      </w:r>
    </w:p>
    <w:p w:rsidR="00000000" w:rsidDel="00000000" w:rsidP="00000000" w:rsidRDefault="00000000" w:rsidRPr="00000000" w14:paraId="00000010">
      <w:pPr>
        <w:jc w:val="center"/>
        <w:rPr>
          <w:b w:val="1"/>
          <w:bCs w:val="1"/>
          <w:sz w:val="24"/>
          <w:szCs w:val="24"/>
        </w:rPr>
      </w:pPr>
      <w:r w:rsidDel="00000000" w:rsidR="00000000" w:rsidRPr="00000000">
        <w:rPr>
          <w:rtl w:val="0"/>
        </w:rPr>
      </w:r>
    </w:p>
    <w:p w:rsidR="00000000" w:rsidDel="00000000" w:rsidP="00000000" w:rsidRDefault="00000000" w:rsidRPr="00000000" w14:paraId="00000011">
      <w:pPr>
        <w:ind w:firstLine="709"/>
        <w:jc w:val="both"/>
        <w:rPr>
          <w:sz w:val="24"/>
          <w:szCs w:val="24"/>
        </w:rPr>
      </w:pPr>
      <w:r w:rsidDel="00000000" w:rsidR="00000000" w:rsidRPr="00000000">
        <w:rPr>
          <w:rtl w:val="0"/>
        </w:rPr>
      </w:r>
    </w:p>
    <w:p w:rsidR="00000000" w:rsidDel="00000000" w:rsidP="00000000" w:rsidRDefault="00000000" w:rsidRPr="00000000" w14:paraId="00000012">
      <w:pPr>
        <w:ind w:firstLine="709"/>
        <w:jc w:val="both"/>
        <w:rPr>
          <w:sz w:val="24"/>
          <w:szCs w:val="24"/>
        </w:rPr>
      </w:pPr>
      <w:r w:rsidDel="00000000" w:rsidR="00000000" w:rsidRPr="00000000">
        <w:rPr>
          <w:sz w:val="24"/>
          <w:szCs w:val="24"/>
          <w:rtl w:val="0"/>
        </w:rPr>
        <w:t xml:space="preserve">Производството е по реда на чл. 89, ал. 1 от Закона за противодействие на корупцията (ЗПК) образувано въз основа на Решение на Комисията за противодействие на корупцията (КПК) с рег. № КИ-407 от 02.12.2024 г. по сигнал с вх. рег. № С-840/11.11.2024 г. на КПК. </w:t>
      </w:r>
    </w:p>
    <w:p w:rsidR="00000000" w:rsidDel="00000000" w:rsidP="00000000" w:rsidRDefault="00000000" w:rsidRPr="00000000" w14:paraId="00000013">
      <w:pPr>
        <w:ind w:firstLine="709"/>
        <w:jc w:val="both"/>
        <w:rPr>
          <w:sz w:val="24"/>
          <w:szCs w:val="24"/>
        </w:rPr>
      </w:pPr>
      <w:r w:rsidDel="00000000" w:rsidR="00000000" w:rsidRPr="00000000">
        <w:rPr>
          <w:sz w:val="24"/>
          <w:szCs w:val="24"/>
          <w:rtl w:val="0"/>
        </w:rPr>
        <w:t xml:space="preserve">Производството е образувано против Исмаил Осман – кмет на Община Р.</w:t>
      </w:r>
    </w:p>
    <w:p w:rsidR="00000000" w:rsidDel="00000000" w:rsidP="00000000" w:rsidRDefault="00000000" w:rsidRPr="00000000" w14:paraId="00000014">
      <w:pPr>
        <w:ind w:firstLine="709"/>
        <w:jc w:val="both"/>
        <w:rPr>
          <w:sz w:val="24"/>
          <w:szCs w:val="24"/>
        </w:rPr>
      </w:pPr>
      <w:r w:rsidDel="00000000" w:rsidR="00000000" w:rsidRPr="00000000">
        <w:rPr>
          <w:sz w:val="24"/>
          <w:szCs w:val="24"/>
          <w:rtl w:val="0"/>
        </w:rPr>
        <w:t xml:space="preserve">В сигнала се съдържат твърдения, че с Решение № 321 от Протокол № 39/28.07.2022 г. Общински съвет Р. е взел решение да се продадат чрез публичен търг с явно наддаване недвижими имоти – частна общинска собственост, в това число и полумасивна сграда, находяща се в УПИ I-131, кв. 30 на с. Р., Община Р., с площ от 310.82 кв. м., с оценка от независим оценител в размер на 13 220 лева. С Договор № 45 от 02.03.2023 г. за покупко-продажба на недвижим имот – частна общинска собственост, сключен между Исмаил Осман, в качеството му на кмет на Община Р. (продавач) и М. А. Р.(купувач), имотът е продаден за сумата от 14.542 лева. Твърди се, че за продажбата на общинския имот Община Р. не е провела публичен търг, като същият е придобит от М. А. Р., която е майка на А. А.– кмет на кметство с. Р., Община Р.</w:t>
      </w:r>
    </w:p>
    <w:p w:rsidR="00000000" w:rsidDel="00000000" w:rsidP="00000000" w:rsidRDefault="00000000" w:rsidRPr="00000000" w14:paraId="00000015">
      <w:pPr>
        <w:ind w:firstLine="708"/>
        <w:jc w:val="both"/>
        <w:rPr>
          <w:sz w:val="24"/>
          <w:szCs w:val="24"/>
        </w:rPr>
      </w:pPr>
      <w:r w:rsidDel="00000000" w:rsidR="00000000" w:rsidRPr="00000000">
        <w:rPr>
          <w:sz w:val="24"/>
          <w:szCs w:val="24"/>
          <w:rtl w:val="0"/>
        </w:rPr>
        <w:t xml:space="preserve">Във връзка с твърденията в сигнала Комисията е изискала и получила с писмо вх. № КПК-11279-1/02.01.2025 г. на КПК от председателя на Постоянната комисия по Закона за противодействие на корупцията и отнемане на незаконно придобито имущество при Общински съвет Р., заверени копия на следните доказателства: Удостоверение № 1/28.10.2019 г. на Общинска избирателна комисия Р.; Клетвен лист на Исмаил Осман за положена клетва по реда на чл. 32, ал. 1 от Закона за местното самоуправление и местната администрация (ЗМСМА);</w:t>
      </w:r>
      <w:r w:rsidDel="00000000" w:rsidR="00000000" w:rsidRPr="00000000">
        <w:rPr>
          <w:rtl w:val="0"/>
        </w:rPr>
        <w:t xml:space="preserve"> </w:t>
      </w:r>
      <w:r w:rsidDel="00000000" w:rsidR="00000000" w:rsidRPr="00000000">
        <w:rPr>
          <w:sz w:val="24"/>
          <w:szCs w:val="24"/>
          <w:rtl w:val="0"/>
        </w:rPr>
        <w:t xml:space="preserve">Удостоверение от 30.12.2024 г. за съпруг/а и родствени връзки на Исмаил Осман; Протокол № 39 от проведеното на 28.07.2022 г. заседание на Общински съвет Р., ведно с присъствен лист, препис извлечение от Решение № 321/28.07.2022 г. и справка за гласувалите решението общински съветници; Документи, относими към</w:t>
      </w:r>
      <w:r w:rsidDel="00000000" w:rsidR="00000000" w:rsidRPr="00000000">
        <w:rPr>
          <w:color w:val="ff0000"/>
          <w:sz w:val="24"/>
          <w:szCs w:val="24"/>
          <w:rtl w:val="0"/>
        </w:rPr>
        <w:t xml:space="preserve"> </w:t>
      </w:r>
      <w:r w:rsidDel="00000000" w:rsidR="00000000" w:rsidRPr="00000000">
        <w:rPr>
          <w:sz w:val="24"/>
          <w:szCs w:val="24"/>
          <w:rtl w:val="0"/>
        </w:rPr>
        <w:t xml:space="preserve">продажба чрез публичен търг на полумасивна сграда - общинска собственост със застроена площ от 310.82 кв. м., находяща се в УПИ1-131, кв. З0 по плана на с. Р.; Удостоверение № 22/28.10.2019 г. на Общинска избирателна комисия Р. и Клетвен лист на А. А. за положена клетва по реда на чл. 32, ал. 1 от ЗМСМА.</w:t>
      </w:r>
    </w:p>
    <w:p w:rsidR="00000000" w:rsidDel="00000000" w:rsidP="00000000" w:rsidRDefault="00000000" w:rsidRPr="00000000" w14:paraId="00000016">
      <w:pPr>
        <w:ind w:firstLine="708"/>
        <w:jc w:val="both"/>
        <w:rPr>
          <w:color w:val="ff0000"/>
          <w:sz w:val="24"/>
          <w:szCs w:val="24"/>
        </w:rPr>
      </w:pPr>
      <w:r w:rsidDel="00000000" w:rsidR="00000000" w:rsidRPr="00000000">
        <w:rPr>
          <w:sz w:val="24"/>
          <w:szCs w:val="24"/>
          <w:rtl w:val="0"/>
        </w:rPr>
        <w:t xml:space="preserve">С писмо вх. № КПК-10822-4/11.04.2025 г. на КПК от председателя на Постоянната комисия по Закона за противодействие на корупцията и отнемане на незаконно придобито имущество при Общински съвет Р. са получени заверени копия на Докладна записка № ******/22.07.2022 г. и Докладна записка № ******/22.07.2022 г.</w:t>
      </w:r>
      <w:r w:rsidDel="00000000" w:rsidR="00000000" w:rsidRPr="00000000">
        <w:rPr>
          <w:rtl w:val="0"/>
        </w:rPr>
      </w:r>
    </w:p>
    <w:p w:rsidR="00000000" w:rsidDel="00000000" w:rsidP="00000000" w:rsidRDefault="00000000" w:rsidRPr="00000000" w14:paraId="00000017">
      <w:pPr>
        <w:ind w:firstLine="709"/>
        <w:jc w:val="both"/>
        <w:rPr>
          <w:sz w:val="24"/>
          <w:szCs w:val="24"/>
        </w:rPr>
      </w:pPr>
      <w:r w:rsidDel="00000000" w:rsidR="00000000" w:rsidRPr="00000000">
        <w:rPr>
          <w:rtl w:val="0"/>
        </w:rPr>
      </w:r>
    </w:p>
    <w:p w:rsidR="00000000" w:rsidDel="00000000" w:rsidP="00000000" w:rsidRDefault="00000000" w:rsidRPr="00000000" w14:paraId="00000018">
      <w:pPr>
        <w:ind w:firstLine="709"/>
        <w:jc w:val="both"/>
        <w:rPr>
          <w:sz w:val="24"/>
          <w:szCs w:val="24"/>
        </w:rPr>
      </w:pPr>
      <w:r w:rsidDel="00000000" w:rsidR="00000000" w:rsidRPr="00000000">
        <w:rPr>
          <w:sz w:val="24"/>
          <w:szCs w:val="24"/>
          <w:rtl w:val="0"/>
        </w:rPr>
        <w:t xml:space="preserve">Служебно са направени справки на електронната страница на Общинска избирателна комисия (ОИК) Р., електронната страница на Община Р., НБД „Население“ и Търговския регистър и регистър на юридическите лица с нестопанска цел (ТРРЮЛНЦ).</w:t>
      </w:r>
    </w:p>
    <w:p w:rsidR="00000000" w:rsidDel="00000000" w:rsidP="00000000" w:rsidRDefault="00000000" w:rsidRPr="00000000" w14:paraId="00000019">
      <w:pPr>
        <w:ind w:firstLine="709"/>
        <w:jc w:val="both"/>
        <w:rPr>
          <w:sz w:val="24"/>
          <w:szCs w:val="24"/>
        </w:rPr>
      </w:pPr>
      <w:r w:rsidDel="00000000" w:rsidR="00000000" w:rsidRPr="00000000">
        <w:rPr>
          <w:rtl w:val="0"/>
        </w:rPr>
      </w:r>
    </w:p>
    <w:p w:rsidR="00000000" w:rsidDel="00000000" w:rsidP="00000000" w:rsidRDefault="00000000" w:rsidRPr="00000000" w14:paraId="0000001A">
      <w:pPr>
        <w:ind w:firstLine="709"/>
        <w:jc w:val="both"/>
        <w:rPr>
          <w:b w:val="1"/>
          <w:bCs w:val="1"/>
          <w:i w:val="1"/>
          <w:iCs w:val="1"/>
          <w:sz w:val="24"/>
          <w:szCs w:val="24"/>
        </w:rPr>
      </w:pPr>
      <w:r w:rsidDel="00000000" w:rsidR="00000000" w:rsidRPr="00000000">
        <w:rPr>
          <w:b w:val="1"/>
          <w:bCs w:val="1"/>
          <w:i w:val="1"/>
          <w:iCs w:val="1"/>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1B">
      <w:pPr>
        <w:ind w:firstLine="709"/>
        <w:jc w:val="both"/>
        <w:rPr>
          <w:sz w:val="24"/>
          <w:szCs w:val="24"/>
        </w:rPr>
      </w:pPr>
      <w:r w:rsidDel="00000000" w:rsidR="00000000" w:rsidRPr="00000000">
        <w:rPr>
          <w:rtl w:val="0"/>
        </w:rPr>
      </w:r>
    </w:p>
    <w:p w:rsidR="00000000" w:rsidDel="00000000" w:rsidP="00000000" w:rsidRDefault="00000000" w:rsidRPr="00000000" w14:paraId="0000001C">
      <w:pPr>
        <w:ind w:firstLine="709"/>
        <w:jc w:val="both"/>
        <w:rPr>
          <w:sz w:val="24"/>
          <w:szCs w:val="24"/>
        </w:rPr>
      </w:pPr>
      <w:r w:rsidDel="00000000" w:rsidR="00000000" w:rsidRPr="00000000">
        <w:rPr>
          <w:sz w:val="24"/>
          <w:szCs w:val="24"/>
          <w:rtl w:val="0"/>
        </w:rPr>
        <w:t xml:space="preserve">Сигналът е подаден от лице с посочени три имена, адрес и е подписан.</w:t>
      </w:r>
    </w:p>
    <w:p w:rsidR="00000000" w:rsidDel="00000000" w:rsidP="00000000" w:rsidRDefault="00000000" w:rsidRPr="00000000" w14:paraId="0000001D">
      <w:pPr>
        <w:ind w:firstLine="709"/>
        <w:jc w:val="both"/>
        <w:rPr>
          <w:sz w:val="24"/>
          <w:szCs w:val="24"/>
        </w:rPr>
      </w:pPr>
      <w:r w:rsidDel="00000000" w:rsidR="00000000" w:rsidRPr="00000000">
        <w:rPr>
          <w:sz w:val="24"/>
          <w:szCs w:val="24"/>
          <w:rtl w:val="0"/>
        </w:rPr>
        <w:t xml:space="preserve">Исмаил Осман е избран за кмет на Община Р. за мандат 2019 – 2023 година, видно от удостоверение № 1/28.10.2019 г. на ОИК Р. и подписан от Осман клетвен лист.</w:t>
      </w:r>
    </w:p>
    <w:p w:rsidR="00000000" w:rsidDel="00000000" w:rsidP="00000000" w:rsidRDefault="00000000" w:rsidRPr="00000000" w14:paraId="0000001E">
      <w:pPr>
        <w:ind w:firstLine="709"/>
        <w:jc w:val="both"/>
        <w:rPr>
          <w:sz w:val="24"/>
          <w:szCs w:val="24"/>
        </w:rPr>
      </w:pPr>
      <w:r w:rsidDel="00000000" w:rsidR="00000000" w:rsidRPr="00000000">
        <w:rPr>
          <w:sz w:val="24"/>
          <w:szCs w:val="24"/>
          <w:rtl w:val="0"/>
        </w:rPr>
        <w:t xml:space="preserve">От събраните в хода на производството доказателства се установи, че на 28.07.2022 г. е проведено заседание на Постоянна комисия по общинска собственост, управление на собствеността и стопански дейности (ОСУССД) към ОбС Р., като видно от Протокол, обективиращ проведеното заседание под т. 1.6 е посочена Докладна записка от Исмаил Осман - кмет на община Р. - относно: Промяна и допълнение на Годишната програма за придобиване, управление и разпореждане с общинско имущество на Община Р. за 2022 година, а под т. 1.7 Докладна записка от Исмаил Осман - кмет на Община Р. - относно: Продажба на недвижими имоти - частна общинска собственост и утвърждаване на оценките им за продажба чрез публичен търг с явно наддаване.</w:t>
      </w:r>
      <w:r w:rsidDel="00000000" w:rsidR="00000000" w:rsidRPr="00000000">
        <w:rPr>
          <w:rtl w:val="0"/>
        </w:rPr>
        <w:t xml:space="preserve"> </w:t>
      </w:r>
      <w:r w:rsidDel="00000000" w:rsidR="00000000" w:rsidRPr="00000000">
        <w:rPr>
          <w:sz w:val="24"/>
          <w:szCs w:val="24"/>
          <w:rtl w:val="0"/>
        </w:rPr>
        <w:t xml:space="preserve">След запознаване на членовете на Комисията с визираните докладни от кмета на Община Р., са взети решения, с които се подкрепят последните, ведно със сдържащите се проекти на решения.</w:t>
      </w:r>
    </w:p>
    <w:p w:rsidR="00000000" w:rsidDel="00000000" w:rsidP="00000000" w:rsidRDefault="00000000" w:rsidRPr="00000000" w14:paraId="0000001F">
      <w:pPr>
        <w:ind w:firstLine="709"/>
        <w:jc w:val="both"/>
        <w:rPr>
          <w:sz w:val="24"/>
          <w:szCs w:val="24"/>
        </w:rPr>
      </w:pPr>
      <w:r w:rsidDel="00000000" w:rsidR="00000000" w:rsidRPr="00000000">
        <w:rPr>
          <w:sz w:val="24"/>
          <w:szCs w:val="24"/>
          <w:rtl w:val="0"/>
        </w:rPr>
        <w:t xml:space="preserve">В дневния ред на проведено заседание на Общински съвет (ОбС) Р. на 28.07.2022 г., обективирано в Протокол № 39, в т. 6 и т. 7 са посочени постъпили в ОбС Р. два броя Докладни записки № №</w:t>
      </w:r>
      <w:r w:rsidDel="00000000" w:rsidR="00000000" w:rsidRPr="00000000">
        <w:rPr>
          <w:rtl w:val="0"/>
        </w:rPr>
        <w:t xml:space="preserve"> </w:t>
      </w:r>
      <w:r w:rsidDel="00000000" w:rsidR="00000000" w:rsidRPr="00000000">
        <w:rPr>
          <w:sz w:val="24"/>
          <w:szCs w:val="24"/>
          <w:rtl w:val="0"/>
        </w:rPr>
        <w:t xml:space="preserve">******/22.07.2022 г. и  ******/22.07.2022 година от Исмаил Осман – кмет на Община Р., съответно относно: Промяна и допълнение на Годишната програма за придобиване, управление и разпореждане с общински имущество на Община Р. за 2022 г. и Продажба на недвижими имоти – частна общинска собственост и утвърждаване на оценките им за продажба чрез публичен търг с явно наддаване. </w:t>
      </w:r>
    </w:p>
    <w:p w:rsidR="00000000" w:rsidDel="00000000" w:rsidP="00000000" w:rsidRDefault="00000000" w:rsidRPr="00000000" w14:paraId="00000020">
      <w:pPr>
        <w:ind w:firstLine="709"/>
        <w:jc w:val="both"/>
        <w:rPr>
          <w:sz w:val="24"/>
          <w:szCs w:val="24"/>
        </w:rPr>
      </w:pPr>
      <w:r w:rsidDel="00000000" w:rsidR="00000000" w:rsidRPr="00000000">
        <w:rPr>
          <w:sz w:val="24"/>
          <w:szCs w:val="24"/>
          <w:rtl w:val="0"/>
        </w:rPr>
        <w:t xml:space="preserve">Във връзка с горното по т. 6 от дневния ред на ОбС Р. с 26 гласа „за“, 0 гласа „въздържал се“ и 0 гласа „против“, на основание чл. 21. ал. 1. т. 8 от ЗМСМА и чл. 8, ал. 9 от Закона за общинската собственост (ЗОС), по отношение на т. 6 от</w:t>
      </w:r>
      <w:r w:rsidDel="00000000" w:rsidR="00000000" w:rsidRPr="00000000">
        <w:rPr>
          <w:rtl w:val="0"/>
        </w:rPr>
        <w:t xml:space="preserve"> </w:t>
      </w:r>
      <w:r w:rsidDel="00000000" w:rsidR="00000000" w:rsidRPr="00000000">
        <w:rPr>
          <w:sz w:val="24"/>
          <w:szCs w:val="24"/>
          <w:rtl w:val="0"/>
        </w:rPr>
        <w:t xml:space="preserve">Протокол № 39/28.07.2022 г. от дневния ред на ОбС Р., е прието Решение № 320 за</w:t>
      </w:r>
      <w:r w:rsidDel="00000000" w:rsidR="00000000" w:rsidRPr="00000000">
        <w:rPr>
          <w:rtl w:val="0"/>
        </w:rPr>
        <w:t xml:space="preserve"> </w:t>
      </w:r>
      <w:r w:rsidDel="00000000" w:rsidR="00000000" w:rsidRPr="00000000">
        <w:rPr>
          <w:sz w:val="24"/>
          <w:szCs w:val="24"/>
          <w:rtl w:val="0"/>
        </w:rPr>
        <w:t xml:space="preserve">промяна и допълване на Годишната програма за придобиване, управление и разпореждане с общинско имущество на Община Р. за 2022 година, както следва:</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Продажба на имот от Общински поземлен фонд чрез публичен търг с явно наддаване с идентификатор - 24699.60.22, </w:t>
        <w:tab/>
        <w:t xml:space="preserve">населено място - с. Д., местност – „К. д.“, площ – 1.587 дка, категория – 4, с начин на трайно ползване – нива и акт за общинска собственост (АОС) – 3349.</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Продажба на имот в строителни граници на населените места чрез публичен търг с явно наддаване за полумасивна сграда, находяща се в УПИ I-131, кв. 30, населено  място – с. Р., с площ – 310.82 кв. м. и АОС -7027. Също се възлага на кмета на Община Р. да предприеме всички необходими действия за реализирането на Годишната програма за придобиване, управление и разпореждане с общинско имущество на Община Р. за 2022 година.</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отношение на т. 7 от дневния ред на ОбС Р. за продажба на недвижими имоти - частна общинска собственост и утвърждаване на оценките им за продажба чрез публичен търг с явно наддаване</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26 гласа „за“, 0 гласа „въздържал се“ и 0 гласа „против“, на основание чл. 21, ал. 1, т. 8 от ЗМСМА, чл.  35. ал. 1 от ЗОС и чл. 40, ал. 1, т. 1 от Наредбата за реда за придобиване, управление и разпореждане с общинско имущество (НПУРОИ) на Община Р., Общински съвет Р. приема Решение № 321 за продажба чрез публичен търг с явно наддаване на недвижими имоти - частна общинска собственост:</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Поземлен имот с идентификатор - 24699.60.22, населено  място - село Д., местност – „К. д.“, площ – 1.587 дка, категория – 4, с начин на трайно ползване – нива, АОС – 3349, оценка от независим оценител – 1062.00 лв. и данъчна оценка на имота – 215.00 лева.</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Полумасивна сграда, находяща се в УПИ I-131, кв. 30, населено  място – с. Р., с площ - 310,82 кв. м. и АОС -7027, данъчна оценка на имота – 11 709.00 лева и оценка от независим оценител – 13 220.00 лева. Одобрява и утвърждава като първоначална тръжна продажна цена, изготвените от лицензирани оценители на имоти пазарни оценки. Общинския съвет упълномощава и кмета на Община Р. да предприеме последващи действия за продажба на горепосочените имоти по законоустановения ред.</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Със Заповед № *******02.2023 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 Исмаил Осман, в качеството му на кмет на Община Р., на основание чл. 35, ал. 1 от ЗОС, чл. 25, ал. 1, т. 1, чл. 27 ал. 5, чл. 28, ал. 1 т. 1 и чл. 53, ал. 1 от НПУРОИ на Община Р. и в изпълнение на Решение № 321 от Протокол № 39/28.07.2022 г. на Общински съвет Р., е открита тръжна процедура за провеждане на публичен търг с явно наддаване с фактическо провеждане на 17.03.2023 г. за продажба на недвижим имот - частна общинска собственост на Община Р., както следва: с. Р., полумасивна сграда, находя ща се в УПИ I-131, кв. 30, с площ - 310,82 кв. м., АОС -7027, първоначална тръжна цена без ДДС 13 200.00 лв., час на провеждане 10:00 часа и е определен депозит за внасяне при участие в размер на 3966.00 лева (30%). Посочва се, че следва спечелилият търга да заплати окончателно достигнатата цена в търга, дължимите данъци и режийни разноски в касата на Общината или по банков път в срок, определен в Заповедта и внесеният депозит за участие да се прихване от достигнатата крайна цена в търга. Определения депозит в размер на 30% от началната тръжна цена за имота, предмет на търга, следва да бъде внесен в касата на Общината или по банков път по сметка **********, банков код: ******* към „А. б. Б“ АД до 16.00 часа на 15.03.2023 година.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Посоченият срок за подаване и на заявленията за участие е до 16 часа на 15.03.2023 г. в административната сграда на Община Р..</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Оглед на имота може да се извършва до 16.00 часа на 15.03.2023 г., включително след подаване на молба до кмета на Община Р.,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като се посочва и обявата за насроченият търг да бъде публикувана в един областен всекидневник и да се постави в съответните кметства и на информационното табло в сградата на Община Р.</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Насроченият търг да бъде проведен в стая № 22 на Общинска администрация от нарочна назначена Комисия, като се определят и задължителните документи за участие. Изпълнението на Заповедта, организирането и провеждането на тръжните процедури е възложено на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Н.</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главен специалист „Т. и к.“ в Община Р.. Контролът по изпълнение на Заповедта е възложен на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 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началник отдел в Община Р.</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Чрез Служебна бележка от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01.03.2023 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А. А.– кмет на с. Р., удостоверява, че е поставила на информационното табло в кметство с. Р. обява за насрочен търг в с. Р., отнасящ се към Заповед № ****** 02.2023 г. на кмета на Община Р..</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На 17.03.2023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г. в Община Р. са регистрирани две Заявления, съответно от М. А. Р.- вх. № *****/15.03.2023 г. и С. О. - вх. № *****/15.03.2023 г., за участие в публичен търг, насрочен на 17.03.2023 г. от 10 часа, за продажба на имот собственост на Община Р., находящ в с. Р. и представляващ „сграда“. Към заявленията са приложение съответните квитанции за заплатен депозит за участие в търга.</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17.03.2023 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За кмета на Община Р. - М. Д. подписва Заповед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която е посочено, че със Заповед на кмета на Община Р. № *****/27.02.2023 г. е открита процедура за провеждане на публичен търг на 17.03.2023 г. за продажба на имот - частна общинска собственост на територията на с. Р., Община Р.. Изрично се визира, че за участие в насрочения търг, Заявление е подала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М. А. 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вх. № *****/15.03.2023 година. Във връзка с това е извършена проверка в Главна дирекция гражданска регистрация и административно обслужване (ГРАО) към Министерството на регионалното развитие и благоустройство на Р. България, където се е установило, че лицето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М. А. Р.е майка на Айтен Мурад Али, която към настоящия момеят заема длъжността „кмет“ на с. Р..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оглед на това е посочено, че при определяне на Комисията за провеждане на насрочения търг не е допустимо да бъдат спазени разпоредбите на чл. 54, ал. 2 от НПУРОИ на Община Р., в частност включването на местния кмет в състава на Комисията. Отбелязва се, че закона не ограничава правата на М. А. Р.да участва в публични търгове иди друг вид процедури на територията на Община Р.. На основание чл. 44, ал. 2 от ЗМСМА и чл. 54, ал. 1 от НПУРОИ на Община Р. и подадено заявление от М. А. Р.с вх. № *****/15.03.2023 г. за участие в насрочен със Заповед с вх. № *****/27.02.2023 г. публичен търг с явно наддаване, е определена Комисия за провеждане на търга в състав: председател - М. Р.и членове – Й. М., К. Н., Р. М., Х. Х. и резервен член Ц. С. Комисията следва да проведе на 17.03.2023 г. в стая № 21 на общинска администрация публичен търг с явно наддаване за продажба на имот - общинска собственост, находящ се в с. Р., собственост на Община Р., насрочен със Заповед с № *****/27.02.2023 година.</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одобрен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от М. Д.– за кмет на Община Р. Протокол от 17.03.2023 година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 Комисията, назначена със Заповед № *****/17.03.2023 г. на кмета на Община Р. става ясно, че на същата дата Комисията е провела публичен търг с явно наддаване за продажба на недвижим имот - частна общинска собственост, насрочен със Заповед № *****/27.02.2023 г. на кмета на Община Р. Посочено е, че търга е обявен 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публикация във вестник „24 часа” от 15.03.2023 г., обява на информационното табло на Община Р. на 27.02.2023 г. и обява, връчена на кмета на с. Р. лично на 27.02.2023 година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При разглеждане на документите е станало ясно и са били установени две подадени Заявления за участие от М. А. Р. и С. О. Сочи се, че в 10.00 часа се явила само М. А. Р.и председателят на комисията е отложил провеждането на търга с един астрономически час, като в 11.00 часа отново се явила само М. А. Р. По отношение на подаденото от Р. Заявление е посочено, че съдържа всички необходими документи за участие и квитанция за внесен депозит в размер на 3966,00 лева. Заявлението и депозита са подадени и внесени в нормите на установения краен срок за действието - 16.00 часа на 15.03.2023 година. Във връзка с това кандидатът е допуснат до участие в насрочения търг. След наддаване с една стъпка в размер на 1322.00 лв. от страна на М. Р. и на основание чл. 60, ал. 4 от НПУРОИ на Община Р., председателят на Комисията е обявил М. А. Р. за спечелила тьрга, при достигната крайна тръжна продажна цена 14 542 лв. без ДДС.</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получените доказателства по административната преписка, не се установи друго подадено Заявление, освен двете посочени по-горе, за участие в проведения търг за продажба на имот – частна общинска собственост, находящ се в с. Р., Общ. Р., в периода след издаване на Заповед № *******02.2023 г. на кмета на Община Р., в която конкретно са посочени дата на провеждане и нуждата от предприемане на конкретни действия от желаещите да участват в търга по провеждане на открита тръжна процедура на публичен търг с явно наддаване.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Със Заповед № ****** от 27.03.2023 г. на М. Д.– за кмет на Община Р.,</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основание чл. 35, ал. 1 от ЗОС, чл.57, ал.1 от Наредбата за придобиване, управление и разпореждане с общинско имущество и Протокол на комисия, назначена със Заповед № *****/17.03.2023 г., за провеждане на търг за продажба на общински имот – частна общинска собственост при характеристики и крайна тръжна продажна цена:  Полумасивна сграда, находя ща се в УПИ I-131, кв. 30, с площ - 310,82 кв. м., АОС -7027 и крайна тръжна цена без 14.542 лв. без ДДС, на основание Заповед № *****/27.02.2023 г. на Кмета на Община Р., за спечелила проведения на 17.03.2023 г. търг е определена М. А. Р. Посочено е, че всички дължими суми, такси и всички разходи, платени от Община Р. до извършване на продажбата следва да се заплатят в полза на Общината от М. А. Р. в 30 дневен срок от влизане в сила на Заповедта, като след извършване на всички относими плащания, да бъде сключен договор за покупко-продажба с М. А. Р..</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На 02.05.2023 г. е сключен Договор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между Община Р. и М. А. Р., с който на основание чл. 44, ал. 1, т. 8 от ЗМСМА, чл. 35, ал. 1, ал. 6 от ЗОС и във вр. с чл. 59, ал. 1 от Наредбата за реда за придобиване, управление и разпореждане с общинско имущество, Решение № 321 от протокол № **/28.07.2022 г. на Общински съвет Р. и в изпълнение на Заповед № ****/27.03.2023 г. на кмета на Община Р., Община Р. продава на Реджеб недвижим имот - частна общинска собственост, актуван с АОС № 7027/20.07.2022 г., находящ се в с. Р., общ. Р., представляващ „полумасивна сграда“ със застроена площ 310.82 кв. м, находяща се в УПИ 1-131, кв. 30, по одобрен регулационен план на с. Р., Община Р., за сумата от 14 542,00 лв. (четиринадесет хиляди петстотин четиридесет и два) без ДДС. Данъчната оценка на описания по-горе недвижим имот е 11 592.30 лв., съгласно Удостоверение за данъчна оценка по чл. 264, ал. 1 от Данъчно-осигурителен процесуален кодекс, с рег. № 5209029051/25.04.2023 г. на Община Р.. Договорът е вписан в службата по вписванията гр. Айтос с вх. № 1163от 03.05.2023г. и е подписан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 Община Р. от Исмаил Осман</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кмет на общината за продавач и от М. Р. за купувач.</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При извършена проверка в НБД „Население“ и от полученото в КПК писмо, КПК-11279-1/02.01.2025 г. на КПК от председателя на Постоянната комисия по Закона за противодействие на корупцията и отнемане на незаконно придобито имущество при Общински съвет Р. Удостоверение от 30.12.2024 г. за съпруг/а и родствени връзки на Исмаил Осман – кмет на Община Р., не се установява наличие на родство по права линия, по съребрена линия до четвърта степен включително, и по сватовство до втора степен, между Осман и А. А.– кмет на кметство с. Р., от една страна и между Осман и М. А. Р., от друга.</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извършена проверка в НБД „Население“ по отношение на А. А.– кмет на кметство с. Р. е установено, че тя е дъщеря на М. А. Р.</w:t>
      </w:r>
    </w:p>
    <w:p w:rsidR="00000000" w:rsidDel="00000000" w:rsidP="00000000" w:rsidRDefault="00000000" w:rsidRPr="00000000" w14:paraId="00000030">
      <w:pPr>
        <w:ind w:firstLine="709"/>
        <w:jc w:val="both"/>
        <w:rPr>
          <w:sz w:val="24"/>
          <w:szCs w:val="24"/>
        </w:rPr>
      </w:pPr>
      <w:r w:rsidDel="00000000" w:rsidR="00000000" w:rsidRPr="00000000">
        <w:rPr>
          <w:sz w:val="24"/>
          <w:szCs w:val="24"/>
          <w:rtl w:val="0"/>
        </w:rPr>
        <w:t xml:space="preserve">От справка в ТРРЮЛНЦ по партидата на Исмаил Осман се установи, че от 07.02.2018 г. до 16.05.2024 г. Осман е бил член на Управителния съвет на Сдружение „Т.“, ЕИК ********.</w:t>
        <w:tab/>
      </w:r>
    </w:p>
    <w:p w:rsidR="00000000" w:rsidDel="00000000" w:rsidP="00000000" w:rsidRDefault="00000000" w:rsidRPr="00000000" w14:paraId="00000031">
      <w:pPr>
        <w:ind w:firstLine="709"/>
        <w:jc w:val="both"/>
        <w:rPr>
          <w:sz w:val="24"/>
          <w:szCs w:val="24"/>
        </w:rPr>
      </w:pPr>
      <w:r w:rsidDel="00000000" w:rsidR="00000000" w:rsidRPr="00000000">
        <w:rPr>
          <w:sz w:val="24"/>
          <w:szCs w:val="24"/>
          <w:rtl w:val="0"/>
        </w:rPr>
        <w:t xml:space="preserve">От справка по партидата на „Т.“, ЕИК ******* в ТРРЮЛНЦ се установи, че Сдружението има за цел: Запознаване на обществото с проблемите на гражданите от средни и малки общини в планински, полупланински, икономически слаби и изостанали райони, както и в тези със смесен в етнокултурно и в етнорелигиозно отношение население, техните нужди. Развитието и утвърждаването на духовните им ценности, подпомагане на социалната им интеграция, личностна реализация, социалната и икономическата им адаптация, защита на човешките права. Утвърждаване и развитие на образованието, науката, културата, хармонизиране на техния бит в гражданското общество. Подпомагане на общините в тези райони за изработване на стратегия за развитие и защита на техните социално-икономически, културно-исторически и духовни интереси. Координиране на националните стратегии, местните програми за развитието на тези общини при запазване на тяхната административна автономност.</w:t>
      </w:r>
      <w:r w:rsidDel="00000000" w:rsidR="00000000" w:rsidRPr="00000000">
        <w:rPr>
          <w:rtl w:val="0"/>
        </w:rPr>
        <w:t xml:space="preserve"> </w:t>
      </w:r>
      <w:r w:rsidDel="00000000" w:rsidR="00000000" w:rsidRPr="00000000">
        <w:rPr>
          <w:sz w:val="24"/>
          <w:szCs w:val="24"/>
          <w:rtl w:val="0"/>
        </w:rPr>
        <w:t xml:space="preserve">Председател на Управителния съвет на Сдружението е</w:t>
      </w:r>
      <w:r w:rsidDel="00000000" w:rsidR="00000000" w:rsidRPr="00000000">
        <w:rPr>
          <w:rtl w:val="0"/>
        </w:rPr>
        <w:t xml:space="preserve"> С</w:t>
      </w:r>
      <w:r w:rsidDel="00000000" w:rsidR="00000000" w:rsidRPr="00000000">
        <w:rPr>
          <w:sz w:val="24"/>
          <w:szCs w:val="24"/>
          <w:rtl w:val="0"/>
        </w:rPr>
        <w:t xml:space="preserve">ебихан Керим Мехмед, като съветът се избира за срок равен на срока, за който са избрани съответните общински съвети и кметове по силата на Изборния кодекс, плюс шест месеца. В шестмесечен срок от провеждането на всеки местни избори вписаният Управителен съвет следва да свика Общо събрание с оглед провеждане на избори за нов Управителен съвет на Сдружението. Членове на съвета са С. М., Н. А., А. Й., Ф. М., Ф. И., И. Б., Н. Б., И. М., Д. А., А. А. и Г. А. </w:t>
      </w:r>
    </w:p>
    <w:p w:rsidR="00000000" w:rsidDel="00000000" w:rsidP="00000000" w:rsidRDefault="00000000" w:rsidRPr="00000000" w14:paraId="00000032">
      <w:pPr>
        <w:ind w:firstLine="709"/>
        <w:jc w:val="both"/>
        <w:rPr>
          <w:sz w:val="24"/>
          <w:szCs w:val="24"/>
        </w:rPr>
      </w:pPr>
      <w:r w:rsidDel="00000000" w:rsidR="00000000" w:rsidRPr="00000000">
        <w:rPr>
          <w:sz w:val="24"/>
          <w:szCs w:val="24"/>
          <w:rtl w:val="0"/>
        </w:rPr>
        <w:t xml:space="preserve">Не се установи съдружие, съвместно участие в акционерни дружества или органи на управление и контрол на търговски дружества или сдружения с нестопанска цел на Исмаил Осман и А. А., от една страна и</w:t>
      </w:r>
      <w:r w:rsidDel="00000000" w:rsidR="00000000" w:rsidRPr="00000000">
        <w:rPr>
          <w:rtl w:val="0"/>
        </w:rPr>
        <w:t xml:space="preserve"> </w:t>
      </w:r>
      <w:r w:rsidDel="00000000" w:rsidR="00000000" w:rsidRPr="00000000">
        <w:rPr>
          <w:sz w:val="24"/>
          <w:szCs w:val="24"/>
          <w:rtl w:val="0"/>
        </w:rPr>
        <w:t xml:space="preserve">Осман и М. А. Р. от друга.</w:t>
      </w:r>
    </w:p>
    <w:p w:rsidR="00000000" w:rsidDel="00000000" w:rsidP="00000000" w:rsidRDefault="00000000" w:rsidRPr="00000000" w14:paraId="00000033">
      <w:pPr>
        <w:ind w:firstLine="709"/>
        <w:jc w:val="both"/>
        <w:rPr>
          <w:sz w:val="24"/>
          <w:szCs w:val="24"/>
        </w:rPr>
      </w:pPr>
      <w:r w:rsidDel="00000000" w:rsidR="00000000" w:rsidRPr="00000000">
        <w:rPr>
          <w:rtl w:val="0"/>
        </w:rPr>
      </w:r>
    </w:p>
    <w:p w:rsidR="00000000" w:rsidDel="00000000" w:rsidP="00000000" w:rsidRDefault="00000000" w:rsidRPr="00000000" w14:paraId="00000034">
      <w:pPr>
        <w:ind w:firstLine="709"/>
        <w:jc w:val="both"/>
        <w:rPr>
          <w:b w:val="1"/>
          <w:bCs w:val="1"/>
          <w:i w:val="1"/>
          <w:i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p>
    <w:p w:rsidR="00000000" w:rsidDel="00000000" w:rsidP="00000000" w:rsidRDefault="00000000" w:rsidRPr="00000000" w14:paraId="00000035">
      <w:pPr>
        <w:ind w:right="-235" w:firstLine="709"/>
        <w:jc w:val="both"/>
        <w:rPr>
          <w:b w:val="1"/>
          <w:bCs w:val="1"/>
          <w:i w:val="1"/>
          <w:iCs w:val="1"/>
          <w:sz w:val="24"/>
          <w:szCs w:val="24"/>
        </w:rPr>
      </w:pPr>
      <w:r w:rsidDel="00000000" w:rsidR="00000000" w:rsidRPr="00000000">
        <w:rPr>
          <w:rtl w:val="0"/>
        </w:rPr>
      </w:r>
    </w:p>
    <w:p w:rsidR="00000000" w:rsidDel="00000000" w:rsidP="00000000" w:rsidRDefault="00000000" w:rsidRPr="00000000" w14:paraId="00000036">
      <w:pPr>
        <w:tabs>
          <w:tab w:val="left" w:leader="none" w:pos="426"/>
          <w:tab w:val="left" w:leader="none" w:pos="6186"/>
        </w:tabs>
        <w:ind w:right="3" w:firstLine="436"/>
        <w:jc w:val="both"/>
        <w:rPr>
          <w:sz w:val="24"/>
          <w:szCs w:val="24"/>
        </w:rPr>
      </w:pPr>
      <w:r w:rsidDel="00000000" w:rsidR="00000000" w:rsidRPr="00000000">
        <w:rPr>
          <w:color w:val="000000"/>
          <w:sz w:val="24"/>
          <w:szCs w:val="24"/>
          <w:rtl w:val="0"/>
        </w:rPr>
        <w:t xml:space="preserve">    </w:t>
      </w:r>
      <w:r w:rsidDel="00000000" w:rsidR="00000000" w:rsidRPr="00000000">
        <w:rPr>
          <w:sz w:val="24"/>
          <w:szCs w:val="24"/>
          <w:rtl w:val="0"/>
        </w:rPr>
        <w:t xml:space="preserve">За да е осъществен конфликт на интереси по смисъла на чл. 52 от ЗПКОНПИ (отм.) и чл. 70 от Закона за противодействие на корупцията (ЗПК), трябва да са налице три кумулативни предпоставки: лице, заемащо висша/публична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7">
      <w:pPr>
        <w:tabs>
          <w:tab w:val="left" w:leader="none" w:pos="426"/>
          <w:tab w:val="left" w:leader="none" w:pos="6186"/>
        </w:tabs>
        <w:ind w:right="3" w:firstLine="436"/>
        <w:jc w:val="both"/>
        <w:rPr>
          <w:sz w:val="24"/>
          <w:szCs w:val="24"/>
        </w:rPr>
      </w:pPr>
      <w:r w:rsidDel="00000000" w:rsidR="00000000" w:rsidRPr="00000000">
        <w:rPr>
          <w:sz w:val="24"/>
          <w:szCs w:val="24"/>
          <w:rtl w:val="0"/>
        </w:rPr>
        <w:t xml:space="preserve">    Легалните дефиниции на понятията частен интерес и облага се съдържат в чл. 53 и чл. 54 от ЗПКОНПИ (отм.) и чл. 71 и чл. 72 от ЗПК. Частен интерес е всеки интерес, който води до облага от материален или нематериален характер за лицето, заемащо висша/публична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38">
      <w:pPr>
        <w:tabs>
          <w:tab w:val="left" w:leader="none" w:pos="567"/>
          <w:tab w:val="left" w:leader="none" w:pos="709"/>
          <w:tab w:val="left" w:leader="none" w:pos="6186"/>
        </w:tabs>
        <w:ind w:right="3" w:firstLine="436"/>
        <w:jc w:val="both"/>
        <w:rPr>
          <w:sz w:val="24"/>
          <w:szCs w:val="24"/>
        </w:rPr>
      </w:pPr>
      <w:r w:rsidDel="00000000" w:rsidR="00000000" w:rsidRPr="00000000">
        <w:rPr>
          <w:sz w:val="24"/>
          <w:szCs w:val="24"/>
          <w:rtl w:val="0"/>
        </w:rPr>
        <w:t xml:space="preserve">    Исмаил Осман, в качеството му на кмет на Община Р. е лице, заемащо публична длъжност чл. 6, ал. 1, т. 32 от ЗПК, респективно чл. 6, ал. 1, т. 32 ЗПКОНПИ (отм.) и органът, компетентен да се произнесе относно наличието или липсата на конфликт на интереси по отношение на него е Комисията за противодействие на корупцията. </w:t>
      </w:r>
    </w:p>
    <w:p w:rsidR="00000000" w:rsidDel="00000000" w:rsidP="00000000" w:rsidRDefault="00000000" w:rsidRPr="00000000" w14:paraId="00000039">
      <w:pPr>
        <w:tabs>
          <w:tab w:val="left" w:leader="none" w:pos="426"/>
          <w:tab w:val="left" w:leader="none" w:pos="6186"/>
        </w:tabs>
        <w:ind w:right="3" w:firstLine="436"/>
        <w:jc w:val="both"/>
        <w:rPr>
          <w:sz w:val="24"/>
          <w:szCs w:val="24"/>
        </w:rPr>
      </w:pPr>
      <w:r w:rsidDel="00000000" w:rsidR="00000000" w:rsidRPr="00000000">
        <w:rPr>
          <w:sz w:val="24"/>
          <w:szCs w:val="24"/>
          <w:rtl w:val="0"/>
        </w:rPr>
        <w:t xml:space="preserve">  Съгласно чл. 38, ал. 1 от ЗМСМА кметът на общината е орган на изпълнителната власт в общината, с изчерпателно посочени правомощия в чл. 44 от същия закон.</w:t>
      </w:r>
    </w:p>
    <w:p w:rsidR="00000000" w:rsidDel="00000000" w:rsidP="00000000" w:rsidRDefault="00000000" w:rsidRPr="00000000" w14:paraId="0000003A">
      <w:pPr>
        <w:tabs>
          <w:tab w:val="left" w:leader="none" w:pos="426"/>
          <w:tab w:val="left" w:leader="none" w:pos="6186"/>
        </w:tabs>
        <w:ind w:right="3" w:firstLine="436"/>
        <w:jc w:val="both"/>
        <w:rPr>
          <w:sz w:val="24"/>
          <w:szCs w:val="24"/>
        </w:rPr>
      </w:pPr>
      <w:r w:rsidDel="00000000" w:rsidR="00000000" w:rsidRPr="00000000">
        <w:rPr>
          <w:sz w:val="24"/>
          <w:szCs w:val="24"/>
          <w:rtl w:val="0"/>
        </w:rPr>
        <w:t xml:space="preserve">  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 9 от ДР на ЗПК – респективно §1, т. 15 от ДР  ЗПКОНПИ (отм.),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3B">
      <w:pPr>
        <w:tabs>
          <w:tab w:val="left" w:leader="none" w:pos="426"/>
          <w:tab w:val="left" w:leader="none" w:pos="6186"/>
        </w:tabs>
        <w:ind w:right="3" w:firstLine="436"/>
        <w:jc w:val="both"/>
        <w:rPr>
          <w:sz w:val="24"/>
          <w:szCs w:val="24"/>
        </w:rPr>
      </w:pPr>
      <w:r w:rsidDel="00000000" w:rsidR="00000000" w:rsidRPr="00000000">
        <w:rPr>
          <w:sz w:val="24"/>
          <w:szCs w:val="24"/>
          <w:rtl w:val="0"/>
        </w:rPr>
        <w:t xml:space="preserve">  Конфликтът на интереси предполага упражнени правомощия по служба от лицето, заемащо висша/публична длъжност и наличието на частен интерес,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 респективно Глава VIII, Раздел II от ЗПКОНПИ (отм.)</w:t>
      </w:r>
    </w:p>
    <w:p w:rsidR="00000000" w:rsidDel="00000000" w:rsidP="00000000" w:rsidRDefault="00000000" w:rsidRPr="00000000" w14:paraId="0000003C">
      <w:pPr>
        <w:tabs>
          <w:tab w:val="left" w:leader="none" w:pos="567"/>
          <w:tab w:val="left" w:leader="none" w:pos="6186"/>
        </w:tabs>
        <w:ind w:right="3" w:firstLine="436"/>
        <w:jc w:val="both"/>
        <w:rPr>
          <w:sz w:val="24"/>
          <w:szCs w:val="24"/>
        </w:rPr>
      </w:pPr>
      <w:r w:rsidDel="00000000" w:rsidR="00000000" w:rsidRPr="00000000">
        <w:rPr>
          <w:sz w:val="24"/>
          <w:szCs w:val="24"/>
          <w:rtl w:val="0"/>
        </w:rPr>
        <w:t xml:space="preserve">  Съгласно чл. 73 от ЗПКОНПИ (отм.), респективно чл. 91 от ЗПК,  производство за установяване на конфликт на интереси се образува в срок до шест месеца от откриването, но не по-късно от три години от извършване на нарушението, от което следва, че релевантният срок за настоящото производство е от 24.09.2021 г. - три години преди датата на образуване на производството до сега.</w:t>
      </w:r>
    </w:p>
    <w:p w:rsidR="00000000" w:rsidDel="00000000" w:rsidP="00000000" w:rsidRDefault="00000000" w:rsidRPr="00000000" w14:paraId="0000003D">
      <w:pPr>
        <w:tabs>
          <w:tab w:val="left" w:leader="none" w:pos="567"/>
          <w:tab w:val="left" w:leader="none" w:pos="6186"/>
        </w:tabs>
        <w:ind w:right="3" w:firstLine="436"/>
        <w:jc w:val="both"/>
        <w:rPr>
          <w:color w:val="000000"/>
          <w:sz w:val="24"/>
          <w:szCs w:val="24"/>
        </w:rPr>
      </w:pPr>
      <w:r w:rsidDel="00000000" w:rsidR="00000000" w:rsidRPr="00000000">
        <w:rPr>
          <w:sz w:val="24"/>
          <w:szCs w:val="24"/>
          <w:rtl w:val="0"/>
        </w:rPr>
        <w:tab/>
        <w:t xml:space="preserve">  В конкретния случай от получените доказателства по административната преписка се установи, че в качеството си на кмет на Община Р. Исмаил Осман е упражнил правомощия във връзка със заеманата от него висша/публична длъжност, като е </w:t>
      </w:r>
      <w:r w:rsidDel="00000000" w:rsidR="00000000" w:rsidRPr="00000000">
        <w:rPr>
          <w:b w:val="1"/>
          <w:bCs w:val="1"/>
          <w:sz w:val="24"/>
          <w:szCs w:val="24"/>
          <w:rtl w:val="0"/>
        </w:rPr>
        <w:t xml:space="preserve">внесъл</w:t>
      </w:r>
      <w:r w:rsidDel="00000000" w:rsidR="00000000" w:rsidRPr="00000000">
        <w:rPr>
          <w:sz w:val="24"/>
          <w:szCs w:val="24"/>
          <w:rtl w:val="0"/>
        </w:rPr>
        <w:t xml:space="preserve"> </w:t>
      </w:r>
      <w:r w:rsidDel="00000000" w:rsidR="00000000" w:rsidRPr="00000000">
        <w:rPr>
          <w:b w:val="1"/>
          <w:bCs w:val="1"/>
          <w:sz w:val="24"/>
          <w:szCs w:val="24"/>
          <w:rtl w:val="0"/>
        </w:rPr>
        <w:t xml:space="preserve">Докладна записка </w:t>
      </w:r>
      <w:r w:rsidDel="00000000" w:rsidR="00000000" w:rsidRPr="00000000">
        <w:rPr>
          <w:b w:val="1"/>
          <w:bCs w:val="1"/>
          <w:color w:val="000000"/>
          <w:sz w:val="24"/>
          <w:szCs w:val="24"/>
          <w:rtl w:val="0"/>
        </w:rPr>
        <w:t xml:space="preserve">вх.</w:t>
      </w:r>
      <w:r w:rsidDel="00000000" w:rsidR="00000000" w:rsidRPr="00000000">
        <w:rPr>
          <w:color w:val="000000"/>
          <w:sz w:val="24"/>
          <w:szCs w:val="24"/>
          <w:rtl w:val="0"/>
        </w:rPr>
        <w:t xml:space="preserve"> </w:t>
      </w:r>
      <w:r w:rsidDel="00000000" w:rsidR="00000000" w:rsidRPr="00000000">
        <w:rPr>
          <w:sz w:val="24"/>
          <w:szCs w:val="24"/>
          <w:rtl w:val="0"/>
        </w:rPr>
        <w:t xml:space="preserve">№ ******/22.07.2022 г. </w:t>
      </w:r>
      <w:r w:rsidDel="00000000" w:rsidR="00000000" w:rsidRPr="00000000">
        <w:rPr>
          <w:color w:val="000000"/>
          <w:sz w:val="24"/>
          <w:szCs w:val="24"/>
          <w:rtl w:val="0"/>
        </w:rPr>
        <w:t xml:space="preserve">относно: Промяна и допълнение на Годишната програма за придобиване, управление и разпореждане с общински имущество на Община Р. за 2022 г., отнасяща към т. 6 от дневния ред на проведено на 28.07.2022 г. заседание на Общински съвет Р., обективирано в Протокол № 39/28.07.2022 г. и </w:t>
      </w:r>
      <w:r w:rsidDel="00000000" w:rsidR="00000000" w:rsidRPr="00000000">
        <w:rPr>
          <w:b w:val="1"/>
          <w:bCs w:val="1"/>
          <w:color w:val="000000"/>
          <w:sz w:val="24"/>
          <w:szCs w:val="24"/>
          <w:rtl w:val="0"/>
        </w:rPr>
        <w:t xml:space="preserve">Докладна записка №</w:t>
      </w:r>
      <w:r w:rsidDel="00000000" w:rsidR="00000000" w:rsidRPr="00000000">
        <w:rPr>
          <w:color w:val="000000"/>
          <w:sz w:val="24"/>
          <w:szCs w:val="24"/>
          <w:rtl w:val="0"/>
        </w:rPr>
        <w:t xml:space="preserve"> </w:t>
      </w:r>
      <w:r w:rsidDel="00000000" w:rsidR="00000000" w:rsidRPr="00000000">
        <w:rPr>
          <w:sz w:val="24"/>
          <w:szCs w:val="24"/>
          <w:rtl w:val="0"/>
        </w:rPr>
        <w:t xml:space="preserve">******/22.07.2022 г. </w:t>
      </w:r>
      <w:r w:rsidDel="00000000" w:rsidR="00000000" w:rsidRPr="00000000">
        <w:rPr>
          <w:color w:val="000000"/>
          <w:sz w:val="24"/>
          <w:szCs w:val="24"/>
          <w:rtl w:val="0"/>
        </w:rPr>
        <w:t xml:space="preserve">относно: Продажба на недвижими имоти – частна общинска собственост и утвърждаване на оценките им за продажба чрез публичен търг с явно наддаване, отнасяща към т. 7 от дневния ред на проведено на 28.07.2022 г. заседание на Общински съвет Р., обективирано в Протокол № 39/28.07.2022 г., </w:t>
      </w:r>
      <w:r w:rsidDel="00000000" w:rsidR="00000000" w:rsidRPr="00000000">
        <w:rPr>
          <w:b w:val="1"/>
          <w:bCs w:val="1"/>
          <w:color w:val="000000"/>
          <w:sz w:val="24"/>
          <w:szCs w:val="24"/>
          <w:rtl w:val="0"/>
        </w:rPr>
        <w:t xml:space="preserve">подписал е Заповед № *******02.2023 г. </w:t>
      </w:r>
      <w:r w:rsidDel="00000000" w:rsidR="00000000" w:rsidRPr="00000000">
        <w:rPr>
          <w:color w:val="000000"/>
          <w:sz w:val="24"/>
          <w:szCs w:val="24"/>
          <w:rtl w:val="0"/>
        </w:rPr>
        <w:t xml:space="preserve">за откриване на тръжна процедура за провеждане на публичен търг с явно наддаване с фактическо провеждане на 17.03.2023 г. за продажба на недвижим имот - частна общинска собственост на Община Р., както следва: „полумасивна сграда“, находяща се в УПИ I-131, кв. 30, с площ - 310,82 кв. м., АОС -7027, с. Р., при първоначална тръжна цена без ДДС 13 200.00 лв., също е подписал и </w:t>
      </w:r>
      <w:r w:rsidDel="00000000" w:rsidR="00000000" w:rsidRPr="00000000">
        <w:rPr>
          <w:b w:val="1"/>
          <w:bCs w:val="1"/>
          <w:color w:val="000000"/>
          <w:sz w:val="24"/>
          <w:szCs w:val="24"/>
          <w:rtl w:val="0"/>
        </w:rPr>
        <w:t xml:space="preserve">Договор № ***/02.05.2023</w:t>
      </w:r>
      <w:r w:rsidDel="00000000" w:rsidR="00000000" w:rsidRPr="00000000">
        <w:rPr>
          <w:color w:val="000000"/>
          <w:sz w:val="24"/>
          <w:szCs w:val="24"/>
          <w:rtl w:val="0"/>
        </w:rPr>
        <w:t xml:space="preserve"> г. между Община Р. и М. А. Р., с който Община Р. продава на Реджеб описания по-горе недвижим имот - частна общинска собственост.</w:t>
      </w:r>
    </w:p>
    <w:p w:rsidR="00000000" w:rsidDel="00000000" w:rsidP="00000000" w:rsidRDefault="00000000" w:rsidRPr="00000000" w14:paraId="0000003E">
      <w:pPr>
        <w:tabs>
          <w:tab w:val="left" w:leader="none" w:pos="567"/>
          <w:tab w:val="left" w:leader="none" w:pos="6186"/>
        </w:tabs>
        <w:ind w:right="3" w:firstLine="436"/>
        <w:jc w:val="both"/>
        <w:rPr>
          <w:color w:val="000000"/>
          <w:sz w:val="24"/>
          <w:szCs w:val="24"/>
        </w:rPr>
      </w:pPr>
      <w:r w:rsidDel="00000000" w:rsidR="00000000" w:rsidRPr="00000000">
        <w:rPr>
          <w:color w:val="000000"/>
          <w:sz w:val="24"/>
          <w:szCs w:val="24"/>
          <w:rtl w:val="0"/>
        </w:rPr>
        <w:tab/>
        <w:t xml:space="preserve">  От извършената справка в НБД „Население“ не се установи Исмаил Осман да има родство с М. А. Р.- спечелила проведения на 17.03.2023 г. търг за продажба на общински имот - частна общинска собственост, нито с дъщеря й А. А.– кмет на кметство Р., което обуславя и липсата на свързаност по смисъла на §1, т. 9, б. „а“ от ДР на ЗПК между тях. </w:t>
      </w:r>
    </w:p>
    <w:p w:rsidR="00000000" w:rsidDel="00000000" w:rsidP="00000000" w:rsidRDefault="00000000" w:rsidRPr="00000000" w14:paraId="0000003F">
      <w:pPr>
        <w:ind w:firstLine="709"/>
        <w:jc w:val="both"/>
        <w:rPr>
          <w:color w:val="000000"/>
          <w:sz w:val="24"/>
          <w:szCs w:val="24"/>
        </w:rPr>
      </w:pPr>
      <w:r w:rsidDel="00000000" w:rsidR="00000000" w:rsidRPr="00000000">
        <w:rPr>
          <w:color w:val="000000"/>
          <w:sz w:val="24"/>
          <w:szCs w:val="24"/>
          <w:rtl w:val="0"/>
        </w:rPr>
        <w:t xml:space="preserve">Не се установи и свързаност, базирана на съвместни участия в търговски дружества, в управителни или контролни органи на такива или сдружения с нестопанска цел, в хипотезата на „икономически зависимости“ по смисъла на § 1, т. 9, б. „б“ от ДР на ЗПК, между Исмаил Осман и А. А., от една страна и Осман и М. А. Р., от друга. </w:t>
      </w:r>
    </w:p>
    <w:p w:rsidR="00000000" w:rsidDel="00000000" w:rsidP="00000000" w:rsidRDefault="00000000" w:rsidRPr="00000000" w14:paraId="00000040">
      <w:pPr>
        <w:ind w:firstLine="709"/>
        <w:jc w:val="both"/>
        <w:rPr>
          <w:color w:val="000000"/>
          <w:sz w:val="24"/>
          <w:szCs w:val="24"/>
        </w:rPr>
      </w:pPr>
      <w:r w:rsidDel="00000000" w:rsidR="00000000" w:rsidRPr="00000000">
        <w:rPr>
          <w:color w:val="000000"/>
          <w:sz w:val="24"/>
          <w:szCs w:val="24"/>
          <w:rtl w:val="0"/>
        </w:rPr>
        <w:t xml:space="preserve">Посоченото предпоставя липсата на частен интерес от упражнените от Исмаил Осман правомощия по служба по отношение на</w:t>
      </w:r>
      <w:r w:rsidDel="00000000" w:rsidR="00000000" w:rsidRPr="00000000">
        <w:rPr>
          <w:rtl w:val="0"/>
        </w:rPr>
        <w:t xml:space="preserve"> </w:t>
      </w:r>
      <w:r w:rsidDel="00000000" w:rsidR="00000000" w:rsidRPr="00000000">
        <w:rPr>
          <w:sz w:val="24"/>
          <w:szCs w:val="24"/>
          <w:rtl w:val="0"/>
        </w:rPr>
        <w:t xml:space="preserve">внасяне на </w:t>
      </w:r>
      <w:r w:rsidDel="00000000" w:rsidR="00000000" w:rsidRPr="00000000">
        <w:rPr>
          <w:b w:val="1"/>
          <w:bCs w:val="1"/>
          <w:sz w:val="24"/>
          <w:szCs w:val="24"/>
          <w:rtl w:val="0"/>
        </w:rPr>
        <w:t xml:space="preserve">Докладни записки</w:t>
      </w:r>
      <w:r w:rsidDel="00000000" w:rsidR="00000000" w:rsidRPr="00000000">
        <w:rPr>
          <w:sz w:val="24"/>
          <w:szCs w:val="24"/>
          <w:rtl w:val="0"/>
        </w:rPr>
        <w:t xml:space="preserve"> </w:t>
      </w:r>
      <w:r w:rsidDel="00000000" w:rsidR="00000000" w:rsidRPr="00000000">
        <w:rPr>
          <w:b w:val="1"/>
          <w:bCs w:val="1"/>
          <w:sz w:val="24"/>
          <w:szCs w:val="24"/>
          <w:rtl w:val="0"/>
        </w:rPr>
        <w:t xml:space="preserve">вх. № №  ******/22.07.2022 г. и  ******/22.07.2022 г.,</w:t>
      </w:r>
      <w:r w:rsidDel="00000000" w:rsidR="00000000" w:rsidRPr="00000000">
        <w:rPr>
          <w:sz w:val="24"/>
          <w:szCs w:val="24"/>
          <w:rtl w:val="0"/>
        </w:rPr>
        <w:t xml:space="preserve"> </w:t>
      </w:r>
      <w:r w:rsidDel="00000000" w:rsidR="00000000" w:rsidRPr="00000000">
        <w:rPr>
          <w:color w:val="000000"/>
          <w:sz w:val="24"/>
          <w:szCs w:val="24"/>
          <w:rtl w:val="0"/>
        </w:rPr>
        <w:t xml:space="preserve">подписване на </w:t>
      </w:r>
      <w:r w:rsidDel="00000000" w:rsidR="00000000" w:rsidRPr="00000000">
        <w:rPr>
          <w:b w:val="1"/>
          <w:bCs w:val="1"/>
          <w:color w:val="000000"/>
          <w:sz w:val="24"/>
          <w:szCs w:val="24"/>
          <w:rtl w:val="0"/>
        </w:rPr>
        <w:t xml:space="preserve">Заповед № *******02.2023 г.</w:t>
      </w:r>
      <w:r w:rsidDel="00000000" w:rsidR="00000000" w:rsidRPr="00000000">
        <w:rPr>
          <w:color w:val="000000"/>
          <w:sz w:val="24"/>
          <w:szCs w:val="24"/>
          <w:rtl w:val="0"/>
        </w:rPr>
        <w:t xml:space="preserve"> и на  </w:t>
      </w:r>
      <w:r w:rsidDel="00000000" w:rsidR="00000000" w:rsidRPr="00000000">
        <w:rPr>
          <w:b w:val="1"/>
          <w:bCs w:val="1"/>
          <w:color w:val="000000"/>
          <w:sz w:val="24"/>
          <w:szCs w:val="24"/>
          <w:rtl w:val="0"/>
        </w:rPr>
        <w:t xml:space="preserve">Договор № ***/02.05.2023 г.</w:t>
      </w:r>
      <w:r w:rsidDel="00000000" w:rsidR="00000000" w:rsidRPr="00000000">
        <w:rPr>
          <w:color w:val="000000"/>
          <w:sz w:val="24"/>
          <w:szCs w:val="24"/>
          <w:rtl w:val="0"/>
        </w:rPr>
        <w:t xml:space="preserve"> на Община Р. за продажба на недвижим имот - частна общинска собственост на Община Р. на М. А. Р..</w:t>
      </w:r>
    </w:p>
    <w:p w:rsidR="00000000" w:rsidDel="00000000" w:rsidP="00000000" w:rsidRDefault="00000000" w:rsidRPr="00000000" w14:paraId="00000041">
      <w:pPr>
        <w:ind w:firstLine="709"/>
        <w:jc w:val="both"/>
        <w:rPr>
          <w:sz w:val="24"/>
          <w:szCs w:val="24"/>
        </w:rPr>
      </w:pPr>
      <w:r w:rsidDel="00000000" w:rsidR="00000000" w:rsidRPr="00000000">
        <w:rPr>
          <w:sz w:val="24"/>
          <w:szCs w:val="24"/>
          <w:rtl w:val="0"/>
        </w:rPr>
        <w:t xml:space="preserve">Предвид изложеното се налага извода, че в случая са налице два от елементите на състава на конфликт на интереси, а именно: лице заемащо висша/публична длъжност и упражнени от лицето правомощия по служба. Липсва частен интерес – негов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съответно Глава Осма, Раздел II от ЗПК, които представляват негова проявна форма и води до липсата на конфликт на интереси по отношение на Исмаил Осман, в качеството му на кмет на Община Р. и лице, заемащо публична длъжност по чл. 6, ал. 1, т. 32 от ЗПК, респективно</w:t>
      </w:r>
      <w:r w:rsidDel="00000000" w:rsidR="00000000" w:rsidRPr="00000000">
        <w:rPr>
          <w:rtl w:val="0"/>
        </w:rPr>
        <w:t xml:space="preserve"> </w:t>
      </w:r>
      <w:r w:rsidDel="00000000" w:rsidR="00000000" w:rsidRPr="00000000">
        <w:rPr>
          <w:sz w:val="24"/>
          <w:szCs w:val="24"/>
          <w:rtl w:val="0"/>
        </w:rPr>
        <w:t xml:space="preserve">висша</w:t>
      </w:r>
      <w:r w:rsidDel="00000000" w:rsidR="00000000" w:rsidRPr="00000000">
        <w:rPr>
          <w:rtl w:val="0"/>
        </w:rPr>
        <w:t xml:space="preserve"> </w:t>
      </w:r>
      <w:r w:rsidDel="00000000" w:rsidR="00000000" w:rsidRPr="00000000">
        <w:rPr>
          <w:sz w:val="24"/>
          <w:szCs w:val="24"/>
          <w:rtl w:val="0"/>
        </w:rPr>
        <w:t xml:space="preserve">публична длъжност чл. 6, ал. 1, т. 32 ЗПКОНПИ (отм.) при внасяне на </w:t>
      </w:r>
      <w:r w:rsidDel="00000000" w:rsidR="00000000" w:rsidRPr="00000000">
        <w:rPr>
          <w:b w:val="1"/>
          <w:bCs w:val="1"/>
          <w:sz w:val="24"/>
          <w:szCs w:val="24"/>
          <w:rtl w:val="0"/>
        </w:rPr>
        <w:t xml:space="preserve">Докладни записки</w:t>
      </w:r>
      <w:r w:rsidDel="00000000" w:rsidR="00000000" w:rsidRPr="00000000">
        <w:rPr>
          <w:sz w:val="24"/>
          <w:szCs w:val="24"/>
          <w:rtl w:val="0"/>
        </w:rPr>
        <w:t xml:space="preserve"> вх. № ******/22.07.2022 г. и вх. № ******/22.07.2022 г. и при подписване на </w:t>
      </w:r>
      <w:r w:rsidDel="00000000" w:rsidR="00000000" w:rsidRPr="00000000">
        <w:rPr>
          <w:b w:val="1"/>
          <w:bCs w:val="1"/>
          <w:sz w:val="24"/>
          <w:szCs w:val="24"/>
          <w:rtl w:val="0"/>
        </w:rPr>
        <w:t xml:space="preserve">Заповед № *******02.2023 г.</w:t>
      </w:r>
      <w:r w:rsidDel="00000000" w:rsidR="00000000" w:rsidRPr="00000000">
        <w:rPr>
          <w:sz w:val="24"/>
          <w:szCs w:val="24"/>
          <w:rtl w:val="0"/>
        </w:rPr>
        <w:t xml:space="preserve"> и  </w:t>
      </w:r>
      <w:r w:rsidDel="00000000" w:rsidR="00000000" w:rsidRPr="00000000">
        <w:rPr>
          <w:b w:val="1"/>
          <w:bCs w:val="1"/>
          <w:sz w:val="24"/>
          <w:szCs w:val="24"/>
          <w:rtl w:val="0"/>
        </w:rPr>
        <w:t xml:space="preserve">Договор № ***/02.05.2023 г. </w:t>
      </w:r>
      <w:r w:rsidDel="00000000" w:rsidR="00000000" w:rsidRPr="00000000">
        <w:rPr>
          <w:sz w:val="24"/>
          <w:szCs w:val="24"/>
          <w:rtl w:val="0"/>
        </w:rPr>
        <w:t xml:space="preserve">на Община Р.. </w:t>
      </w:r>
    </w:p>
    <w:p w:rsidR="00000000" w:rsidDel="00000000" w:rsidP="00000000" w:rsidRDefault="00000000" w:rsidRPr="00000000" w14:paraId="00000042">
      <w:pPr>
        <w:ind w:firstLine="709"/>
        <w:jc w:val="both"/>
        <w:rPr>
          <w:sz w:val="24"/>
          <w:szCs w:val="24"/>
        </w:rPr>
      </w:pPr>
      <w:r w:rsidDel="00000000" w:rsidR="00000000" w:rsidRPr="00000000">
        <w:rPr>
          <w:sz w:val="24"/>
          <w:szCs w:val="24"/>
          <w:rtl w:val="0"/>
        </w:rPr>
        <w:t xml:space="preserve">В хода на производството е установено, че подписването на </w:t>
      </w:r>
      <w:r w:rsidDel="00000000" w:rsidR="00000000" w:rsidRPr="00000000">
        <w:rPr>
          <w:sz w:val="24"/>
          <w:szCs w:val="24"/>
          <w:u w:val="single"/>
          <w:rtl w:val="0"/>
        </w:rPr>
        <w:t xml:space="preserve">Заповед № *****/17.03.2023 г.,</w:t>
      </w:r>
      <w:r w:rsidDel="00000000" w:rsidR="00000000" w:rsidRPr="00000000">
        <w:rPr>
          <w:sz w:val="24"/>
          <w:szCs w:val="24"/>
          <w:rtl w:val="0"/>
        </w:rPr>
        <w:t xml:space="preserve"> </w:t>
      </w:r>
      <w:r w:rsidDel="00000000" w:rsidR="00000000" w:rsidRPr="00000000">
        <w:rPr>
          <w:sz w:val="24"/>
          <w:szCs w:val="24"/>
          <w:u w:val="single"/>
          <w:rtl w:val="0"/>
        </w:rPr>
        <w:t xml:space="preserve">одобряването на Протокол от 17.03.2023 г.</w:t>
      </w:r>
      <w:r w:rsidDel="00000000" w:rsidR="00000000" w:rsidRPr="00000000">
        <w:rPr>
          <w:sz w:val="24"/>
          <w:szCs w:val="24"/>
          <w:rtl w:val="0"/>
        </w:rPr>
        <w:t xml:space="preserve"> и подписването </w:t>
      </w:r>
      <w:r w:rsidDel="00000000" w:rsidR="00000000" w:rsidRPr="00000000">
        <w:rPr>
          <w:sz w:val="24"/>
          <w:szCs w:val="24"/>
          <w:u w:val="single"/>
          <w:rtl w:val="0"/>
        </w:rPr>
        <w:t xml:space="preserve">Заповед № ******/27.03.2023 г.</w:t>
      </w:r>
      <w:r w:rsidDel="00000000" w:rsidR="00000000" w:rsidRPr="00000000">
        <w:rPr>
          <w:sz w:val="24"/>
          <w:szCs w:val="24"/>
          <w:rtl w:val="0"/>
        </w:rPr>
        <w:t xml:space="preserve"> не са извършени от Исмаил Осман, в качеството му на кмет на Общината, а от М. Д.– за кмет на Община Р., което от своя страна налага извода за липса на упражнени от Осман правомощия по служба. Следователно, в случая се налага изводът, че е налице само един от елементите на състава на конфликт на интереси по чл. 52 от ЗПКОНПИ (отм.), съответно чл. 70 от ЗПК, а именно: лице, заемащо висша/публична длъжност. Липсват обаче упражнени от лицето правомощия по служба в частен интерес – негов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по</w:t>
      </w:r>
      <w:r w:rsidDel="00000000" w:rsidR="00000000" w:rsidRPr="00000000">
        <w:rPr>
          <w:rtl w:val="0"/>
        </w:rPr>
        <w:t xml:space="preserve"> </w:t>
      </w:r>
      <w:r w:rsidDel="00000000" w:rsidR="00000000" w:rsidRPr="00000000">
        <w:rPr>
          <w:sz w:val="24"/>
          <w:szCs w:val="24"/>
          <w:rtl w:val="0"/>
        </w:rPr>
        <w:t xml:space="preserve">Глава Осма, Раздел II от ЗПКОНПИ, респективно Глава Осма, Раздел II от ЗПК, които представляват негова проявна форма и води до липсата на конфликт на интереси по смисъла на чл. 52 от ЗПКОНПИ (отм.), съответно чл. 70 от ЗПК.</w:t>
      </w:r>
    </w:p>
    <w:p w:rsidR="00000000" w:rsidDel="00000000" w:rsidP="00000000" w:rsidRDefault="00000000" w:rsidRPr="00000000" w14:paraId="00000043">
      <w:pPr>
        <w:ind w:firstLine="709"/>
        <w:jc w:val="both"/>
        <w:rPr>
          <w:sz w:val="24"/>
          <w:szCs w:val="24"/>
        </w:rPr>
      </w:pPr>
      <w:r w:rsidDel="00000000" w:rsidR="00000000" w:rsidRPr="00000000">
        <w:rPr>
          <w:sz w:val="24"/>
          <w:szCs w:val="24"/>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от упражнените правомощия по служба от Исмаил Осман, в качеството му на кмет на Община Р.</w:t>
      </w:r>
      <w:r w:rsidDel="00000000" w:rsidR="00000000" w:rsidRPr="00000000">
        <w:rPr>
          <w:rtl w:val="0"/>
        </w:rPr>
        <w:t xml:space="preserve"> </w:t>
      </w:r>
      <w:r w:rsidDel="00000000" w:rsidR="00000000" w:rsidRPr="00000000">
        <w:rPr>
          <w:sz w:val="24"/>
          <w:szCs w:val="24"/>
          <w:rtl w:val="0"/>
        </w:rPr>
        <w:t xml:space="preserve">и лице, заемащо публична длъжност чл. 6, ал. 1, т. 32 от ЗПК,</w:t>
      </w:r>
      <w:r w:rsidDel="00000000" w:rsidR="00000000" w:rsidRPr="00000000">
        <w:rPr>
          <w:rtl w:val="0"/>
        </w:rPr>
        <w:t xml:space="preserve"> </w:t>
      </w:r>
      <w:r w:rsidDel="00000000" w:rsidR="00000000" w:rsidRPr="00000000">
        <w:rPr>
          <w:sz w:val="24"/>
          <w:szCs w:val="24"/>
          <w:rtl w:val="0"/>
        </w:rPr>
        <w:t xml:space="preserve">респективно чл. 6, ал. 1, т. 32 ЗПКОНПИ (отм.), негов или на свързано с него лице.</w:t>
      </w:r>
    </w:p>
    <w:p w:rsidR="00000000" w:rsidDel="00000000" w:rsidP="00000000" w:rsidRDefault="00000000" w:rsidRPr="00000000" w14:paraId="00000044">
      <w:pPr>
        <w:ind w:firstLine="709"/>
        <w:jc w:val="both"/>
        <w:rPr>
          <w:color w:val="ff0000"/>
          <w:sz w:val="24"/>
          <w:szCs w:val="24"/>
        </w:rPr>
      </w:pPr>
      <w:r w:rsidDel="00000000" w:rsidR="00000000" w:rsidRPr="00000000">
        <w:rPr>
          <w:sz w:val="24"/>
          <w:szCs w:val="24"/>
          <w:rtl w:val="0"/>
        </w:rPr>
        <w:t xml:space="preserve">Предвид горното, Комисията за противодействие на корупцията, на основание чл. 92, ал. 1 и ал. 2 от ЗПК,</w:t>
      </w:r>
      <w:r w:rsidDel="00000000" w:rsidR="00000000" w:rsidRPr="00000000">
        <w:rPr>
          <w:rtl w:val="0"/>
        </w:rPr>
      </w:r>
    </w:p>
    <w:p w:rsidR="00000000" w:rsidDel="00000000" w:rsidP="00000000" w:rsidRDefault="00000000" w:rsidRPr="00000000" w14:paraId="00000045">
      <w:pPr>
        <w:jc w:val="both"/>
        <w:rPr>
          <w:color w:val="ff0000"/>
          <w:sz w:val="24"/>
          <w:szCs w:val="24"/>
        </w:rPr>
      </w:pPr>
      <w:r w:rsidDel="00000000" w:rsidR="00000000" w:rsidRPr="00000000">
        <w:rPr>
          <w:rtl w:val="0"/>
        </w:rPr>
      </w:r>
    </w:p>
    <w:p w:rsidR="00000000" w:rsidDel="00000000" w:rsidP="00000000" w:rsidRDefault="00000000" w:rsidRPr="00000000" w14:paraId="00000046">
      <w:pPr>
        <w:ind w:left="2831" w:firstLine="708.9999999999998"/>
        <w:jc w:val="both"/>
        <w:rPr>
          <w:b w:val="1"/>
          <w:bCs w:val="1"/>
          <w:sz w:val="24"/>
          <w:szCs w:val="24"/>
        </w:rPr>
      </w:pPr>
      <w:r w:rsidDel="00000000" w:rsidR="00000000" w:rsidRPr="00000000">
        <w:rPr>
          <w:b w:val="1"/>
          <w:bCs w:val="1"/>
          <w:sz w:val="24"/>
          <w:szCs w:val="24"/>
          <w:rtl w:val="0"/>
        </w:rPr>
        <w:t xml:space="preserve">Р Е Ш И:</w:t>
      </w:r>
    </w:p>
    <w:p w:rsidR="00000000" w:rsidDel="00000000" w:rsidP="00000000" w:rsidRDefault="00000000" w:rsidRPr="00000000" w14:paraId="00000047">
      <w:pPr>
        <w:jc w:val="both"/>
        <w:rPr>
          <w:b w:val="1"/>
          <w:bCs w:val="1"/>
          <w:sz w:val="24"/>
          <w:szCs w:val="24"/>
        </w:rPr>
      </w:pPr>
      <w:r w:rsidDel="00000000" w:rsidR="00000000" w:rsidRPr="00000000">
        <w:rPr>
          <w:rtl w:val="0"/>
        </w:rPr>
      </w:r>
    </w:p>
    <w:p w:rsidR="00000000" w:rsidDel="00000000" w:rsidP="00000000" w:rsidRDefault="00000000" w:rsidRPr="00000000" w14:paraId="00000048">
      <w:pPr>
        <w:ind w:firstLine="709"/>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Исмаил Осман с ЕГН ********, кмет на Община Р. и в това му качество, лице заемащо публична длъжност по смисъла на чл. 6, ал. 1, т. 32 от ЗПК,</w:t>
      </w:r>
      <w:r w:rsidDel="00000000" w:rsidR="00000000" w:rsidRPr="00000000">
        <w:rPr>
          <w:rtl w:val="0"/>
        </w:rPr>
        <w:t xml:space="preserve"> </w:t>
      </w:r>
      <w:r w:rsidDel="00000000" w:rsidR="00000000" w:rsidRPr="00000000">
        <w:rPr>
          <w:sz w:val="24"/>
          <w:szCs w:val="24"/>
          <w:rtl w:val="0"/>
        </w:rPr>
        <w:t xml:space="preserve">респективно чл. 6, ал. 1, т. 32 от ЗПКОНПИ (отм.), във връзка с внасяне в ОбС Р. на Докладни записки вх. № ******/22.07.2022 г. и вх. № ******/22.07.2022 г., подписване на Заповед № *******02.2023 г. и на Договор № ***/02.05.2023 г. на Община Р., поради липса на частен интерес, негов или на свързано с него лице.</w:t>
      </w:r>
    </w:p>
    <w:p w:rsidR="00000000" w:rsidDel="00000000" w:rsidP="00000000" w:rsidRDefault="00000000" w:rsidRPr="00000000" w14:paraId="00000049">
      <w:pPr>
        <w:ind w:firstLine="709"/>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Исмаил Осман с ЕГН ********, кмет на Община Р. и в това му качество, лице заемащо публична длъжност по смисъла на чл. 6, ал. 1, т. 32 от ЗПК, респективно чл. 6, ал. 1, т. 32 от ЗПКОНПИ (отм.), във връзка с подписване на Заповед № *****/17.03.2023 г., одобряване на Протокол от 17.03.2023 г. и подписване Заповед № РД-08-245/27.03.2023 г., поради липса на упражнени правомощия по служба.</w:t>
      </w:r>
    </w:p>
    <w:p w:rsidR="00000000" w:rsidDel="00000000" w:rsidP="00000000" w:rsidRDefault="00000000" w:rsidRPr="00000000" w14:paraId="0000004A">
      <w:pPr>
        <w:ind w:firstLine="709"/>
        <w:jc w:val="both"/>
        <w:rPr>
          <w:sz w:val="24"/>
          <w:szCs w:val="24"/>
        </w:rPr>
      </w:pPr>
      <w:r w:rsidDel="00000000" w:rsidR="00000000" w:rsidRPr="00000000">
        <w:rPr>
          <w:rtl w:val="0"/>
        </w:rPr>
      </w:r>
    </w:p>
    <w:p w:rsidR="00000000" w:rsidDel="00000000" w:rsidP="00000000" w:rsidRDefault="00000000" w:rsidRPr="00000000" w14:paraId="0000004B">
      <w:pPr>
        <w:tabs>
          <w:tab w:val="left" w:leader="none" w:pos="5400"/>
        </w:tabs>
        <w:ind w:firstLine="709"/>
        <w:jc w:val="both"/>
        <w:rPr>
          <w:sz w:val="24"/>
          <w:szCs w:val="24"/>
        </w:rPr>
      </w:pPr>
      <w:r w:rsidDel="00000000" w:rsidR="00000000" w:rsidRPr="00000000">
        <w:rPr>
          <w:sz w:val="24"/>
          <w:szCs w:val="24"/>
          <w:rtl w:val="0"/>
        </w:rPr>
        <w:t xml:space="preserve">Препис от Решението да се изпрати на Окръжна прокуратура Б.,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4C">
      <w:pPr>
        <w:tabs>
          <w:tab w:val="left" w:leader="none" w:pos="5400"/>
        </w:tabs>
        <w:spacing w:line="276" w:lineRule="auto"/>
        <w:ind w:firstLine="709"/>
        <w:jc w:val="both"/>
        <w:rPr>
          <w:b w:val="1"/>
          <w:bCs w:val="1"/>
          <w:sz w:val="24"/>
          <w:szCs w:val="24"/>
        </w:rPr>
      </w:pP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709"/>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4E">
      <w:pPr>
        <w:tabs>
          <w:tab w:val="left" w:leader="none" w:pos="5400"/>
        </w:tabs>
        <w:spacing w:line="276" w:lineRule="auto"/>
        <w:ind w:firstLine="2268"/>
        <w:jc w:val="both"/>
        <w:rPr>
          <w:b w:val="1"/>
          <w:bCs w:val="1"/>
          <w:sz w:val="24"/>
          <w:szCs w:val="24"/>
        </w:rPr>
      </w:pPr>
      <w:r w:rsidDel="00000000" w:rsidR="00000000" w:rsidRPr="00000000">
        <w:rPr>
          <w:rtl w:val="0"/>
        </w:rPr>
      </w:r>
    </w:p>
    <w:p w:rsidR="00000000" w:rsidDel="00000000" w:rsidP="00000000" w:rsidRDefault="00000000" w:rsidRPr="00000000" w14:paraId="0000004F">
      <w:pPr>
        <w:tabs>
          <w:tab w:val="left" w:leader="none" w:pos="5400"/>
        </w:tabs>
        <w:spacing w:line="276" w:lineRule="auto"/>
        <w:jc w:val="both"/>
        <w:rPr>
          <w:b w:val="1"/>
          <w:bCs w:val="1"/>
          <w:sz w:val="24"/>
          <w:szCs w:val="24"/>
        </w:rPr>
      </w:pPr>
      <w:r w:rsidDel="00000000" w:rsidR="00000000" w:rsidRPr="00000000">
        <w:rPr>
          <w:b w:val="1"/>
          <w:bCs w:val="1"/>
          <w:color w:val="ff0000"/>
          <w:sz w:val="24"/>
          <w:szCs w:val="24"/>
          <w:rtl w:val="0"/>
        </w:rPr>
        <w:t xml:space="preserve">           </w:t>
      </w:r>
      <w:r w:rsidDel="00000000" w:rsidR="00000000" w:rsidRPr="00000000">
        <w:rPr>
          <w:b w:val="1"/>
          <w:bCs w:val="1"/>
          <w:sz w:val="24"/>
          <w:szCs w:val="24"/>
          <w:rtl w:val="0"/>
        </w:rPr>
        <w:t xml:space="preserve">ЗА ПРЕДСЕДАТЕЛ:……………….П…………………….../АНТОН СЛАВЧЕВ/ </w:t>
      </w:r>
    </w:p>
    <w:p w:rsidR="00000000" w:rsidDel="00000000" w:rsidP="00000000" w:rsidRDefault="00000000" w:rsidRPr="00000000" w14:paraId="00000050">
      <w:pPr>
        <w:tabs>
          <w:tab w:val="left" w:leader="none" w:pos="5400"/>
        </w:tabs>
        <w:spacing w:line="276" w:lineRule="auto"/>
        <w:ind w:firstLine="1701"/>
        <w:jc w:val="both"/>
        <w:rPr>
          <w:b w:val="1"/>
          <w:bCs w:val="1"/>
          <w:sz w:val="24"/>
          <w:szCs w:val="24"/>
        </w:rPr>
      </w:pPr>
      <w:r w:rsidDel="00000000" w:rsidR="00000000" w:rsidRPr="00000000">
        <w:rPr>
          <w:rtl w:val="0"/>
        </w:rPr>
      </w:r>
    </w:p>
    <w:p w:rsidR="00000000" w:rsidDel="00000000" w:rsidP="00000000" w:rsidRDefault="00000000" w:rsidRPr="00000000" w14:paraId="00000051">
      <w:pPr>
        <w:tabs>
          <w:tab w:val="left" w:leader="none" w:pos="5400"/>
        </w:tabs>
        <w:spacing w:line="276" w:lineRule="auto"/>
        <w:jc w:val="both"/>
        <w:rPr>
          <w:b w:val="1"/>
          <w:bCs w:val="1"/>
          <w:sz w:val="24"/>
          <w:szCs w:val="24"/>
        </w:rPr>
      </w:pPr>
      <w:r w:rsidDel="00000000" w:rsidR="00000000" w:rsidRPr="00000000">
        <w:rPr>
          <w:b w:val="1"/>
          <w:bCs w:val="1"/>
          <w:sz w:val="24"/>
          <w:szCs w:val="24"/>
          <w:rtl w:val="0"/>
        </w:rPr>
        <w:t xml:space="preserve">           ЧЛЕН:…………………..……………П…….............../АНТОАНЕТА ЦОНКОВА/</w:t>
      </w:r>
    </w:p>
    <w:p w:rsidR="00000000" w:rsidDel="00000000" w:rsidP="00000000" w:rsidRDefault="00000000" w:rsidRPr="00000000" w14:paraId="00000052">
      <w:pPr>
        <w:tabs>
          <w:tab w:val="left" w:leader="none" w:pos="5400"/>
        </w:tabs>
        <w:spacing w:line="276" w:lineRule="auto"/>
        <w:ind w:firstLine="1701"/>
        <w:jc w:val="both"/>
        <w:rPr>
          <w:b w:val="1"/>
          <w:bCs w:val="1"/>
          <w:sz w:val="24"/>
          <w:szCs w:val="24"/>
        </w:rPr>
      </w:pPr>
      <w:r w:rsidDel="00000000" w:rsidR="00000000" w:rsidRPr="00000000">
        <w:rPr>
          <w:rtl w:val="0"/>
        </w:rPr>
      </w:r>
    </w:p>
    <w:p w:rsidR="00000000" w:rsidDel="00000000" w:rsidP="00000000" w:rsidRDefault="00000000" w:rsidRPr="00000000" w14:paraId="00000053">
      <w:pPr>
        <w:tabs>
          <w:tab w:val="left" w:leader="none" w:pos="709"/>
          <w:tab w:val="left" w:leader="none" w:pos="1560"/>
          <w:tab w:val="left" w:leader="none" w:pos="1701"/>
          <w:tab w:val="left" w:leader="none" w:pos="5400"/>
        </w:tabs>
        <w:spacing w:line="276" w:lineRule="auto"/>
        <w:jc w:val="both"/>
        <w:rPr>
          <w:b w:val="1"/>
          <w:bCs w:val="1"/>
          <w:sz w:val="24"/>
          <w:szCs w:val="24"/>
        </w:rPr>
      </w:pPr>
      <w:r w:rsidDel="00000000" w:rsidR="00000000" w:rsidRPr="00000000">
        <w:rPr>
          <w:b w:val="1"/>
          <w:bCs w:val="1"/>
          <w:sz w:val="24"/>
          <w:szCs w:val="24"/>
          <w:rtl w:val="0"/>
        </w:rPr>
        <w:t xml:space="preserve">           ЧЛЕН:…………………………....…..П…………............…../ПЛАМЕН ЙОЦОВ/</w:t>
      </w:r>
    </w:p>
    <w:p w:rsidR="00000000" w:rsidDel="00000000" w:rsidP="00000000" w:rsidRDefault="00000000" w:rsidRPr="00000000" w14:paraId="00000054">
      <w:pPr>
        <w:tabs>
          <w:tab w:val="left" w:leader="none" w:pos="5400"/>
        </w:tabs>
        <w:spacing w:line="276" w:lineRule="auto"/>
        <w:ind w:firstLine="1701"/>
        <w:jc w:val="both"/>
        <w:rPr>
          <w:b w:val="1"/>
          <w:bCs w:val="1"/>
          <w:sz w:val="24"/>
          <w:szCs w:val="24"/>
          <w:u w:val="single"/>
        </w:rPr>
      </w:pPr>
      <w:r w:rsidDel="00000000" w:rsidR="00000000" w:rsidRPr="00000000">
        <w:rPr>
          <w:rtl w:val="0"/>
        </w:rPr>
      </w:r>
    </w:p>
    <w:p w:rsidR="00000000" w:rsidDel="00000000" w:rsidP="00000000" w:rsidRDefault="00000000" w:rsidRPr="00000000" w14:paraId="00000055">
      <w:pPr>
        <w:rPr>
          <w:b w:val="1"/>
          <w:bCs w:val="1"/>
          <w:sz w:val="24"/>
          <w:szCs w:val="24"/>
        </w:rPr>
      </w:pPr>
      <w:r w:rsidDel="00000000" w:rsidR="00000000" w:rsidRPr="00000000">
        <w:rPr>
          <w:b w:val="1"/>
          <w:bCs w:val="1"/>
          <w:sz w:val="24"/>
          <w:szCs w:val="24"/>
          <w:rtl w:val="0"/>
        </w:rPr>
        <w:t xml:space="preserve">            ЧЛЕН:……………………...……........П.............................../СИЛВИЯ КЪДРЕВА/</w:t>
      </w:r>
    </w:p>
    <w:p w:rsidR="00000000" w:rsidDel="00000000" w:rsidP="00000000" w:rsidRDefault="00000000" w:rsidRPr="00000000" w14:paraId="00000056">
      <w:pPr>
        <w:tabs>
          <w:tab w:val="left" w:leader="none" w:pos="5400"/>
        </w:tabs>
        <w:jc w:val="both"/>
        <w:rPr>
          <w:b w:val="1"/>
          <w:bCs w:val="1"/>
          <w:sz w:val="24"/>
          <w:szCs w:val="24"/>
        </w:rPr>
      </w:pPr>
      <w:r w:rsidDel="00000000" w:rsidR="00000000" w:rsidRPr="00000000">
        <w:rPr>
          <w:rtl w:val="0"/>
        </w:rPr>
      </w:r>
    </w:p>
    <w:p w:rsidR="00000000" w:rsidDel="00000000" w:rsidP="00000000" w:rsidRDefault="00000000" w:rsidRPr="00000000" w14:paraId="00000057">
      <w:pPr>
        <w:tabs>
          <w:tab w:val="left" w:leader="none" w:pos="5400"/>
        </w:tabs>
        <w:jc w:val="both"/>
        <w:rPr>
          <w:b w:val="1"/>
          <w:bCs w:val="1"/>
          <w:sz w:val="24"/>
          <w:szCs w:val="24"/>
        </w:rPr>
      </w:pPr>
      <w:r w:rsidDel="00000000" w:rsidR="00000000" w:rsidRPr="00000000">
        <w:rPr>
          <w:rtl w:val="0"/>
        </w:rPr>
      </w:r>
    </w:p>
    <w:p w:rsidR="00000000" w:rsidDel="00000000" w:rsidP="00000000" w:rsidRDefault="00000000" w:rsidRPr="00000000" w14:paraId="00000058">
      <w:pPr>
        <w:tabs>
          <w:tab w:val="left" w:leader="none" w:pos="5400"/>
        </w:tabs>
        <w:jc w:val="both"/>
        <w:rPr>
          <w:b w:val="1"/>
          <w:bCs w:val="1"/>
          <w:sz w:val="24"/>
          <w:szCs w:val="24"/>
        </w:rPr>
      </w:pPr>
      <w:r w:rsidDel="00000000" w:rsidR="00000000" w:rsidRPr="00000000">
        <w:rPr>
          <w:rtl w:val="0"/>
        </w:rPr>
      </w:r>
    </w:p>
    <w:p w:rsidR="00000000" w:rsidDel="00000000" w:rsidP="00000000" w:rsidRDefault="00000000" w:rsidRPr="00000000" w14:paraId="00000059">
      <w:pPr>
        <w:tabs>
          <w:tab w:val="left" w:leader="none" w:pos="5400"/>
        </w:tabs>
        <w:spacing w:line="276" w:lineRule="auto"/>
        <w:jc w:val="both"/>
        <w:rPr>
          <w:sz w:val="24"/>
          <w:szCs w:val="24"/>
        </w:rPr>
      </w:pPr>
      <w:r w:rsidDel="00000000" w:rsidR="00000000" w:rsidRPr="00000000">
        <w:rPr>
          <w:rtl w:val="0"/>
        </w:rPr>
      </w:r>
    </w:p>
    <w:sectPr>
      <w:headerReference r:id="rId6" w:type="first"/>
      <w:footerReference r:id="rId7" w:type="default"/>
      <w:pgSz w:h="16834" w:w="11909" w:orient="portrait"/>
      <w:pgMar w:bottom="1702"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1"/>
      <w:tblW w:w="10207.0" w:type="dxa"/>
      <w:jc w:val="left"/>
      <w:tblInd w:w="-743.0" w:type="dxa"/>
      <w:tblLayout w:type="fixed"/>
      <w:tblLook w:val="04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p>
        <w:p w:rsidR="00000000" w:rsidDel="00000000" w:rsidP="00000000" w:rsidRDefault="00000000" w:rsidRPr="00000000" w14:paraId="00000060">
          <w:pPr>
            <w:pBdr>
              <w:bottom w:color="000000" w:space="1" w:sz="6" w:val="single"/>
            </w:pBdr>
            <w:tabs>
              <w:tab w:val="center" w:leader="none" w:pos="4153"/>
              <w:tab w:val="right" w:leader="none" w:pos="8306"/>
            </w:tabs>
            <w:spacing w:after="20" w:before="20" w:lineRule="auto"/>
            <w:jc w:val="center"/>
            <w:rPr>
              <w:b w:val="1"/>
              <w:bCs w:val="1"/>
              <w:sz w:val="16"/>
              <w:szCs w:val="16"/>
              <w:u w:val="single"/>
            </w:rPr>
          </w:pPr>
          <w:r w:rsidDel="00000000" w:rsidR="00000000" w:rsidRPr="00000000">
            <w:rPr>
              <w:rtl w:val="0"/>
            </w:rPr>
          </w:r>
        </w:p>
      </w:tc>
    </w:tr>
  </w:tbl>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69" w:hanging="360"/>
      </w:pPr>
      <w:rPr>
        <w:rFonts w:ascii="Times New Roman" w:cs="Times New Roman" w:eastAsia="Times New Roman" w:hAnsi="Times New Roman"/>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