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06">
            <w:pPr>
              <w:tabs>
                <w:tab w:val="center" w:leader="none" w:pos="4153"/>
                <w:tab w:val="right" w:leader="none" w:pos="8306"/>
              </w:tabs>
              <w:ind w:firstLine="0"/>
              <w:jc w:val="center"/>
              <w:rPr>
                <w:b w:val="0"/>
                <w:bCs w:val="0"/>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7">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РС-838-22-005</w:t>
      </w:r>
      <w:r w:rsidDel="00000000" w:rsidR="00000000" w:rsidRPr="00000000">
        <w:rPr>
          <w:rtl w:val="0"/>
        </w:rPr>
      </w:r>
    </w:p>
    <w:p w:rsidR="00000000" w:rsidDel="00000000" w:rsidP="00000000" w:rsidRDefault="00000000" w:rsidRPr="00000000" w14:paraId="0000000A">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u w:val="single"/>
          <w:vertAlign w:val="baseline"/>
        </w:rPr>
      </w:pPr>
      <w:r w:rsidDel="00000000" w:rsidR="00000000" w:rsidRPr="00000000">
        <w:rPr>
          <w:vertAlign w:val="baseline"/>
          <w:rtl w:val="0"/>
        </w:rPr>
        <w:t xml:space="preserve">Днес, 01.02.2023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0">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1">
      <w:pPr>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2">
      <w:pPr>
        <w:rPr>
          <w:vertAlign w:val="baseline"/>
        </w:rPr>
      </w:pPr>
      <w:r w:rsidDel="00000000" w:rsidR="00000000" w:rsidRPr="00000000">
        <w:rPr>
          <w:rtl w:val="0"/>
        </w:rPr>
      </w:r>
    </w:p>
    <w:p w:rsidR="00000000" w:rsidDel="00000000" w:rsidP="00000000" w:rsidRDefault="00000000" w:rsidRPr="00000000" w14:paraId="00000013">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14">
      <w:pPr>
        <w:jc w:val="center"/>
        <w:rPr>
          <w:b w:val="0"/>
          <w:bCs w:val="0"/>
          <w:vertAlign w:val="baseline"/>
        </w:rPr>
      </w:pPr>
      <w:r w:rsidDel="00000000" w:rsidR="00000000" w:rsidRPr="00000000">
        <w:rPr>
          <w:rtl w:val="0"/>
        </w:rPr>
      </w:r>
    </w:p>
    <w:p w:rsidR="00000000" w:rsidDel="00000000" w:rsidP="00000000" w:rsidRDefault="00000000" w:rsidRPr="00000000" w14:paraId="00000015">
      <w:pPr>
        <w:tabs>
          <w:tab w:val="left" w:leader="none" w:pos="-142"/>
          <w:tab w:val="left" w:leader="none" w:pos="709"/>
        </w:tabs>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КИ-325 от 16.11.2022 г. на Комисията за противодействие на корупцията и за отнемане на незаконно придобитото имущество (КПКОНПИ) по сигнал с рег. № ЦУ01/С-838/07.11.2022 година.</w:t>
      </w:r>
    </w:p>
    <w:p w:rsidR="00000000" w:rsidDel="00000000" w:rsidP="00000000" w:rsidRDefault="00000000" w:rsidRPr="00000000" w14:paraId="00000016">
      <w:pPr>
        <w:rPr>
          <w:color w:val="000000"/>
          <w:vertAlign w:val="baseline"/>
        </w:rPr>
      </w:pPr>
      <w:r w:rsidDel="00000000" w:rsidR="00000000" w:rsidRPr="00000000">
        <w:rPr>
          <w:color w:val="000000"/>
          <w:vertAlign w:val="baseline"/>
          <w:rtl w:val="0"/>
        </w:rPr>
        <w:t xml:space="preserve">Производството е образувано срещу Анатоли Димитров – общински съветник и председател на Общински съвет В. и Вътко Маринов – общински съветник в Общински съвет В.</w:t>
      </w:r>
    </w:p>
    <w:p w:rsidR="00000000" w:rsidDel="00000000" w:rsidP="00000000" w:rsidRDefault="00000000" w:rsidRPr="00000000" w14:paraId="00000017">
      <w:pPr>
        <w:rPr>
          <w:color w:val="000000"/>
          <w:vertAlign w:val="baseline"/>
        </w:rPr>
      </w:pPr>
      <w:r w:rsidDel="00000000" w:rsidR="00000000" w:rsidRPr="00000000">
        <w:rPr>
          <w:color w:val="000000"/>
          <w:vertAlign w:val="baseline"/>
          <w:rtl w:val="0"/>
        </w:rPr>
        <w:t xml:space="preserve">По същество в сигнала се твърди, че Анатоли Димитров – председател на Общински съвет В. и Вътко Маринов – общински съветник в Общински съвет В. са гласували Решение № 416 от Протокол № 45/28.10.2022г. на Общински съвет В. при наличие на конфликт на интереси. Посоченото решение на Общински съвет В. касае учредяване на възмездно право по чл. 193 от ЗУТ на прокарване и възникване на сервитут на трасе на техническата инфраструктура в полза на „******“ ЕООД за изграждане на водопровод за обект: „Многофункционален водопровод от Сондаж № 3, находище „В.“, за захранване на „Къща за гости“ в УПИ XIV-199, кв. 65 по ПУП на гр. В., община В., ПИ 12961.423.199 по КК и КР, с административен адрес: ул. „Х.Б.“ № 71 и „къща за гости“ в УПИ VII-173, кв. 66 по ПУП на гр. В., ПИ 12961.423.173 по КК и КР, с административен адрес: ул. „П.И.“ № 1, през поземлени имоти, публична общинска собственост на Община В., посочени подробно в решението на Общинския съвет. Решението на Общински съвет В. не е прието след поименно гласуване с 6 гласа „за“, 6 гласа „против“ и 1 глас „въздържал се“. Преди гласуването, адв. Я. – представител на заинтересованата страна „******“ ЕООД, на основание чл. 33, ал. 1 и във вр. с чл. 10, ал. 2 от АПК е направил искане за отвод на председателя на Общински съвет В. – Анатоли Димитров, както и на общинския съветник Вътко Маринов. Като основание за искането се сочи наличието на предходни търговски взаимоотношения на Димитров с дружеството „******“ ЕООД, а именно, че в продължение на повече от три месеца е използвал под наем един от туристическите обекти на дружеството – къща за гости, находяща се в гр. В., ул. „Е.П.“ № 2 и поради по-ранно прекратяване на договора, Димитров е напуснал къщата в изострени лични и търговски отношения със С.Д. – управител на „******“ ЕООД. Искането за отвод на Вътко Маринов се основава на факта, че той е заинтересовано лице от това дали „******“ ЕООД ще получи достъп до сондаж № 3, тъй като собственият му хотел „******“ в гр. В. черпи минерална вода от него и ако още някой се свърже със сондажа ще намалее дебита към хотела му. Сочи се, че Димитров и Маринов са отказали да се отведат независимо, че тяхната безпристрастност при приемане на Решение № 416 от Протокол № 45/28.10.2022г. на Общински съвет В. е под съмнение и същите са участвали в гласуването му.  </w:t>
      </w:r>
    </w:p>
    <w:p w:rsidR="00000000" w:rsidDel="00000000" w:rsidP="00000000" w:rsidRDefault="00000000" w:rsidRPr="00000000" w14:paraId="00000018">
      <w:pPr>
        <w:rPr>
          <w:vertAlign w:val="baseline"/>
        </w:rPr>
      </w:pPr>
      <w:r w:rsidDel="00000000" w:rsidR="00000000" w:rsidRPr="00000000">
        <w:rPr>
          <w:vertAlign w:val="baseline"/>
          <w:rtl w:val="0"/>
        </w:rPr>
        <w:t xml:space="preserve">С оглед твърденията в сигнала, Комисията е изискала и получила с писмо вх. № ЦУ01-10888#3/05.12.2022 г. на КПКОНПИ от председателя на Постоянната комисия по предотвратяване и разкриване на конфликт на интереси към Общински съвет В. 2 бр. клетвени листове от 11.11.2019 г. за избран общински съветник; 2 бр. удостоверения за избран общински съветник; Решение № 3 по Протокол № 1/11.11.2019 г. за избор на председател на Общински съвет В.;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Докладна записка вх. № 253/28.09.2022 г. на Общински съвет В.; Придружително писмо с вх.№ 7000-205/14.04.2022 г. на Община В. относно искане за определяне състав на комисия с приложено заявление; 2 бр. писма на кмета на Община В.; Протокол № 1 на Комисия, назначена със Заповед № 153/05.05.2022 г.; пазарна оценка; Решение № 416 и Протокол № 45 от заседание на Общински съвет В., проведено на 28.10.2022 г.; 2 бр. протоколи от заседания на Постоянната комисия по бюджет,финанси и стопанска политика и Постоянната комисия по бюджет,финанси и стопанска политика към Общински съвет В., проведени на 21.10.2022 г. и списъци с поименното гласуване на общинските съветници; Становище с вх. № 270/27.10.2022 г. на Общински съвет В. от кмета на Община В.; заявление с вх.№ 7000-205-/2/05.05.2022 г. на Община В.; писмо с вх.№ 33-00-746 на Община Вършец от Областния управител на област Монтана. С</w:t>
      </w:r>
      <w:r w:rsidDel="00000000" w:rsidR="00000000" w:rsidRPr="00000000">
        <w:rPr>
          <w:vertAlign w:val="baseline"/>
          <w:rtl w:val="0"/>
        </w:rPr>
        <w:t xml:space="preserve"> писмо вх. № ЦУ01-10888#2/25.11.2022 г. на КПКОНПИ, Комисията е получила доказателства от „******“ ЕООД, а именно: Договор за наем на недвижим имот от 30.03.3030 г.; Анекс № 1/06.04.2020 г.; Допълнително споразумение №1/15.04.2020 г.; Допълнително споразумение № 2/26.05.2020 г.; фактури и преводни нареждани за платени дължими суми по Договора. Комисията е изискала и получила с писмо вх. № ЦУ01-10888#5/04.01.2023 г. на КПКОНПИ от председателя на Постоянната комисия по предотвратяване и разкриване на конфликт на интереси към Общински съвет В. фишове за заплата на Анатоли Димитров и Вътко Маринов; препис – извлечения от Решение № 42/20.12.2019 г., Решение № 256/29.07.2021 г., Решение № 340/20.04.2022 г., Решение № 341/20.04.2022 г., Решение № 416/28.10.2022 г., ведно с докладните записки; стенограма от проведеното редовно заседание на Общински съвет В. на 28.10.2022 г., по т.3 от дневния ред. С писмо вх. № ЦУ01-10888#7/18.01.2023 г. на КПКОНПИ, Комисията е получила от кмета на Община В. Заповед № 149/03.05.2022 г.</w:t>
      </w:r>
    </w:p>
    <w:p w:rsidR="00000000" w:rsidDel="00000000" w:rsidP="00000000" w:rsidRDefault="00000000" w:rsidRPr="00000000" w14:paraId="00000019">
      <w:pPr>
        <w:rPr>
          <w:color w:val="ff0000"/>
          <w:vertAlign w:val="baseline"/>
        </w:rPr>
      </w:pPr>
      <w:r w:rsidDel="00000000" w:rsidR="00000000" w:rsidRPr="00000000">
        <w:rPr>
          <w:vertAlign w:val="baseline"/>
          <w:rtl w:val="0"/>
        </w:rPr>
        <w:t xml:space="preserve">Служебно е извършена справка в НБД „Население“, Търговски регистър и регистър на юридическите лица с нестопанска цел,</w:t>
      </w:r>
      <w:r w:rsidDel="00000000" w:rsidR="00000000" w:rsidRPr="00000000">
        <w:rPr>
          <w:color w:val="ff0000"/>
          <w:vertAlign w:val="baseline"/>
          <w:rtl w:val="0"/>
        </w:rPr>
        <w:t xml:space="preserve"> </w:t>
      </w:r>
      <w:r w:rsidDel="00000000" w:rsidR="00000000" w:rsidRPr="00000000">
        <w:rPr>
          <w:vertAlign w:val="baseline"/>
          <w:rtl w:val="0"/>
        </w:rPr>
        <w:t xml:space="preserve">на сайта на Басейнова дирекция „Дунавски район“ и в </w:t>
      </w:r>
      <w:r w:rsidDel="00000000" w:rsidR="00000000" w:rsidRPr="00000000">
        <w:rPr>
          <w:color w:val="000000"/>
          <w:vertAlign w:val="baseline"/>
          <w:rtl w:val="0"/>
        </w:rPr>
        <w:t xml:space="preserve">Националния туристически регистър – Регистър на местата за настаняване.</w:t>
      </w:r>
      <w:r w:rsidDel="00000000" w:rsidR="00000000" w:rsidRPr="00000000">
        <w:rPr>
          <w:color w:val="ff0000"/>
          <w:vertAlign w:val="baseline"/>
          <w:rtl w:val="0"/>
        </w:rPr>
        <w:t xml:space="preserve"> </w:t>
      </w:r>
    </w:p>
    <w:p w:rsidR="00000000" w:rsidDel="00000000" w:rsidP="00000000" w:rsidRDefault="00000000" w:rsidRPr="00000000" w14:paraId="0000001A">
      <w:pPr>
        <w:rPr>
          <w:i w:val="0"/>
          <w:iCs w:val="0"/>
          <w:color w:val="000000"/>
          <w:vertAlign w:val="baseline"/>
        </w:rPr>
      </w:pPr>
      <w:r w:rsidDel="00000000" w:rsidR="00000000" w:rsidRPr="00000000">
        <w:rPr>
          <w:rtl w:val="0"/>
        </w:rPr>
      </w:r>
    </w:p>
    <w:p w:rsidR="00000000" w:rsidDel="00000000" w:rsidP="00000000" w:rsidRDefault="00000000" w:rsidRPr="00000000" w14:paraId="0000001B">
      <w:pPr>
        <w:rPr>
          <w:i w:val="0"/>
          <w:iCs w:val="0"/>
          <w:color w:val="000000"/>
          <w:vertAlign w:val="baseline"/>
        </w:rPr>
      </w:pPr>
      <w:r w:rsidDel="00000000" w:rsidR="00000000" w:rsidRPr="00000000">
        <w:rPr>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C">
      <w:pPr>
        <w:rPr>
          <w:i w:val="0"/>
          <w:iCs w:val="0"/>
          <w:color w:val="000000"/>
          <w:vertAlign w:val="baseline"/>
        </w:rPr>
      </w:pPr>
      <w:r w:rsidDel="00000000" w:rsidR="00000000" w:rsidRPr="00000000">
        <w:rPr>
          <w:rtl w:val="0"/>
        </w:rPr>
      </w:r>
    </w:p>
    <w:p w:rsidR="00000000" w:rsidDel="00000000" w:rsidP="00000000" w:rsidRDefault="00000000" w:rsidRPr="00000000" w14:paraId="0000001D">
      <w:pPr>
        <w:rPr>
          <w:vertAlign w:val="baseline"/>
        </w:rPr>
      </w:pPr>
      <w:r w:rsidDel="00000000" w:rsidR="00000000" w:rsidRPr="00000000">
        <w:rPr>
          <w:color w:val="000000"/>
          <w:vertAlign w:val="baseline"/>
          <w:rtl w:val="0"/>
        </w:rPr>
        <w:t xml:space="preserve">Анатоли ****** Димитров и Вътко ****** Маринов са избрани за общински съветници в Общински съвет В.</w:t>
      </w:r>
      <w:r w:rsidDel="00000000" w:rsidR="00000000" w:rsidRPr="00000000">
        <w:rPr>
          <w:vertAlign w:val="baseline"/>
          <w:rtl w:val="0"/>
        </w:rPr>
        <w:t xml:space="preserve">, мандат 2019 – 2023 г., видно от Удостоверения за избран общински съветник, съответно № 2/05.11.2019 г. и № 6/05.11.2019 г. и клетвени листове от 11.11.2019 г. С Решение № 3 по Протокол № 1/11.11.2019 г. на Общински съвет В. Анатоли Димитров е избран за председател на Общински съвет В. С Решение № 31 по Протокол № 3/20.12.2019 г. на Общински съвет В.</w:t>
      </w:r>
      <w:r w:rsidDel="00000000" w:rsidR="00000000" w:rsidRPr="00000000">
        <w:rPr>
          <w:color w:val="000000"/>
          <w:vertAlign w:val="baseline"/>
          <w:rtl w:val="0"/>
        </w:rPr>
        <w:t xml:space="preserve"> Вътко Маринов е избран за председател, а Анатоли Димитров – за член на Постоянната комисия по туризъм, икономика, устройство на територията и управление на Общинска собственост към Общински съвет В. </w:t>
      </w:r>
      <w:r w:rsidDel="00000000" w:rsidR="00000000" w:rsidRPr="00000000">
        <w:rPr>
          <w:vertAlign w:val="baseline"/>
          <w:rtl w:val="0"/>
        </w:rPr>
        <w:t xml:space="preserve">С Решение № 32 по Протокол № 3/20.12.2019 г.</w:t>
      </w:r>
      <w:r w:rsidDel="00000000" w:rsidR="00000000" w:rsidRPr="00000000">
        <w:rPr>
          <w:color w:val="000000"/>
          <w:vertAlign w:val="baseline"/>
          <w:rtl w:val="0"/>
        </w:rPr>
        <w:t xml:space="preserve"> Анатоли Димитров е избран за председател, а Вътко Маринов – за член на Постоянната комисия по бюджет, финанси и стопанска политика. </w:t>
      </w:r>
      <w:r w:rsidDel="00000000" w:rsidR="00000000" w:rsidRPr="00000000">
        <w:rPr>
          <w:vertAlign w:val="baseline"/>
          <w:rtl w:val="0"/>
        </w:rPr>
        <w:t xml:space="preserve">С Решение № 35 по Протокол № 3/20.12.2019 г.</w:t>
      </w:r>
      <w:r w:rsidDel="00000000" w:rsidR="00000000" w:rsidRPr="00000000">
        <w:rPr>
          <w:color w:val="000000"/>
          <w:vertAlign w:val="baseline"/>
          <w:rtl w:val="0"/>
        </w:rPr>
        <w:t xml:space="preserve"> Вътко Маринов е избран за член на Постоянната комисия по международни контакти, европейска интеграция и проекти.</w:t>
      </w:r>
      <w:r w:rsidDel="00000000" w:rsidR="00000000" w:rsidRPr="00000000">
        <w:rPr>
          <w:vertAlign w:val="baseline"/>
          <w:rtl w:val="0"/>
        </w:rPr>
        <w:t xml:space="preserve"> </w:t>
      </w:r>
    </w:p>
    <w:p w:rsidR="00000000" w:rsidDel="00000000" w:rsidP="00000000" w:rsidRDefault="00000000" w:rsidRPr="00000000" w14:paraId="0000001E">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направената справка в НБД Население се установява, че М.Г.М. е съпруга на Вътко ****** Маринов.</w:t>
      </w:r>
    </w:p>
    <w:p w:rsidR="00000000" w:rsidDel="00000000" w:rsidP="00000000" w:rsidRDefault="00000000" w:rsidRPr="00000000" w14:paraId="0000001F">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направена справка в Търговски регистър и регистър на юридическите лица с нестопанска цел се установява, че М.Г.М. е едноличен собственик и управител на „******“ ЕООД, с ЕИК ******, считано от 27.10.2009 г. Съгласно данните от ТРРЮЛНЦ предметът на дейност на дружеството включва и </w:t>
      </w:r>
      <w:r w:rsidDel="00000000" w:rsidR="00000000" w:rsidRPr="00000000">
        <w:rPr>
          <w:vertAlign w:val="baseline"/>
          <w:rtl w:val="0"/>
        </w:rPr>
        <w:t xml:space="preserve">вътрешно и външнотърговска дейност; импорт и експорт; търговско представителство, посредничество, превозна, хотелиерска, туристическа, туроператорска, рекламна и др. дейности.</w:t>
      </w: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color w:val="000000"/>
          <w:sz w:val="24"/>
          <w:szCs w:val="24"/>
          <w:highlight w:val="white"/>
          <w:u w:val="none"/>
          <w:vertAlign w:val="baseline"/>
        </w:rPr>
      </w:pPr>
      <w:r w:rsidDel="00000000" w:rsidR="00000000" w:rsidRPr="00000000">
        <w:rPr>
          <w:color w:val="000000"/>
          <w:vertAlign w:val="baseline"/>
          <w:rtl w:val="0"/>
        </w:rPr>
        <w:t xml:space="preserve">Вътко ****** Маринов</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е едноличен собственик и управител на „******“ ЕООД, с ЕИК ******, считано от 08.09.2009 г., с предмет на дейност: консултантска дейност, производство на стоки с цел продажба, вътрешна и външна търговия, покупка, продажба, отдаване под наем, управление на недвижими имоти, търговско представителство, посредничество и агентство, маркетинг, рекламна дейност, транспортна и спедиторска дейност в страната и чужбина, всяка друга дейност, която не е забранена от законодателството на Република България.</w:t>
      </w:r>
    </w:p>
    <w:p w:rsidR="00000000" w:rsidDel="00000000" w:rsidP="00000000" w:rsidRDefault="00000000" w:rsidRPr="00000000" w14:paraId="00000021">
      <w:pPr>
        <w:rPr>
          <w:color w:val="000000"/>
          <w:vertAlign w:val="baseline"/>
        </w:rPr>
      </w:pPr>
      <w:r w:rsidDel="00000000" w:rsidR="00000000" w:rsidRPr="00000000">
        <w:rPr>
          <w:color w:val="000000"/>
          <w:vertAlign w:val="baseline"/>
          <w:rtl w:val="0"/>
        </w:rPr>
        <w:t xml:space="preserve">От направена справка в Националния туристически регистър – Регистър на местата за настаняване Спа хотел „******“ /Удостоверение за категория № РК-19-13496/, с адрес гр.В., бул.“Б.“ № 6, е със собственик - „******“ ЕООД и стопанисващ – „******“ ЕООД. Видно от Регистъра на разрешителните за водовземане от минерални води – изключителна държавна собственост и на свободните ресурси и Регистъра на разрешителните за водовземане от минерални води – поречия Дунавски реки, качени на сайта на Басейнова дирекция „Дунавски район“, „******“ ЕООД притежава разрешително № 11610073/03.06.2019 г. за водовземане от минерални води /сондаж 3/, издадено от директора на Басейнова дирекция „Дунавски район“ с краен срок – 29.06.2029 г. Дружеството е притежавало старо разрешително № 016103018/09.03.2010 г. с начален срок – 09.04.2010 г. Разрешителните за водовземане са издадени за обект – Спа хотел „******“, находящ се в поземлен имот</w:t>
      </w:r>
      <w:r w:rsidDel="00000000" w:rsidR="00000000" w:rsidRPr="00000000">
        <w:rPr>
          <w:vertAlign w:val="baseline"/>
          <w:rtl w:val="0"/>
        </w:rPr>
        <w:t xml:space="preserve"> /</w:t>
      </w:r>
      <w:r w:rsidDel="00000000" w:rsidR="00000000" w:rsidRPr="00000000">
        <w:rPr>
          <w:color w:val="000000"/>
          <w:vertAlign w:val="baseline"/>
          <w:rtl w:val="0"/>
        </w:rPr>
        <w:t xml:space="preserve">ПИ/ с идентификатор 12961.423.411 по КККР на гр.В., с административен адрес: гр.В., бул.“Б.“ № 6.</w:t>
      </w:r>
      <w:r w:rsidDel="00000000" w:rsidR="00000000" w:rsidRPr="00000000">
        <w:rPr>
          <w:vertAlign w:val="baseline"/>
          <w:rtl w:val="0"/>
        </w:rPr>
        <w:t xml:space="preserve"> Видно от </w:t>
      </w:r>
      <w:r w:rsidDel="00000000" w:rsidR="00000000" w:rsidRPr="00000000">
        <w:rPr>
          <w:color w:val="000000"/>
          <w:vertAlign w:val="baseline"/>
          <w:rtl w:val="0"/>
        </w:rPr>
        <w:t xml:space="preserve">Удостоверение за категория: РК-19-13496 хотелът е с 37 стаи и 78 бр. легла.</w:t>
      </w:r>
    </w:p>
    <w:p w:rsidR="00000000" w:rsidDel="00000000" w:rsidP="00000000" w:rsidRDefault="00000000" w:rsidRPr="00000000" w14:paraId="00000022">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направени справки чрез отдалечен достъп по данни за физическо/юридическо лице за всички служби по вписванията се установява, че считано от 21.12.2009 г. „******“ ЕООД е собственик на хотел, находящ се в гр.В., ул.“Б.“ № 6. С Нотариален акт за покупко-продажба на недвижим имот от 21.12.2009 г., вписан в Служба по вписванията – Б. под № 147, том 5, Вътко Маринов и М.М. са продали на „******“ ЕООД сграда с идентификатор 12961.423.187.4 по Кадастралната карта на гр.В., с адрес: гр.В., бул.“Б.“ № 6, със застроена площ от 835 кв.м. на четири етажа, представляваща хотел.</w:t>
      </w:r>
    </w:p>
    <w:p w:rsidR="00000000" w:rsidDel="00000000" w:rsidP="00000000" w:rsidRDefault="00000000" w:rsidRPr="00000000" w14:paraId="00000023">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ЕООД, с ЕИК ******, е с едноличен собственик и управител на капитала – С.С.Д.</w:t>
      </w:r>
    </w:p>
    <w:p w:rsidR="00000000" w:rsidDel="00000000" w:rsidP="00000000" w:rsidRDefault="00000000" w:rsidRPr="00000000" w14:paraId="00000024">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Видно от Регистъра на разрешителните за водовземане от минерални води – изключителна държавна собственост и на свободните ресурси и Регистъра на разрешителните за водовземане от минерални води – поречия Дунавски реки, качени на сайта на Басейнова дирекция „Дунавски район“ „******“ ЕООД притежава разрешително № 11610080/08.12.2020 г. за водовземане от минерални води /сондаж 3/, издадено от директора на Басейнова дирекция „Дунавски район“ с начален срок – 08.12.2020 г. и краен срок – 08.12.2030 г. </w:t>
      </w:r>
    </w:p>
    <w:p w:rsidR="00000000" w:rsidDel="00000000" w:rsidP="00000000" w:rsidRDefault="00000000" w:rsidRPr="00000000" w14:paraId="00000025">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направена справка в Търговски регистър и регистър на юридическите лица с нестопанска цел се установява, че Анатоли ****** Димитров е акционер, член на Съвета на директорите и изпълнителен член, считано от 2011 г. на „******“ АД, с ЕИК ******.</w:t>
      </w:r>
    </w:p>
    <w:p w:rsidR="00000000" w:rsidDel="00000000" w:rsidP="00000000" w:rsidRDefault="00000000" w:rsidRPr="00000000" w14:paraId="00000026">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На 30.03.2020 г. между „******“ ЕООД, в качеството му на наемодател, от една страна и </w:t>
      </w:r>
      <w:r w:rsidDel="00000000" w:rsidR="00000000" w:rsidRPr="00000000">
        <w:rPr>
          <w:color w:val="000000"/>
          <w:vertAlign w:val="baseline"/>
          <w:rtl w:val="0"/>
        </w:rPr>
        <w:t xml:space="preserve">„******“ АД, в качеството му на наемател и Анатоли Димитров, в качеството му на ползвател, от друга страна, е сключен Договор за наем на недвижим имот. Съгласно Договора наемодателят предоставя на наемателя за временно и възмездно ползване част от собствения си недвижим имот, представляващ къща с двор, находящи се в гр.В., ул.“Е.П.“ № 2, които да бъдат използвани от ползвателя Анатоли Димитров за сметка на наемателя -  „******“ АД. Месечният наем е в размер на 1100 лева, платим от наемателя. Договорът е сключен за срок от три месеца, считано от датата на подписването му. На 06.04.2020 г. между страните е подписан Анекс № 1 към Договора за наем на недвижим имот относно предоставените помещения за ползване. На 15.04.2020 г. е сключено Допълнително споразумение № 1 към Договора относно реда и начина на стопанисване и поддръжка на прилежащите към имота двор и зелени площи. На 26.05.2020 г. е сключено Допълнително споразумение № 2 към Договора, с което страните удължават срока на Договора до 07.07.2020 г. На 08.07.2020 г. е подписан Приемо-предавателен протокол между страните, с който наемателят предава имота на наемодателя. По преписката са приложени фактури и преводни нареждани за платени дължими суми по Договора.</w:t>
      </w: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 Придружително писмо с вх.№ 7000-205/14.04.2022 г. на Община В. адв.Я. – представител на „******“ ЕООД, е подал заявление за определяне състав на комисия на основание чл.193, ал.8 от ЗУТ, във вр. с чл.210 от ЗУТ, която след сформирането си да определи цената за учредяване на право на прокарване на отклонения от общи мрежи и съоръжения на техническата инфраструктура по чл.193, ал.4 от ЗУТ и след което да бъде учредено право на прокарване на отклонения от общи мрежи и съоръжения на техническата инфраструктура по чл.193, ал.4 от ЗУТ, във връзка с изграждане на водопровод за захранване с минерална вода на обект: „Минерален водопровод от Сондаж № 3, находище „В.“, за захранване на „Къща за гости“ в УПИ XIV-199, кв.65, по ПУП на гр.В., община В., ПИ с идентификатор 12961.423.199 по КККР, с административен адрес: ул.“Х.Б.“ № 71 и „Къща за гости“ в УПИ VII -173, кв.66, по ПУП на гр.В., община В., ПИ с идентификатор 12961.423.173 по КККР, с административен адрес: ул.“</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П.И.“ № 1“. Видно от писмото към него са приложени: заявление, пълномощно, решение на ВАС; проектни части – ВиК, Пътна и Геодезия. </w:t>
      </w:r>
    </w:p>
    <w:p w:rsidR="00000000" w:rsidDel="00000000" w:rsidP="00000000" w:rsidRDefault="00000000" w:rsidRPr="00000000" w14:paraId="00000028">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На един по-ранен етап с Решение № 344/03.08.2021 г. по адм.д. № 243/2021 г. на Административен съд – М., потвърдено с Решение № 34**/12.04.2022 г. по адм.д. № ******/2021 г. на Върховен административен съд, е отхвърлена жалба на „******“ ЕООД срещу мълчалив отказ на кмета на Община В. да се произнесе по заявление вх.№ 70-00-36/18.01.2021 г. за учредяване право на прокарване на отклонения от общи мрежи и съоражения на техническата инфраструктура по реда на чл.193, ал.4 от ЗУТ, тъй като производството по чл.210 от ЗУТ се явява преюдициално по отношение на производството по чл.193 от ЗУТ.</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Жалбата на дружеството е отхвърлена поради липса на фактическия състав, който да даде основание на кмета на Община В. да издаде административния акт с правно основание – посочената разпоредба. </w:t>
      </w:r>
    </w:p>
    <w:p w:rsidR="00000000" w:rsidDel="00000000" w:rsidP="00000000" w:rsidRDefault="00000000" w:rsidRPr="00000000" w14:paraId="00000029">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На 28.04.2022 г. Областният управител на област М. изпраща писмо с вх.№ 33-00-746 на Община В., до кмета на Общината, с което го уведомява, че в Областна администрация М. е постъпил сигнал с вх.№ ДС-36-6/14.04.2022 г. от представител на „******“ ЕООД относно регистрирано в деловодството на Община В. искане за определяне състав на комисия по чл.193, ал.8 от ЗУТ. Съгласно писмото целта на инвестиционното намерение е да бъде изграден минерален водопровод  за захранване на два туристически обекта в поземлени имоти собственост на „******“ ЕООД. В писмото е посочено, че след сформиране на комисията по чл.210 от ЗУТ, същата следва да определи в разумен срок съответната цена по чл.193, ал.8 от ЗУТ.</w:t>
      </w:r>
    </w:p>
    <w:p w:rsidR="00000000" w:rsidDel="00000000" w:rsidP="00000000" w:rsidRDefault="00000000" w:rsidRPr="00000000" w14:paraId="0000002A">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Със Заповед № 153/05.05.2022 г. на кмета на Община В. е определена комисия по реда на чл.193, ал.8 във вр. с чл.210, ал.1 от ЗУТ, със задача да разгледа искането на „******“ ЕООД. Комисията е започнала работата си на 12.05.2022 г. и е приключила на 28.07.2022 г., за което е съставен Протокол №1. Комисията приема единодушно пазарната оценка, изготвена от лицензиран експерт – оценител, и определеното обезщетение без възражения като обезщетение по чл.210 от ЗУТ, в размер на 8271 лева. Комисията предава протокола ведно с цялата административна преписка на кмета на Община В. с предложение да бъде изготвена докладна записка до Общински съвет В. за приемане на решение за даване на съгласие за учредяване на  право на прокарване на отклонения от общи мрежи и съоръжения на техническата инфраструктура, в полза на „******“ ЕООД за реализиране на посочения по-горе обект, през посочени в Протокола поземлени имоти – публична общинска собственост. Общата дължина на трасето, преминаващо през имотите, публична общинска собственост, е 313,4 линейни метра, съгласно представения инвестиционен проект по част ВиК. Общата площ на сервитута, преминаващ през имотите, публична общинска собственост, е 940,20 кв.м. Протоколът на Комисията е изпратен на управителя на „******“ ЕООД с писмо изх.№ 70-00-313/1/ от 01.08.2022 г. на кмета на Община В.</w:t>
      </w:r>
      <w:r w:rsidDel="00000000" w:rsidR="00000000" w:rsidRPr="00000000">
        <w:rPr>
          <w:vertAlign w:val="baseline"/>
          <w:rtl w:val="0"/>
        </w:rPr>
        <w:t xml:space="preserve"> Съгласно ч</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л. 210, ал.1 и ал.3 от ЗУТ изготвянето на оценки и определянето на размера и изплащането на обезщетения в изрично предвидените в закона случаи се извършват по пазарни цени, определени от комисия, назначена от кмета на общината. Решението на комисията се съобщава на страните по реда на Административнопроцесуалния кодекс и те могат да го обжалват по реда на чл. 215, ал. 1 от АПК.</w:t>
      </w:r>
    </w:p>
    <w:p w:rsidR="00000000" w:rsidDel="00000000" w:rsidP="00000000" w:rsidRDefault="00000000" w:rsidRPr="00000000" w14:paraId="0000002B">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На 28.09.2022 г. в Общински съвет В. е внесена Докладна записка № 253/28.09.2022 г. от общинския съветник Н.Т. относно: Предложение за приемане на Решение от Общински съвет В. за учредяване право на прокарване и възникване на сервитут на техническа инфраструктура по реда на чл.193, ал.4 от ЗУТ в полза на „******“ ЕООД, през поземлени имоти, публична общинска собственост, с идентификатор 12961.423.411 – площ за озеленяване; поземлен имот с идентификатор 12961.420.31 – част от бул.“Б.“; поземлен имот с идентификатор 12961.423.154 – част от ул.“Х.Б.“ и поземлен имот с идентификатор 12961.423.178 – част от ул.“П.И.“ по КККР на гр.В. от 2008 г., за реализиране на обект: „Изграждане на водопровод за минерална вода за захранване с минерална вода на поземлен имот с идентификатор 12961.423.199 и поземлен имот с идентификатор 12961.423.173 по КККР на гр.В., /два броя къщи за гости/.</w:t>
      </w:r>
    </w:p>
    <w:p w:rsidR="00000000" w:rsidDel="00000000" w:rsidP="00000000" w:rsidRDefault="00000000" w:rsidRPr="00000000" w14:paraId="0000002C">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 Докладна записка № 253/28.09.2022 г. общинският съветник Н.Т. предлага на Общински съвет В. да гласува решение за учредяване възмездно право на прокарване и възникването на сервитут на трасе на техническата инфраструктура в полза на „******“ ЕООД, за изграждане на водопровод на посочения обект; да утвърди предложеното обезщетение по чл.210 от ЗУТ за учреденото право на прокарване и възникването на сервитут в полза на дружеството през поземлени имоти, публична общинска собственост, по изготвената от независим експерт – оценител пазарна оценка, която е приета от комисията и е в общ размер на 8 271,00 лева; да възложи на кмета на Община В. изпълнението на решението, като го упълномощава след заплащане на сумата, да издаде заповед по реда на чл.193, ал.4 от ЗУТ. Докладната записка е резолирана за становища до Общинската администрация, Постоянната комисия по икономика, туризъм, устройство на територията и управление на общинската собственост и Постоянната комисия по бюджет, финанси и стопанска политика към Общински съвет В.</w:t>
      </w:r>
    </w:p>
    <w:p w:rsidR="00000000" w:rsidDel="00000000" w:rsidP="00000000" w:rsidRDefault="00000000" w:rsidRPr="00000000" w14:paraId="0000002D">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b w:val="1"/>
          <w:bCs w:val="1"/>
          <w:color w:val="000000"/>
          <w:sz w:val="24"/>
          <w:szCs w:val="24"/>
          <w:highlight w:val="white"/>
          <w:u w:val="none"/>
          <w:vertAlign w:val="baseline"/>
          <w:rtl w:val="0"/>
        </w:rPr>
        <w:t xml:space="preserve">На 21.10.2022 г.</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е проведено заседание на Постоянната комисия по икономика, туризъм, устройство на територията и управление на общинската собственост към Общински съвет В., обективирано в Протокол № 30 от същата дата,</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на което са присъствали трима от общо петима общински съветници. На заседанието е разгледана Докладна записка № 253/28.09.2022 г. След проведено гласуване Комисията е взела решение, че не приема предложението за решение</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за учредяване възмездно право на прокарване и възникването на сервитут на трасе на техническата инфраструктура в полза на „******“ ЕООД. Видно от приложения към Протокол № 30 списък с поименното гласуване на общинските съветници на 21.10.2022 г. гласували „за“ няма, гласували  „въздържал се“ трима общински съветници – Анатоли Димитров, Вътко Маринов и И.З., гласували „против“ няма.</w:t>
      </w:r>
    </w:p>
    <w:p w:rsidR="00000000" w:rsidDel="00000000" w:rsidP="00000000" w:rsidRDefault="00000000" w:rsidRPr="00000000" w14:paraId="0000002E">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b w:val="1"/>
          <w:bCs w:val="1"/>
          <w:color w:val="000000"/>
          <w:sz w:val="24"/>
          <w:szCs w:val="24"/>
          <w:highlight w:val="white"/>
          <w:u w:val="none"/>
          <w:vertAlign w:val="baseline"/>
          <w:rtl w:val="0"/>
        </w:rPr>
        <w:t xml:space="preserve">На 21.10.2022 г.</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е проведено заседание на Постоянната комисия по бюджет, финанси и стопанска политика към Общински съвет В., обективирано в Протокол № 29 от същата дата, на което са присъствали всички общински съветници, членове на Комисията – общо 5. На заседанието е разгледана Докладна записка № 253/28.09.2022 г. След проведено гласуване Комисията е взела решение, че не приема предложението за решение за учредяване възмездно право на прокарване и възникването на сервитут на трасе на техническата инфраструктура в полза на „******“ ЕООД. Видно от приложения към Протокол № 29 списък с поименното гласуване на общинските съветници на 21.10.2022 г. гласували „за“ двама общински съветници, гласували  „въздържал се“ трима общински съветници – Анатоли Димитров, Вътко Маринов и А.Н., гласували „против“ няма.</w:t>
      </w:r>
    </w:p>
    <w:p w:rsidR="00000000" w:rsidDel="00000000" w:rsidP="00000000" w:rsidRDefault="00000000" w:rsidRPr="00000000" w14:paraId="0000002F">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Кметът на Община В. е входирал Становище с вх. № 270/27.10.2022 г. на Общински съвет В. по разглежданата Докладна записка. Видно от същото кметът счита, че Общински съвет В. следва да отхвърли с гласуване „против“ от общинските съветници предложения проект на решение с Докладна записка № 253/28.09.2022 г. Съображенията му за това са, че многократното разкопаване на вече изградени и обновени улици, в които Община В. е вложила над 7 200 000 лева, е в разрез с цялостната политика за развитие на транспортната инфраструктура на града и полаганите усилия за постигане на съвременен облик, обхващащ цялото населено място. В Общинска администрация В. постъпват уведомления от Басейнова дирекция – Дунавски район, гр.П., за издадени и влезли в сила разрешения за водовземане от Сондаж № 3, находище В., което поставя Общината пред свършен факт, защото всяко едно издадено разрешение за водовземане води след време до искане за учредяване на сервитут и право на прокарване на отклонения от инженерната инфраструктура през имоти, публична общинска собственост, в случая асфалтирани улици и подменени водопроводи, които са в гаранция. Издадени са многобройни разрешения за водовземане, по които водата не се ползва реално, а се заплаща в продължение на години от лицето, в полза на което е издадено разрешението. В този смисъл, разрешеният дебит по издадени разрешения за водовземане се сумира и изважда от общия разрешен максимален дебит от извора, от което следва, че след време дебитът от извора няма да е достатъчен за захранване с минерална вода на бъдещи големи инвеститори, в т.ч. хотел или почивна база в града. Административните преписки и кореспонденцията между Община „В.“ и „******“ ЕООД са продължили в период повече от две години, през които Общината е отстоявала и застъпвала тезата, че частният интерес във връзка с прокарване на водопровод за минерална вода през публична общинска собственост – асфалтирани улици с ремонтирани водопроводи в гаранция, не следва да се поставя над обществения интерес. Кметът на Община В. предлага Общински съвет В. да отхвърли предложения проект на решение с Докладна записка № 253/28.09.2022 г.</w:t>
      </w:r>
    </w:p>
    <w:p w:rsidR="00000000" w:rsidDel="00000000" w:rsidP="00000000" w:rsidRDefault="00000000" w:rsidRPr="00000000" w14:paraId="00000030">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b w:val="1"/>
          <w:bCs w:val="1"/>
          <w:color w:val="000000"/>
          <w:sz w:val="24"/>
          <w:szCs w:val="24"/>
          <w:highlight w:val="white"/>
          <w:u w:val="none"/>
          <w:vertAlign w:val="baseline"/>
          <w:rtl w:val="0"/>
        </w:rPr>
        <w:t xml:space="preserve">На 28.10.2022 г.</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е проведено заседание на Общински съвет В., обективирано в Протокол № 45, на което по т.3 от Дневния ред е разгледана посочената Докладна записка. Адвокат Д.Я. – представител на „******“ ЕООД, на основание чл.33, ал.1 във вр. с чл.10, ал.2 от АПК, като заинтересована страна, е направил искане за отвод на общинските съветници Анатоли Димитров и Вътко Маринов. Димитров и Маринов са заявили, че не са заинтересовани лица по смисъла на чл.10, ал.2 от АПК и че намират искането за отвод за неоснователно. Видно от Протокола същите са участвали в гласуването на Решение № 416 по т.3 от Дневния ред на заседанието, обективирано в Протокол № 45/28.10.2022 г.</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В качеството си на общински съветници същите са взели участие в обсъждането на Докладна записка № 253/28.09.2022 г. Вътко Маринов е заявил, че не възразява срещу правото на „******“ ЕООД да ползва минерална вода, за което има разрешително, но е против разкопаването на улицата. Докладвал е становището на Постоянната комисия по икономика, туризъм, устройство на територията и управление на общинската собственост към Общински съвет В., като е заявил, че комисията не е взела решение, тъй като е имало неясноти в Докладната записка, както и поради ниския размер на определеното обезщетение от 8200 лв. Анатоли Димитров е заявил, че това е първото разрешение за ползване на минерална вода, издадено от Басейнова дирекция на къща за гости, и ако Общинският съвет даде достъп до минералната вода в този случай, то следва да дава и на всички желаещи след това. Разяснил е, че съгласно законовите разпоредби ресурсът се разпределя от собственика на извора, в случая държавата, а достъпът се дава от собственика на инфраструктурата, в случая Общината, т.е. следва да са налице две кумулативно дадени условия за да се ползва реално минерална вода. Кметът на Община В. е запознал Общински съвет В. със свое Становище с вх. № 270/27.10.2022 г. на Общински съвет В. по разглежданата Докладна записка. </w:t>
      </w:r>
    </w:p>
    <w:p w:rsidR="00000000" w:rsidDel="00000000" w:rsidP="00000000" w:rsidRDefault="00000000" w:rsidRPr="00000000" w14:paraId="00000031">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 Решение № 416/28.10.2022 г. по Протокол № 45 от същата дата, Общински съвет В. не е приел предложеното решение с Докладна записка с вх. № 253/28.09.2022 г. с 6 гласа „за“, 6 гласа „против“ и 1 глас „въздържал се“. Общинският съветник Анатоли Димитров е гласувал „против“, а общинският съветник Вътко Маринов е гласувал „въздържал се“.</w:t>
      </w:r>
    </w:p>
    <w:p w:rsidR="00000000" w:rsidDel="00000000" w:rsidP="00000000" w:rsidRDefault="00000000" w:rsidRPr="00000000" w14:paraId="00000032">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Освен посоченото решение в периода от м.ноември 2019 г. до края на 2022 г. Общински съвет В. е приел още 4 броя решения</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по чл.193, ал.4 от ЗУТ. С 3 броя решения Общински съвет В. е учредил безвъзмездно право на прокарване и възникване на сервитут на трасе на техническата инфраструктура в полза на „******“ АД през поземлени имоти – публична общинска собственост. С Решение № 340/20.04.2022 г. по Протокол № 37, на основание чл.21, ал.1, т.8 от ЗМСМА и чл.193, ал.4 от ЗУТ,  Общински съвет В. е учредил възмездно право на прокарване и възникване на сервитут на трасе на техническата инфраструктура в полза на „******“ ООД</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през поземлени имоти – публична общинска собственост, за захранване на хотел „******“. Гласували „за“ – 13 общински съветници, гласували „против“ и „въздържал се“ – няма. На основание чл.193, ал.4 от ЗУТ и Решение № 340/20.04.2022 г. по Протокол № 37 на Общински съвет В., кметът на Община В. е издал Заповед № 149/03.05.2022 г., с която е учредил право на прокарване на отклонения от общите мрежи и съоражения на техническата инфраструктура през поземлени имоти, публична общинска собственост, за изграждане на трасе на водопровод за захранване с минерална вода на поземлен имот, собственост на „******“ ООД. </w:t>
      </w:r>
    </w:p>
    <w:p w:rsidR="00000000" w:rsidDel="00000000" w:rsidP="00000000" w:rsidRDefault="00000000" w:rsidRPr="00000000" w14:paraId="00000033">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В писмо с вх. № ЦУ01-10888#5/04.01.2023 г. на КПКОНПИ председателят на Постоянната комисия по предотвратяване и разкриване на конфликт на интереси към Общински съвет В. заявява, че Общински съвет В. не е компетентен да взема решения за учредяване на право на прокарване на общи мрежи и съоражения на техническата инфраструктура през общински имоти. Учредяването на такова право е от изключителна компетентност на кмета на Община В., съгласно чл.193, ал.4 от ЗУТ. Общински съвет В. е направил разисквания по повод внесената Докладна записка № 253/28.09.2022 г., поради факта, че този въпрос е придобил обществено значение.</w:t>
      </w:r>
    </w:p>
    <w:p w:rsidR="00000000" w:rsidDel="00000000" w:rsidP="00000000" w:rsidRDefault="00000000" w:rsidRPr="00000000" w14:paraId="00000034">
      <w:pPr>
        <w:rPr>
          <w:rFonts w:ascii="Times New Roman" w:cs="Times New Roman" w:eastAsia="Times New Roman" w:hAnsi="Times New Roman"/>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35">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6">
      <w:pPr>
        <w:rPr>
          <w:i w:val="0"/>
          <w:iCs w:val="0"/>
          <w:vertAlign w:val="baseline"/>
        </w:rPr>
      </w:pP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8">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9">
      <w:pPr>
        <w:rPr>
          <w:vertAlign w:val="baseline"/>
        </w:rPr>
      </w:pPr>
      <w:r w:rsidDel="00000000" w:rsidR="00000000" w:rsidRPr="00000000">
        <w:rPr>
          <w:vertAlign w:val="baseline"/>
          <w:rtl w:val="0"/>
        </w:rPr>
        <w:t xml:space="preserve">В качеството им на </w:t>
      </w:r>
      <w:r w:rsidDel="00000000" w:rsidR="00000000" w:rsidRPr="00000000">
        <w:rPr>
          <w:color w:val="000000"/>
          <w:vertAlign w:val="baseline"/>
          <w:rtl w:val="0"/>
        </w:rPr>
        <w:t xml:space="preserve">общински съветници в Общински съвет В.</w:t>
      </w:r>
      <w:r w:rsidDel="00000000" w:rsidR="00000000" w:rsidRPr="00000000">
        <w:rPr>
          <w:vertAlign w:val="baseline"/>
          <w:rtl w:val="0"/>
        </w:rPr>
        <w:t xml:space="preserve"> </w:t>
      </w:r>
      <w:r w:rsidDel="00000000" w:rsidR="00000000" w:rsidRPr="00000000">
        <w:rPr>
          <w:color w:val="000000"/>
          <w:vertAlign w:val="baseline"/>
          <w:rtl w:val="0"/>
        </w:rPr>
        <w:t xml:space="preserve">Анатоли ****** Димитров и Вътко ****** Маринов са </w:t>
      </w:r>
      <w:r w:rsidDel="00000000" w:rsidR="00000000" w:rsidRPr="00000000">
        <w:rPr>
          <w:vertAlign w:val="baseline"/>
          <w:rtl w:val="0"/>
        </w:rPr>
        <w:t xml:space="preserve">лица, заемащи висша публична длъжност по смисъла на чл. 6, ал.1, т.32 от ЗПКОНПИ</w:t>
      </w:r>
      <w:r w:rsidDel="00000000" w:rsidR="00000000" w:rsidRPr="00000000">
        <w:rPr>
          <w:color w:val="ff0000"/>
          <w:vertAlign w:val="baseline"/>
          <w:rtl w:val="0"/>
        </w:rPr>
        <w:t xml:space="preserve"> </w:t>
      </w:r>
      <w:r w:rsidDel="00000000" w:rsidR="00000000" w:rsidRPr="00000000">
        <w:rPr>
          <w:vertAlign w:val="baseline"/>
          <w:rtl w:val="0"/>
        </w:rPr>
        <w:t xml:space="preserve">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3A">
      <w:pPr>
        <w:rPr>
          <w:rFonts w:ascii="Times New Roman" w:cs="Times New Roman" w:eastAsia="Times New Roman" w:hAnsi="Times New Roman"/>
          <w:color w:val="000000"/>
          <w:sz w:val="24"/>
          <w:szCs w:val="24"/>
          <w:u w:val="none"/>
          <w:shd w:fill="auto" w:val="clear"/>
          <w:vertAlign w:val="baseline"/>
        </w:rPr>
      </w:pPr>
      <w:r w:rsidDel="00000000" w:rsidR="00000000" w:rsidRPr="00000000">
        <w:rPr>
          <w:vertAlign w:val="baseline"/>
          <w:rtl w:val="0"/>
        </w:rPr>
        <w:t xml:space="preserve">Съгласно чл. 33, ал. 1, т. 3 от ЗМСМА общинският съветник има право да участва в обсъждането и решаването на всички въпроси от компетентността на съвета. На основание чл. 36, ал. 1, т. 1 от ЗМСМА, общинският съветник е длъжен да присъства на заседанията на общинския съвет и на комисиите, в които е избран, и да участва в решаването на разглежданите въпроси.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Съгласно чл. 21, ал.1, т.8 от ЗМСМА общинският съвет приема решения за придобиване, управление и разпореждане с общинско имущество и определя конкретните правомощия на кмета на общината и кметовете на райони и кметства. Съгласно ал.2 на същата разпоредба в изпълнение на правомощията си по ал. 1 общинският съвет приема правилници, наредби, инструкции, решения, декларации и обръщения.</w:t>
      </w:r>
      <w:r w:rsidDel="00000000" w:rsidR="00000000" w:rsidRPr="00000000">
        <w:rPr>
          <w:rFonts w:ascii="Times New Roman" w:cs="Times New Roman" w:eastAsia="Times New Roman" w:hAnsi="Times New Roman"/>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Съгласно чл. 27, ал.3 от ЗМСМА решенията на общинския съвет се вземат с явно гласуване с мнозинство повече от половината от присъстващите съветници. Решенията са приети с мнозинство повече от половината от присъстващите съветници, когато броят на гласувалите "за" общински съветници е по-голям от останалата част от присъстващите на заседанието съветници. Съветът може да реши гласуването да бъде и тайно. Съгласно ал.4 решенията на общинския съвет по чл. 21, ал. 1, т. 1, 2, 3, 6, 7, 8, 9, 10, 16, 17, 20 и по чл. 21а, ал. 3 се вземат с мнозинство повече от половината от общия брой на съветниците. Решенията са приети с мнозинство повече от половината от общия брой на съветниците, когато броят на гласувалите "за" общински съветници е по-голям от останалата част от общия брой на общинските съветници. Съгласно ал.5 решенията на общинския съвет по чл. 21, ал. 1, т. 6, 7, 8, 9, 10, 14 и 15 се приемат с поименно гласуване, което се отразява в протокола от заседанието.</w:t>
      </w: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Съгласно чл. 193, ал.1 от ЗУТ правото на прокарване на отклонения от общи мрежи и съоръжения на техническата инфраструктура през чужди имоти се учредява с писмен договор между собствениците на поземлените имоти с нотариална заверка на подписите. Съгласно ал.2 с договора по ал. 1 се придобива правото да се изгради и придобие собствеността върху отклонението от общата мрежа на техническата инфраструктура в чуждия имот. Съгласно ал.3 когато не е постигнато съгласие между собствениците на поземлените имоти и друго техническо решение е явно икономически нецелесъобразно, правото на прокарване се учредява със заповед на кмета на общината. Съгласно ал.4 правото да се прокарат отклонения от общи мрежи и съоръжения на техническата инфраструктура през държавни или общински поземлени имоти се учредява, когато друго техническо решение е явно икономически нецелесъобразно, със заповед на областния управител, съответно със заповед на кмета на общината.Заповедта или отказът за издаването й могат да се обжалват относно тяхната законосъобразност по съдебен ред по реда на чл.213 и чл.215, ал.1 от ЗУТ. </w:t>
      </w:r>
    </w:p>
    <w:p w:rsidR="00000000" w:rsidDel="00000000" w:rsidP="00000000" w:rsidRDefault="00000000" w:rsidRPr="00000000" w14:paraId="0000003C">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Съгласно чл.63, ал.1 от Наредбата за реда на придобиване, управление и разпореждане с общинска собственост на Община В. кметът на Община В. може със заповед да учредява право на прокарване на отклонения от общи мрежи и съоражения на техническата инфраструктура през общински поземлени имоти по реда на чл.193 от ЗУТ. Съгласно ал.2 правото на прокарване на отклонения от общи мрежи и съоражения на техническата инфраструктура по ал.1 се учредява въз основа на протокол на комисията по чл.210 от ЗУТ. </w:t>
      </w:r>
    </w:p>
    <w:p w:rsidR="00000000" w:rsidDel="00000000" w:rsidP="00000000" w:rsidRDefault="00000000" w:rsidRPr="00000000" w14:paraId="0000003D">
      <w:pPr>
        <w:rPr>
          <w:color w:val="000000"/>
          <w:highlight w:val="whit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Като съпрузи М.Г.М. и Вътко ****** Маринов са свързани лица по смисъла на §1, т.15, б.“а“ от ДР на ЗПКОНПИ. Притежаването на дялове от капитала на търговско дружество обосновава отношения на свързаност по смисъла на §1, т.15, б.“б“ от ДР на ЗПКОНПИ, между собственика на дяловете и дружеството.</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Обстоятелството, че Вътко Маринов е едноличен собственик на капитала на „******“ ЕООД, обуславя икономически зависимости между него и дружеството, които биха могли да породят основателни съмнения в неговата безпристрастност и обективност, и свързаност по смисъла на §1, т.15, б.“б“ от ДР на ЗПКОНПИ. Същото се отнася и за Анатоли Димитров, който е акционер и член на Съвета на директорите на „******“ АД,  което обосновава свързаност между него и дружеството по смисъла на §1, т.15, б.“б“ от ДР на ЗПКОНПИ.</w:t>
      </w: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По отношение на общинския съветник в Общински съвет В. Вътко Маринов се установява, че същият е упражнил правомощия по служба като е участвал в заседанията, проведени на 21.10.2022 г. на Постоянната комисия по икономика, туризъм, устройство на територията и управление на общинска собственост и на Постоянната комисия по бюджет, финанси и стопанска политика към Общински съвет В. и е гласувал „въздържал се“ предложеното решение с Докладна записка с вх. № 253/28.09.2022 г., както и като е участвал в заседанието на Общински съвет В., проведено на 28.10.2022 г. и е гласувал „въздържал се“ при гласуване на Решение № 416/28.10.2022 г. по Протокол № 45 от същата дата, с което не се приема предложеното решение с Докладна записка с вх. № 253/28.09.2022 година. </w:t>
      </w:r>
    </w:p>
    <w:p w:rsidR="00000000" w:rsidDel="00000000" w:rsidP="00000000" w:rsidRDefault="00000000" w:rsidRPr="00000000" w14:paraId="0000003F">
      <w:pPr>
        <w:rPr>
          <w:vertAlign w:val="baseline"/>
        </w:rPr>
      </w:pPr>
      <w:r w:rsidDel="00000000" w:rsidR="00000000" w:rsidRPr="00000000">
        <w:rPr>
          <w:vertAlign w:val="baseline"/>
          <w:rtl w:val="0"/>
        </w:rPr>
        <w:t xml:space="preserve">Тези действия на лицето, заемащо висша публична длъжност, следва да бъдат преценени с оглед евентуално наличие на частен интерес за лицето, заемащо висша публична длъжност или за свързано с него лице, предвид обстоятелството, че Маринов и съпругата му са собственици на дружества, които стопанисват Спа хотел „******“, който притежава разрешително № 11610080/08.12.2020 г. за водовземане от минерални води /сондаж 3/, гр.В. и ползва минерална вода.</w:t>
      </w:r>
    </w:p>
    <w:p w:rsidR="00000000" w:rsidDel="00000000" w:rsidP="00000000" w:rsidRDefault="00000000" w:rsidRPr="00000000" w14:paraId="00000040">
      <w:pPr>
        <w:rPr>
          <w:vertAlign w:val="baseline"/>
        </w:rPr>
      </w:pPr>
      <w:r w:rsidDel="00000000" w:rsidR="00000000" w:rsidRPr="00000000">
        <w:rPr>
          <w:vertAlign w:val="baseline"/>
          <w:rtl w:val="0"/>
        </w:rPr>
        <w:t xml:space="preserve">От събраните по преписката доказателства не се установява Вътко Маринов да е упражнил правомощия по служба при наличието на частен интерес, негов личен или на свързаните с него лица -  „******“ ЕООД и съпругата му М.М., едноличен собственик на капитала на „******“ ЕООД. Това е така, тъй като гласуването „въздържал се“ и неприемането на Решение № 416/28.10.2022 г. по Протокол № 45 на Общински съвет Връшец, предложено с Докладна записка с вх. № 253/28.09.2022 г., не се свърза с благоприятни правни и фактически последици за Маринов или за свързаните с него лица.</w:t>
      </w:r>
    </w:p>
    <w:p w:rsidR="00000000" w:rsidDel="00000000" w:rsidP="00000000" w:rsidRDefault="00000000" w:rsidRPr="00000000" w14:paraId="00000041">
      <w:pPr>
        <w:rPr>
          <w:vertAlign w:val="baseline"/>
        </w:rPr>
      </w:pPr>
      <w:r w:rsidDel="00000000" w:rsidR="00000000" w:rsidRPr="00000000">
        <w:rPr>
          <w:vertAlign w:val="baseline"/>
          <w:rtl w:val="0"/>
        </w:rPr>
        <w:t xml:space="preserve">Правото на прокарване на отклонения от мрежи по чл. 193 ЗУТ като вид сервитут включва в своето съдържание правомощието да се прокара подземно или въздушно кабел и правомощието да се придобие така изграденото в собственост на притежателя на сервитутното право. На първо място, както е посочено по-горе, съгласно разпоредбата на чл.193, ал.4 от ЗУТ правото да се прокарат отклонения от общи мрежи и съоръжения на техническата инфраструктура през общински поземлени имоти се учредява, когато друго техническо решение е явно икономически нецелесъобразно, със заповед на кмета на общината. Тази заповед е правопораждащия юридически факт въз основа на който възниква сервитутното право в полза на заинтересованото лице. Тази заповед е и актът, който би довел до неблагоприятни правни последици за лицата, които нямат интерес или са против възникването на определено субективно право. Тъй като съгласно чл.193, ал.4 от ЗУТ компетентността е изцяло на кмета на общината, следва да се приеме, че разглеждането на този въпрос от Общински съвет В., само по себе си не би довело до конкретни правни последици, било то положителни или негативни, за когото и да било. Законът е дал правото на кмета на общината да издава по административен ред заповед, с която да учредява правото на прокарване на отклонения от общите мрежи и съоръжения на техническата инфраструктура до съответния имот при наличието на определени условия - да не е възможно отклонението да се прокара в имота на направилия искането за това; друго техническо решение през имота на искащия да е явно икономически нецелесъобразно; да не е постигнато съгласие със собствениците на имота или имотите, през които ще се осъществи прокарването и този, който се ползва от изграждане на отклонението, като с ал. 5 на чл. 193 от ЗУТ са въведени и допълнителни условия, а именно - с прокарването на отклонението от общи мрежи и съоръжения на техническата инфраструктура да не се влошават условията за застрояване на поземлените имоти, да не се препятства установения начин на трайното им ползване и да не се засягат разрешени строежи или съществуващи сгради. </w:t>
      </w:r>
    </w:p>
    <w:p w:rsidR="00000000" w:rsidDel="00000000" w:rsidP="00000000" w:rsidRDefault="00000000" w:rsidRPr="00000000" w14:paraId="00000042">
      <w:pPr>
        <w:rPr>
          <w:vertAlign w:val="baseline"/>
        </w:rPr>
      </w:pPr>
      <w:r w:rsidDel="00000000" w:rsidR="00000000" w:rsidRPr="00000000">
        <w:rPr>
          <w:vertAlign w:val="baseline"/>
          <w:rtl w:val="0"/>
        </w:rPr>
        <w:t xml:space="preserve">Видно от изложеното в конкретния случай Решение № 416 от 28.10.2022 г. по Протокол № 45 на Общински съвет В. не е елемент от фактическия състав на правото да се прокарат отклонения от общи мрежи и съоръжения на техническата инфраструктура през общински поземлени имоти, поради което само по себе си това решение не поражда материалноправни последици. В този смисъл е и писмо с вх. № ЦУ01-10888#5/04.01.2023 г. на КПКОНПИ от председателя на Постоянната комисия по предотвратяване и разкриване на конфликт на интереси към Общински съвет В., видно от което Общински съвет В. не е компетентен да се произнесе по същество и че е направил разисквания по повод внесената Докладна записка № 253/28.09.2022 г., единствено поради факта, че този въпрос е придобил обществено значение. Предвид изложеното не може да се направи изводът, че гласуването „въздържал се“ от общинския съветник Вътко Маринов на предложения проект на решение с Докладна записка с вх. № 253/28.09.2022 г. е с оглед на негов личен или на свързаните с него лица частен интерес.  </w:t>
      </w:r>
    </w:p>
    <w:p w:rsidR="00000000" w:rsidDel="00000000" w:rsidP="00000000" w:rsidRDefault="00000000" w:rsidRPr="00000000" w14:paraId="00000043">
      <w:pPr>
        <w:rPr>
          <w:vertAlign w:val="baseline"/>
        </w:rPr>
      </w:pPr>
      <w:r w:rsidDel="00000000" w:rsidR="00000000" w:rsidRPr="00000000">
        <w:rPr>
          <w:vertAlign w:val="baseline"/>
          <w:rtl w:val="0"/>
        </w:rPr>
        <w:t xml:space="preserve">На второ място неприемането на Решение № 416 от 28.10.2022 г. по Протокол № 45 на Общински съвет В. не влияе върху фактическото положение относно захранването с минерална вода на Спа хотел „******“, находящ се в гр.В., бул.“Б.“ № 6, собственост и стопанисвано от дружества, еднолична собственост на Маринов и съпругата му, и неговото функциониране. Видно от събраните по преписката доказателства „******“ ЕООД притежава разрешително № 11610073/03.06.2019 г. за водовземане от минерални води /сондаж 3/, издадено от директора на Басейнова дирекция „Дунавски район“ с краен срок – 29.06.2029 г. Дружеството е притежавало старо разрешително № 016103018/09.03.2010 г. с начален срок – 09.04.2010 г. Разрешителните за водовземане са издадени за обект – Спа хотел „******“, находящ се в поземлен имот /ПИ/ с идентификатор 12961.423.411 по КККР на гр.В., с административен адрес: гр.В., бул.“Б.“ № 6. С оглед капацитета къщите за гости не са реална конкуренция на хотела на Вътко Маринов, който видно от приложеното по преписката Удостоверение за категория: РК-19-13496 е с 37 стаи и 78 бр. легла. </w:t>
      </w:r>
    </w:p>
    <w:p w:rsidR="00000000" w:rsidDel="00000000" w:rsidP="00000000" w:rsidRDefault="00000000" w:rsidRPr="00000000" w14:paraId="00000044">
      <w:pPr>
        <w:rPr>
          <w:vertAlign w:val="baseline"/>
        </w:rPr>
      </w:pPr>
      <w:r w:rsidDel="00000000" w:rsidR="00000000" w:rsidRPr="00000000">
        <w:rPr>
          <w:vertAlign w:val="baseline"/>
          <w:rtl w:val="0"/>
        </w:rPr>
        <w:t xml:space="preserve">Видно от проведените обсъждания на Докладна записка № 253/28.09.2022 г. на заседанието на Общински съвет В. от 28.10.2022 г., обективирано в Протокол № 45 от същата дата, съображенията на Маринов за да не подкрепи искането за учредяване право на прокарване на техническа инфраструктура по реда на чл.193, ал.4 от ЗУТ в полза на „******“ ЕООД, са, че той е против разкопаването на улици като не възразява срещу правото на „******“ ЕООД да ползва минерална вода. Такива са и основните възражения и аргументи на кмета на Община В., вносител на Становище с вх. № 270/27.10.2022 г. на Общинския съвет по разглежданата Докладна записка. Видно от същото административните преписки и кореспонденцията между Община „В.“ и „******“ ЕООД са продължили в период повече от две години, през които Общината е отстоявала и застъпвала тезата, че частният интерес във връзка с прокарване на водопровод за минерална вода през публична общинска собственост – асфалтирани улици с ремонтирани водопроводи в гаранция, не следва да се поставя над обществения интерес. Многократното разкопаване на вече изградени и обновени улици, в които Община В. е вложила над 7 200 000 лева, е в разрез с цялостната политика за развитие на транспортната инфраструктура на града и полаганите усилия за постигане на съвременен облик, обхващащ цялото населено място. Съгласно становището след време дебитът от извора няма да е достатъчен за захранване с минерална вода на бъдещи големи инвеститори, в т.ч. хотел или почивна база в града.</w:t>
      </w:r>
    </w:p>
    <w:p w:rsidR="00000000" w:rsidDel="00000000" w:rsidP="00000000" w:rsidRDefault="00000000" w:rsidRPr="00000000" w14:paraId="00000045">
      <w:pPr>
        <w:rPr>
          <w:vertAlign w:val="baseline"/>
        </w:rPr>
      </w:pPr>
      <w:r w:rsidDel="00000000" w:rsidR="00000000" w:rsidRPr="00000000">
        <w:rPr>
          <w:vertAlign w:val="baseline"/>
          <w:rtl w:val="0"/>
        </w:rPr>
        <w:t xml:space="preserve">За да е осъществен състава на чл. 56 от ЗПКОНПИ достатъчно е лицето, заемащо висша публична длъжност, да е гласувало и взетото в резултат на това гласуване решение да е в частен интерес. Без значение как е гласувало лицето - "за", "против" или "въздържал се". Достатъчно е в резултат на проведеното гласуване да е взето решение и това решение да е в лична полза или в полза на свързано лице. Следователно, за да се приеме, че конфликт на интереси е налице, следва да се установи, че лице, заемащо публична длъжност, участва в гласуването с цел постигане на облага с материален или нематериален характер или с действията си по отношение на свързано с него лице поставя същото в по-благоприятно положение в сравнение с останалите, като му осигури подкрепа, предимство, избягване на загуба или неблагоприятно събитие и др. В конкретния случай е факт гласуването от страна на общинския съветник Вътко Маринов, но не е изпълнено условието гласуването да е с цел постигане на облага от материален или нематериален характер, лично за него или за свързаните с него лица.</w:t>
      </w:r>
    </w:p>
    <w:p w:rsidR="00000000" w:rsidDel="00000000" w:rsidP="00000000" w:rsidRDefault="00000000" w:rsidRPr="00000000" w14:paraId="00000046">
      <w:pPr>
        <w:rPr>
          <w:i w:val="0"/>
          <w:iCs w:val="0"/>
          <w:vertAlign w:val="baseline"/>
        </w:rPr>
      </w:pPr>
      <w:r w:rsidDel="00000000" w:rsidR="00000000" w:rsidRPr="00000000">
        <w:rPr>
          <w:vertAlign w:val="baseline"/>
          <w:rtl w:val="0"/>
        </w:rPr>
        <w:t xml:space="preserve">От изложеното до тук не може да бъде направен извод, че неприемането на Решение № 416 от 28.10.2022 г. по Протокол № 45 на Общински съвет В., представлява благоприятно събитие за Вътко Маринов или за свързаните с него лица, поради което общинският съветник е имал частен интерес да гласува „въздържал се“. Упражненото от Вътко Маринов правомощие, в качеството му на общински съветник, не засяга положително неговата правна сфера или тази на свързаните с него лица и не води до облага за тях по смисъл на чл.53 във вр. с чл.54 от ЗПКОНПИ. Липсата на облага от материален или нематериален характер води и до липсата на частен интерес, който би могъл да повлияе върху неговата безпристрастност и обективност при изпълнение на правомощията и задълженията му по служба. Изложеното обуславя извода, че гласувайки „въздържал се“ при гласуване на Решение № 416/28.10.2022 г. по Протокол № 45 от същата дата, с което не се приема предложеното решение с Докладна записка с вх. № 253/28.09.2022 г., Маринов е упражнил правомощия по служба, но при липса на частен интерес, негов личен или на свързаните с него лица.</w:t>
      </w:r>
      <w:r w:rsidDel="00000000" w:rsidR="00000000" w:rsidRPr="00000000">
        <w:rPr>
          <w:color w:val="7030a0"/>
          <w:vertAlign w:val="baseline"/>
          <w:rtl w:val="0"/>
        </w:rPr>
        <w:t xml:space="preserve"> </w:t>
      </w:r>
      <w:r w:rsidDel="00000000" w:rsidR="00000000" w:rsidRPr="00000000">
        <w:rPr>
          <w:vertAlign w:val="baseline"/>
          <w:rtl w:val="0"/>
        </w:rPr>
        <w:t xml:space="preserve">Липсата на релевантен частен интерес във връзка с упражнените правомощия по служба обуславя и липсата на конфликт на интерес.</w:t>
      </w:r>
      <w:r w:rsidDel="00000000" w:rsidR="00000000" w:rsidRPr="00000000">
        <w:rPr>
          <w:rtl w:val="0"/>
        </w:rPr>
      </w:r>
    </w:p>
    <w:p w:rsidR="00000000" w:rsidDel="00000000" w:rsidP="00000000" w:rsidRDefault="00000000" w:rsidRPr="00000000" w14:paraId="00000047">
      <w:pPr>
        <w:rPr>
          <w:i w:val="0"/>
          <w:iCs w:val="0"/>
          <w:vertAlign w:val="baseline"/>
        </w:rPr>
      </w:pPr>
      <w:r w:rsidDel="00000000" w:rsidR="00000000" w:rsidRPr="00000000">
        <w:rPr>
          <w:vertAlign w:val="baseline"/>
          <w:rtl w:val="0"/>
        </w:rPr>
        <w:t xml:space="preserve">Същите аргументи се отнасят и за участието му в заседанията, проведени на 21.10.2022 г., на Постоянната комисия по икономика, туризъм, устройство на територията и управление на общинска собственост и на Постоянната комисия по бюджет,финанси и стопанска политика към Общински съвет В., на които той е гласувал „въздържал се“ относно предложеното решение с Докладна записка с вх. № 253/28.09.2022 г.</w:t>
      </w: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vertAlign w:val="baseline"/>
          <w:rtl w:val="0"/>
        </w:rPr>
        <w:t xml:space="preserve">По отношение на общинския съветник и председател на Общински съвет В. Анатоли Димитров се установява, че същият е упражнил правомощия по служба като е участвал в заседанията, проведени на 21.10.2022 г. на Постоянната комисия по икономика, туризъм, устройство на територията и управление на общинска собственост и на Постоянната комисия по бюджет, финанси и стопанска политика към Общински съвет В. и е гласувал „въздържал се“ предложеното решение с Докладна записка с вх. № 253/28.09.2022 г., както и като е участвал в заседанието на Общински съвет В., проведено на 28.10.2022 г. и гласувал „против“ приемане на Решение № 416/28.10.2022 г. по Протокол № 45 от същата дата, с което не се приема предложеното решение с Докладна записка с вх. № 253/28.09.2022 година.</w:t>
      </w:r>
    </w:p>
    <w:p w:rsidR="00000000" w:rsidDel="00000000" w:rsidP="00000000" w:rsidRDefault="00000000" w:rsidRPr="00000000" w14:paraId="00000049">
      <w:pPr>
        <w:rPr>
          <w:vertAlign w:val="baseline"/>
        </w:rPr>
      </w:pPr>
      <w:r w:rsidDel="00000000" w:rsidR="00000000" w:rsidRPr="00000000">
        <w:rPr>
          <w:vertAlign w:val="baseline"/>
          <w:rtl w:val="0"/>
        </w:rPr>
        <w:t xml:space="preserve">Посочените правомощия, в качеството му на общински съветник в Общински съвет В., са упражнени при липса на частен интерес, негов личен или на свързано с него лице. Това е така, тъй като по преписката не се събраха доказателства за наличието на облага за Анатоли Димитров от упражнените от него правомощия във връзка с учредяването на възмездно право на прокарване и възникването на сервитут на трасе на техническата инфраструктура в полза на „******“ ЕООД за изграждане на водопровод. Безспорно установено по преписката е, че Анатоли Димитров и „******“ АД са свързани лица по смисъла на §1, т.15, б.“б“ от ДР на ЗПКОНПИ. Но наличието на договорни отношения между „******“ АД и Димитров от една страна, и „******“ ЕООД, от друга страна, в периода от 30.03.2020 г. до 07.07.2020 г., както и влошените им отношения, за които се твърди в сигнала, не могат да обосноват частен интерес на „******“ АД или на Димитров при гласуването на внесеното предложение. По преписката не се събраха доказателства, а и не се твърди в сигнала, „******“ АД или Димитров да имат издадени разрешителни за водовземане от минерални води и да имат интерес да не бъде прието Решение № 416/28.10.2022 г. по Протокол № 45 от същата дата. Липсата на релевантен частен интерес във връзка с упражнените правомощия по служба обуславя и липсата на конфликт на интерес.</w:t>
      </w:r>
    </w:p>
    <w:p w:rsidR="00000000" w:rsidDel="00000000" w:rsidP="00000000" w:rsidRDefault="00000000" w:rsidRPr="00000000" w14:paraId="0000004A">
      <w:pPr>
        <w:rPr>
          <w:vertAlign w:val="baseline"/>
        </w:rPr>
      </w:pPr>
      <w:r w:rsidDel="00000000" w:rsidR="00000000" w:rsidRPr="00000000">
        <w:rPr>
          <w:vertAlign w:val="baseline"/>
          <w:rtl w:val="0"/>
        </w:rPr>
        <w:t xml:space="preserve">От изложеното следва, че са налице две от предпоставките от общия състав на конфликта на интереси по отношение на Вътко Маринов и Анатоли Димитров, в качеството им на общински съветници в Общински съвет В., а именно: лице, заемащо висша публична длъжност и упражнени от лицето правомощия по служба. Не е налице частен интерес от упражнените правомощия. Липсата на който и да е елемент от общия състав на конфликта на интерес, съгласно чл.52 от ЗПКОНПИ, води до липсата на конфликт на интереси.</w:t>
      </w:r>
    </w:p>
    <w:p w:rsidR="00000000" w:rsidDel="00000000" w:rsidP="00000000" w:rsidRDefault="00000000" w:rsidRPr="00000000" w14:paraId="0000004B">
      <w:pPr>
        <w:rPr>
          <w:vertAlign w:val="baseline"/>
        </w:rPr>
      </w:pPr>
      <w:r w:rsidDel="00000000" w:rsidR="00000000" w:rsidRPr="00000000">
        <w:rPr>
          <w:vertAlign w:val="baseline"/>
          <w:rtl w:val="0"/>
        </w:rPr>
        <w:t xml:space="preserve">Предвид горното, Комисията за противодействие на корупцията и за отнемане на незаконно придобито имущество, на основание чл. 74, ал. 1 от ЗПКОНПИ,</w:t>
      </w:r>
    </w:p>
    <w:p w:rsidR="00000000" w:rsidDel="00000000" w:rsidP="00000000" w:rsidRDefault="00000000" w:rsidRPr="00000000" w14:paraId="0000004C">
      <w:pPr>
        <w:jc w:val="center"/>
        <w:rPr>
          <w:b w:val="0"/>
          <w:bCs w:val="0"/>
          <w:vertAlign w:val="baseline"/>
        </w:rPr>
      </w:pPr>
      <w:r w:rsidDel="00000000" w:rsidR="00000000" w:rsidRPr="00000000">
        <w:rPr>
          <w:rtl w:val="0"/>
        </w:rPr>
      </w:r>
    </w:p>
    <w:p w:rsidR="00000000" w:rsidDel="00000000" w:rsidP="00000000" w:rsidRDefault="00000000" w:rsidRPr="00000000" w14:paraId="0000004D">
      <w:pPr>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4E">
      <w:pPr>
        <w:rPr>
          <w:b w:val="0"/>
          <w:bCs w:val="0"/>
          <w:vertAlign w:val="baseline"/>
        </w:rPr>
      </w:pPr>
      <w:r w:rsidDel="00000000" w:rsidR="00000000" w:rsidRPr="00000000">
        <w:rPr>
          <w:rtl w:val="0"/>
        </w:rPr>
      </w:r>
    </w:p>
    <w:p w:rsidR="00000000" w:rsidDel="00000000" w:rsidP="00000000" w:rsidRDefault="00000000" w:rsidRPr="00000000" w14:paraId="0000004F">
      <w:pPr>
        <w:rPr>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Вътко ****** Маринов, ЕГН ******, общински съветник в Общински съвет В. и в това му качество лице, заемащо висша публична длъжност по смисъла на чл. 6, ал. 1, т. 32 от ЗПКОНПИ, за това, че е гласувал „въздържал се“ на заседания, проведени на 21.10.2022 г. на Постоянната комисия по икономика, туризъм, устройство на територията и управление на общинска собственост и на Постоянната комисия по бюджет, финанси и стопанска политика към Общински съвет В. и на заседание на Общински съвет В., проведено на 28.10.2022 г. при приемане на Решение № 416/28.10.2022 г. по Протокол № 45 от същата дата, поради липса на частен интерес, негов личен и на свързано с него лице.</w:t>
      </w:r>
    </w:p>
    <w:p w:rsidR="00000000" w:rsidDel="00000000" w:rsidP="00000000" w:rsidRDefault="00000000" w:rsidRPr="00000000" w14:paraId="00000050">
      <w:pPr>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Анатоли ****** Димитров, ЕГН ******, общински съветник и председател на Общински съвет В. и лице, заемащо висша публична длъжност по смисъла на чл. 6, ал.1, т.32 от ЗПКОНПИ, за това, че е гласувал „въздържал се“ на заседания, проведени на 21.10.2022 г. на Постоянната комисия по икономика, туризъм, устройство на територията и управление на общинска собственост и на Постоянната комисия по бюджет, финанси и стопанска политика към Общински съвет В. и е гласувал „против“ на заседание на Общински съвет В., проведено на 28.10.2022 г. при приемане на Решение № 416/28.10.2022 г. по Протокол № 45 от същата дата, поради липса на частен интерес, негов личен и на свързано с него лице.</w:t>
      </w:r>
    </w:p>
    <w:p w:rsidR="00000000" w:rsidDel="00000000" w:rsidP="00000000" w:rsidRDefault="00000000" w:rsidRPr="00000000" w14:paraId="00000051">
      <w:pPr>
        <w:rPr>
          <w:vertAlign w:val="baseline"/>
        </w:rPr>
      </w:pPr>
      <w:r w:rsidDel="00000000" w:rsidR="00000000" w:rsidRPr="00000000">
        <w:rPr>
          <w:vertAlign w:val="baseline"/>
          <w:rtl w:val="0"/>
        </w:rPr>
        <w:t xml:space="preserve">Препис от решението да се изпрати на Окръжна прокуратура – М., с оглед преценка за реализиране на правомощията й по чл. 76, ал. 2 от ЗПКОНПИ.</w:t>
      </w:r>
    </w:p>
    <w:p w:rsidR="00000000" w:rsidDel="00000000" w:rsidP="00000000" w:rsidRDefault="00000000" w:rsidRPr="00000000" w14:paraId="00000052">
      <w:pPr>
        <w:tabs>
          <w:tab w:val="left" w:leader="none" w:pos="709"/>
        </w:tabs>
        <w:rPr>
          <w:b w:val="0"/>
          <w:bCs w:val="0"/>
          <w:vertAlign w:val="baseline"/>
        </w:rPr>
      </w:pPr>
      <w:r w:rsidDel="00000000" w:rsidR="00000000" w:rsidRPr="00000000">
        <w:rPr>
          <w:rtl w:val="0"/>
        </w:rPr>
      </w:r>
    </w:p>
    <w:p w:rsidR="00000000" w:rsidDel="00000000" w:rsidP="00000000" w:rsidRDefault="00000000" w:rsidRPr="00000000" w14:paraId="00000053">
      <w:pPr>
        <w:tabs>
          <w:tab w:val="left" w:leader="none" w:pos="709"/>
        </w:tabs>
        <w:rPr>
          <w:b w:val="0"/>
          <w:bCs w:val="0"/>
          <w:vertAlign w:val="baseline"/>
        </w:rPr>
      </w:pPr>
      <w:r w:rsidDel="00000000" w:rsidR="00000000" w:rsidRPr="00000000">
        <w:rPr>
          <w:rtl w:val="0"/>
        </w:rPr>
      </w:r>
    </w:p>
    <w:p w:rsidR="00000000" w:rsidDel="00000000" w:rsidP="00000000" w:rsidRDefault="00000000" w:rsidRPr="00000000" w14:paraId="00000054">
      <w:pPr>
        <w:tabs>
          <w:tab w:val="left" w:leader="none" w:pos="709"/>
        </w:tabs>
        <w:rPr>
          <w:b w:val="0"/>
          <w:bCs w:val="0"/>
          <w:vertAlign w:val="baseline"/>
        </w:rPr>
      </w:pPr>
      <w:r w:rsidDel="00000000" w:rsidR="00000000" w:rsidRPr="00000000">
        <w:rPr>
          <w:rtl w:val="0"/>
        </w:rPr>
      </w:r>
    </w:p>
    <w:p w:rsidR="00000000" w:rsidDel="00000000" w:rsidP="00000000" w:rsidRDefault="00000000" w:rsidRPr="00000000" w14:paraId="00000055">
      <w:pPr>
        <w:tabs>
          <w:tab w:val="left" w:leader="none" w:pos="5400"/>
        </w:tabs>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56">
      <w:pPr>
        <w:tabs>
          <w:tab w:val="left" w:leader="none" w:pos="5400"/>
        </w:tabs>
        <w:rPr>
          <w:b w:val="0"/>
          <w:bCs w:val="0"/>
          <w:vertAlign w:val="baseline"/>
        </w:rPr>
      </w:pPr>
      <w:r w:rsidDel="00000000" w:rsidR="00000000" w:rsidRPr="00000000">
        <w:rPr>
          <w:rtl w:val="0"/>
        </w:rPr>
      </w:r>
    </w:p>
    <w:p w:rsidR="00000000" w:rsidDel="00000000" w:rsidP="00000000" w:rsidRDefault="00000000" w:rsidRPr="00000000" w14:paraId="00000057">
      <w:pPr>
        <w:tabs>
          <w:tab w:val="left" w:leader="none" w:pos="5400"/>
        </w:tabs>
        <w:rPr>
          <w:b w:val="0"/>
          <w:bCs w:val="0"/>
          <w:vertAlign w:val="baseline"/>
        </w:rPr>
      </w:pPr>
      <w:r w:rsidDel="00000000" w:rsidR="00000000" w:rsidRPr="00000000">
        <w:rPr>
          <w:b w:val="1"/>
          <w:bCs w:val="1"/>
          <w:vertAlign w:val="baseline"/>
          <w:rtl w:val="0"/>
        </w:rPr>
        <w:t xml:space="preserve">ЗАМЕСТНИК - ПРЕДСЕДАТЕЛ:…………..……....…/АНТОН СЛАВЧЕВ/</w:t>
      </w:r>
      <w:r w:rsidDel="00000000" w:rsidR="00000000" w:rsidRPr="00000000">
        <w:rPr>
          <w:rtl w:val="0"/>
        </w:rPr>
      </w:r>
    </w:p>
    <w:p w:rsidR="00000000" w:rsidDel="00000000" w:rsidP="00000000" w:rsidRDefault="00000000" w:rsidRPr="00000000" w14:paraId="00000058">
      <w:pPr>
        <w:tabs>
          <w:tab w:val="left" w:leader="none" w:pos="5400"/>
        </w:tabs>
        <w:rPr>
          <w:b w:val="0"/>
          <w:bCs w:val="0"/>
          <w:vertAlign w:val="baseline"/>
        </w:rPr>
      </w:pPr>
      <w:r w:rsidDel="00000000" w:rsidR="00000000" w:rsidRPr="00000000">
        <w:rPr>
          <w:rtl w:val="0"/>
        </w:rPr>
      </w:r>
    </w:p>
    <w:p w:rsidR="00000000" w:rsidDel="00000000" w:rsidP="00000000" w:rsidRDefault="00000000" w:rsidRPr="00000000" w14:paraId="00000059">
      <w:pPr>
        <w:tabs>
          <w:tab w:val="left" w:leader="none" w:pos="5400"/>
        </w:tabs>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5A">
      <w:pPr>
        <w:tabs>
          <w:tab w:val="left" w:leader="none" w:pos="5400"/>
        </w:tabs>
        <w:rPr>
          <w:b w:val="0"/>
          <w:bCs w:val="0"/>
          <w:vertAlign w:val="baseline"/>
        </w:rPr>
      </w:pPr>
      <w:r w:rsidDel="00000000" w:rsidR="00000000" w:rsidRPr="00000000">
        <w:rPr>
          <w:rtl w:val="0"/>
        </w:rPr>
      </w:r>
    </w:p>
    <w:p w:rsidR="00000000" w:rsidDel="00000000" w:rsidP="00000000" w:rsidRDefault="00000000" w:rsidRPr="00000000" w14:paraId="0000005B">
      <w:pPr>
        <w:tabs>
          <w:tab w:val="left" w:leader="none" w:pos="5400"/>
        </w:tabs>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5C">
      <w:pPr>
        <w:tabs>
          <w:tab w:val="left" w:leader="none" w:pos="5400"/>
        </w:tabs>
        <w:rPr>
          <w:b w:val="0"/>
          <w:bCs w:val="0"/>
          <w:u w:val="single"/>
          <w:vertAlign w:val="baseline"/>
        </w:rPr>
      </w:pPr>
      <w:r w:rsidDel="00000000" w:rsidR="00000000" w:rsidRPr="00000000">
        <w:rPr>
          <w:rtl w:val="0"/>
        </w:rPr>
      </w:r>
    </w:p>
    <w:p w:rsidR="00000000" w:rsidDel="00000000" w:rsidP="00000000" w:rsidRDefault="00000000" w:rsidRPr="00000000" w14:paraId="0000005D">
      <w:pPr>
        <w:tabs>
          <w:tab w:val="left" w:leader="none" w:pos="5400"/>
        </w:tabs>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5E">
      <w:pPr>
        <w:ind w:left="708" w:firstLine="720.0000000000001"/>
        <w:rPr>
          <w:b w:val="0"/>
          <w:bCs w:val="0"/>
          <w:vertAlign w:val="baseline"/>
        </w:rPr>
      </w:pPr>
      <w:r w:rsidDel="00000000" w:rsidR="00000000" w:rsidRPr="00000000">
        <w:rPr>
          <w:rtl w:val="0"/>
        </w:rPr>
      </w:r>
    </w:p>
    <w:p w:rsidR="00000000" w:rsidDel="00000000" w:rsidP="00000000" w:rsidRDefault="00000000" w:rsidRPr="00000000" w14:paraId="0000005F">
      <w:pPr>
        <w:ind w:left="708" w:firstLine="720.0000000000001"/>
        <w:rPr>
          <w:b w:val="0"/>
          <w:bCs w:val="0"/>
          <w:vertAlign w:val="baseline"/>
        </w:rPr>
      </w:pPr>
      <w:r w:rsidDel="00000000" w:rsidR="00000000" w:rsidRPr="00000000">
        <w:rPr>
          <w:rtl w:val="0"/>
        </w:rPr>
      </w:r>
    </w:p>
    <w:p w:rsidR="00000000" w:rsidDel="00000000" w:rsidP="00000000" w:rsidRDefault="00000000" w:rsidRPr="00000000" w14:paraId="00000060">
      <w:pPr>
        <w:tabs>
          <w:tab w:val="left" w:leader="none" w:pos="5400"/>
        </w:tabs>
        <w:ind w:firstLine="0"/>
        <w:rPr>
          <w:b w:val="0"/>
          <w:bCs w:val="0"/>
          <w:vertAlign w:val="baseline"/>
        </w:rPr>
      </w:pPr>
      <w:r w:rsidDel="00000000" w:rsidR="00000000" w:rsidRPr="00000000">
        <w:rPr>
          <w:rtl w:val="0"/>
        </w:rPr>
      </w:r>
    </w:p>
    <w:sectPr>
      <w:footerReference r:id="rId7" w:type="defaul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