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РС-826-24-019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Днес, 24.02.2025 г., Комисията за противодействие на корупцията /КПК/, в състав:</w:t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spacing w:line="276" w:lineRule="auto"/>
        <w:ind w:left="709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spacing w:line="276" w:lineRule="auto"/>
        <w:ind w:left="709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spacing w:line="276" w:lineRule="auto"/>
        <w:ind w:left="709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spacing w:line="276" w:lineRule="auto"/>
        <w:ind w:left="709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26"/>
          <w:tab w:val="left" w:leader="none" w:pos="9781"/>
        </w:tabs>
        <w:spacing w:line="276" w:lineRule="auto"/>
        <w:ind w:left="709" w:right="283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9"/>
        </w:tabs>
        <w:spacing w:line="276" w:lineRule="auto"/>
        <w:ind w:right="4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по реда на чл. 89, ал. 1, пр. 1 от Закона за противодействие на корупцията (ЗПК) и е образувано въз основа на Решение за образуване на производство за конфликт на интереси № КИ-400 от 25.11.2024 г. по сигнал с вх. № С-826/07.11.2024 година. </w:t>
      </w:r>
    </w:p>
    <w:p w:rsidR="00000000" w:rsidDel="00000000" w:rsidP="00000000" w:rsidRDefault="00000000" w:rsidRPr="00000000" w14:paraId="0000000E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против </w:t>
      </w:r>
      <w:r w:rsidDel="00000000" w:rsidR="00000000" w:rsidRPr="00000000">
        <w:rPr>
          <w:vertAlign w:val="baseline"/>
          <w:rtl w:val="0"/>
        </w:rPr>
        <w:t xml:space="preserve">Дарин ****** Димитров, кмет на Община Т., и Валентин ****** Велчев, заместник - кмет на Община Т.</w:t>
      </w:r>
    </w:p>
    <w:p w:rsidR="00000000" w:rsidDel="00000000" w:rsidP="00000000" w:rsidRDefault="00000000" w:rsidRPr="00000000" w14:paraId="0000000F">
      <w:pPr>
        <w:tabs>
          <w:tab w:val="left" w:leader="none" w:pos="426"/>
        </w:tabs>
        <w:ind w:right="1"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сигнала се твърди, че при извършен последващ контрол от Изпълнителна агенция „Програма за образование“ за законосъобразност на проведена процедура за възлагане на обществена поръчка - публично състезание по чл. 18, ал. 1, т. 12 от Закона на обществените поръчки с предмет: „Инженеринг /проектиране, строителство и авторски надзор/, при изпълнение на проект "Основно обновяване на ****** основно училище „П.Р.С.“, град Т.“, с уникален номер в РОП: 00299-2023-0025 и възложител Община Т., по проект № BG-RRP-1.007-0016 „Основен ремонт, обновяване и модернизация на сградата на ****** ОУ „П. Р.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  <w:rtl w:val="0"/>
        </w:rPr>
        <w:t xml:space="preserve">Славейков“ гр. Т.“, финансиран по Национален план за възстановяване и устойчивост, с краен получател Община Т. и сключен Договор № РД-Д-162 от 08.04.2024г. с изпълнител ДЗЗД „******“ (Булстат ******), на стойност 1 973 740,00 лв. без ДДС, се е установило съмнение за наличие на конфликт на интереси с въздействие върху резултата от процедурата за възлагане на обществена поръчка, изразяващо се в това, че Община Т. е възложила горепосочената обществена поръчка на изпълнител – дружество по Закона за задълженията и договорите (ЗЗД), в което един от съдружниците е търговско дружество, чийто едноличен собственик е Община Т. Посочва се, че Валентин ****** Велчев – заместник-кмет на Община Т. е упълномощен от кмета на общината със Заповед № РД-3-1367/08.11.2023 г. да организира и възлага процедурите за обществени поръчки. Съгласно Търговския регистър, към датата на откриване на процедурата – 26.10.2023 г., както и към момента на сключване на договора с изпълнителя за възлагане на обществената поръчка – 08.04.2024г., Община Т. е едноличен собственик на капитала на търговското дружество „******“ ЕООД, ЕИК ****** – член на обединението участник, избран за изпълнител - ДЗЗД „******“, т.е. към датата на публикуване на обявлението за откриване на процедурата и провеждане на процедурата за избор на изпълнител, едноличен собственик на капитала на дружеството е възложителят на обществената поръчка. Към сигнала е приложен диск.</w:t>
      </w:r>
    </w:p>
    <w:p w:rsidR="00000000" w:rsidDel="00000000" w:rsidP="00000000" w:rsidRDefault="00000000" w:rsidRPr="00000000" w14:paraId="00000010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писмо с вх.№ КПК-10-2/08.01.2025 г. на КПК от кмета на Община Т., са получени: Заповед № РД-З-1367/08.11.2023 г. на кмета на Община Т., Трудов договор № 101/24.11.2015 г. и 10 бр. допълнителни споразумения към него. С писма с вх.№ КПК-10-3/13.01.2025 г. и с вх.№ КПК-10-5/29.01.2025 г. на КПК от председателя на ПК „Правна комисия“ към Общински съвет Т., са получени: клетвен лист на Дарин Димитров, Решение № 253/30.10.2023 г. на ОИК – Т. </w:t>
      </w:r>
    </w:p>
    <w:p w:rsidR="00000000" w:rsidDel="00000000" w:rsidP="00000000" w:rsidRDefault="00000000" w:rsidRPr="00000000" w14:paraId="00000011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Служебно е извършена справка в НБД „Население“, в Търговски регистър и регистър на юридическите лица с нестопанска цел /ТРРЮЛНЦ/, Регистър БУЛСТАТ, на сайта на ЦИК и в Регистър на обществените поръчки. </w:t>
      </w:r>
    </w:p>
    <w:p w:rsidR="00000000" w:rsidDel="00000000" w:rsidP="00000000" w:rsidRDefault="00000000" w:rsidRPr="00000000" w14:paraId="00000012">
      <w:pPr>
        <w:tabs>
          <w:tab w:val="left" w:leader="none" w:pos="426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709"/>
        </w:tabs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Дарин ****** Димитров</w:t>
      </w:r>
      <w:r w:rsidDel="00000000" w:rsidR="00000000" w:rsidRPr="00000000">
        <w:rPr>
          <w:color w:val="000000"/>
          <w:vertAlign w:val="baseline"/>
          <w:rtl w:val="0"/>
        </w:rPr>
        <w:t xml:space="preserve"> е избран за кмет на Община Т., за мандат 2023 – 2027 г.</w:t>
      </w:r>
      <w:r w:rsidDel="00000000" w:rsidR="00000000" w:rsidRPr="00000000">
        <w:rPr>
          <w:vertAlign w:val="baseline"/>
          <w:rtl w:val="0"/>
        </w:rPr>
        <w:t xml:space="preserve">, видно от </w:t>
      </w: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Решение № 253/30.10.2023 г. за избиране на кмет на Община Т. на ОИК – Т. Подписал е клетвен лист на 08.11.2023 г. Дарин Димитров е кмет на Община Т. от 2015 г.</w:t>
      </w:r>
    </w:p>
    <w:p w:rsidR="00000000" w:rsidDel="00000000" w:rsidP="00000000" w:rsidRDefault="00000000" w:rsidRPr="00000000" w14:paraId="00000016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На 24.11.2015 г. Дарин Димитров, в качеството му на кмет на Община Т., е сключил Трудов договор № 101/24.11.2015 г. с </w:t>
      </w:r>
      <w:r w:rsidDel="00000000" w:rsidR="00000000" w:rsidRPr="00000000">
        <w:rPr>
          <w:vertAlign w:val="baseline"/>
          <w:rtl w:val="0"/>
        </w:rPr>
        <w:t xml:space="preserve">Валентин ****** Велчев, на основание на който последният е назначен на длъжността „заместник – кмет“ на Община Т. по заместване съгласно чл. 68, ал.1, т. 3 от КТ. На 03.08.2016 г. Кметът Дарин Димитров е сключил с Велчев допълнителни споразумения към </w:t>
      </w:r>
      <w:r w:rsidDel="00000000" w:rsidR="00000000" w:rsidRPr="00000000">
        <w:rPr>
          <w:color w:val="000000"/>
          <w:vertAlign w:val="baseline"/>
          <w:rtl w:val="0"/>
        </w:rPr>
        <w:t xml:space="preserve">Трудов договор № 101/24.11.2015 г. </w:t>
      </w:r>
      <w:r w:rsidDel="00000000" w:rsidR="00000000" w:rsidRPr="00000000">
        <w:rPr>
          <w:vertAlign w:val="baseline"/>
          <w:rtl w:val="0"/>
        </w:rPr>
        <w:t xml:space="preserve">с № 93/16.03.2016 г., № 189/03.08.2016 г., № 44/31.01.2017 г., № 72/16.02.2017 г., № 115/31.01.2019 г., № 28/20.02.2020 г., № 53/24.02.2021г., № 53/15.04.2022 г., № 160/17.08.2022 г., № 46/05.04.2024 г.</w:t>
      </w:r>
    </w:p>
    <w:p w:rsidR="00000000" w:rsidDel="00000000" w:rsidP="00000000" w:rsidRDefault="00000000" w:rsidRPr="00000000" w14:paraId="00000017">
      <w:pPr>
        <w:shd w:fill="ffffff" w:val="clear"/>
        <w:ind w:firstLine="720"/>
        <w:jc w:val="both"/>
        <w:rPr>
          <w:color w:val="ff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Със Заповед № РД-З-1367/08.11.2023 г., т. 9, кметът на Община Т. – Дарин Димитров, е възложил на Валентин ****** Велчев – заместник – кмет на Община Т., да организира и възлага процедурите за обществени поръчки по ЗОП; да организира и контролира цялостното изпълнение на сключените договори за обществени поръчки, които попадат във функциите на повече от един заместник – кмет и секретар на Община 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Решение № 2 от 26.09.2023 г. по Протокол № 56 от същата дата, Общински съвет Т., на основание чл.161 от Изборния кодекс, чл.21, ал.2 и чл.42, ал.8 от Закона за местното самоуправление и местната администрация /ЗМСМА/, във връзка с предстоящите избори за общински съветници и кметове на 29.10.2023 г., насрочени с Указ №146/04.08.2023 г. на Президента на Република България, е избрал за временно изпълняващ длъжността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кмет на община Т. заместник - кметът Валентин ****** Велчев, считано от 20.10.2023 г. до полагането на клетва на новоизбрания кмет.</w:t>
      </w:r>
    </w:p>
    <w:p w:rsidR="00000000" w:rsidDel="00000000" w:rsidP="00000000" w:rsidRDefault="00000000" w:rsidRPr="00000000" w14:paraId="00000019">
      <w:pPr>
        <w:shd w:fill="ffffff" w:val="clear"/>
        <w:ind w:firstLine="720"/>
        <w:jc w:val="both"/>
        <w:rPr>
          <w:color w:val="ff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направената справка в Регистър БУЛСТАТ към Агенцията по вписвания се установява, че със Споразумение за учредяване на дружество по Закона за задълженията и договорите /ЗЗД/ от 16.11.2023 г. и Анекс № 1/16.11.2023 г. към него, на основание чл. 275 и чл. 276 от ТЗ във вр. с чл. 357 – чл. 364 от ЗЗД  и чл. 10, ал. 1 от ЗОП, е създадено обединение между „******“ ЕООД и „******“ ЕООД с наименование:  „******“ ДЗЗД. Целта на Обединението е участието му в предвидените в ЗОП процедури за възлагане на обществени поръчки и осъществяване на съвместна стопанска дейност, свързана със строително – монтажните работи.</w:t>
      </w: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Дружеството се представлява от Т.Р.Р.</w:t>
      </w: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Съгласно сключения Анекс към Споразумението, членовете на дружеството обединяват усилията си за участие в открита процедура по смисъла на ЗОП, с предмет: „Инженеринг /проектиране, строителство и авторски надзор/ при изпълнение на проект: „Основно обновяване на Трето основно училище „П.Р.С.“, гр. Т.“, и последващо сключване и изпълнение на договор за възлагане на обществена поръчка – при условие, че същата бъде спечелена от Обединението.</w:t>
      </w: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Страните разпределят своите задължения и отговорности във връзка с участието им в обществената поръчка, като „******“ ЕООД е ангажирано да изпълни Дейност 2: „Цялостно изпълнение на СМР“, а „******“ ЕООД е ангажирано да изпълни Дейност 1: „Проектиране“ и Дейност 3: „Упражняване на авторски надзор при изпълнение на СМР“. Съгласно чл. 7, ал. 1 от Анекса членовете на Обединението участват в изпълнението на предмета на обществената поръчка, като участието им се определя в съотношение: „******“ ЕООД – 97 %, „******“ ЕООД – 3 %. Съгласно ал. 2 членовете в съответствие на дяловото си участие поделят и понасят правата, задълженията, всички приходи и разходи във връзка с реализиране на проекта. За „******“ ЕООД Споразумението и Анексът към него са подписани от управителя на дружеството – Т.Б.Д.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направените справки в ТРРЮЛНЦ се установява следното: „******“ ЕООД, с ЕИК ******, е регистрирано през 2008 г. с предмет на дейност: строително-монтажни работи, строително-ремонтни работи, вътрешна архитектура и дизайн. Едноличен собственик и управител на капитала на дружеството е Т.Р.Р. „******“ ЕООД, с ЕИК ******, е регистрирано през 2008 г. с предмет на дейност: проучване, проектиране, консултации, авторски надзор, инвеститорски контрол, инженерингова дейност, строителство, услуги с електронно изчислителна техника, счетоводни и икономически консултации, преоценка по ПМС № 179 и други дейности, незабранени от закона. Като едноличен собственик на капитала на „******“ ЕООД е вписана Община Т. С Решение № 2 от 28.10.1993 г. по Протокол № 23 от същата дата, Общински съвет Т. е приел Програма за преобразуване и приватизация на общински предприятия и е преобразувал общинската фирма „******“, гр. Т., в еднолично търговско дружество с ограничена отговорност с наименование: „******“, със седалище в гр. Т. Управител на дружеството е Т.Б.Д.</w:t>
      </w:r>
    </w:p>
    <w:p w:rsidR="00000000" w:rsidDel="00000000" w:rsidP="00000000" w:rsidRDefault="00000000" w:rsidRPr="00000000" w14:paraId="0000001B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направената справка в НБД Население не се установява родство по права линия, по съребрена линия - до четвърта степен включително, и по сватовство - до втора степен включително, между Дарин ****** Димитров и Валентин ****** Велчев, от една страна, и Т.Р.Р. и Т.Б.Д., от друга страна.</w:t>
      </w:r>
    </w:p>
    <w:p w:rsidR="00000000" w:rsidDel="00000000" w:rsidP="00000000" w:rsidRDefault="00000000" w:rsidRPr="00000000" w14:paraId="0000001C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направената справка в ТРРЮЛНЦ не се установява Дарин ****** Димитров, кмет на Община Т., и Валентин ****** Велчев, заместник - кмет на Община Т., да притежават дялове или акции или да участват в управителен или контролен орган на посочените по-горе търговски дружества. Не се установява съвместно участие в капитала на търговски дружества между лицата.</w:t>
      </w:r>
    </w:p>
    <w:p w:rsidR="00000000" w:rsidDel="00000000" w:rsidP="00000000" w:rsidRDefault="00000000" w:rsidRPr="00000000" w14:paraId="0000001D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Решение № F433071 от 26.10.2023 г., Валентин ****** Велчев, в качеството му на врид кмет на Община Т., е открил обществена поръчка с предмет: „Инженеринг /проектиране, строителство и авторски надзор/ при изпълнение на проект: „Основно обновяване на ****** основно училище „П.Р.С.“, гр. Т.“, с правно основание чл. 18, ал. 1, т. 12 от ЗОП – публично състезание.</w:t>
      </w: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  Открита процедура и публично състезание са процедури, при които всички заинтересовани лица могат да подадат оферта.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Със Заповед № РД-3-1437 от 21.11.2023 г., Валентив Велчев – заместник - кмет на Община Т., упълномощен със Заповед № РД-3-1367/08.11.2023 г. на кмета на Община Т. да организира и възлага процедурите за обществени поръчки по ЗОП, или накратко – лице, упълномощено по ЗОП, е определил състава на комисията за провеждане на процедурата, която да извърши подбор на участниците, да разгледа и оцени офертите и да класира участниците в процедурата, като извърши всички необходими за изпълнение на задачата проверки и действия, произтичащи от разпоредбите на ЗОП и ППЗОП. Комисията е обективирала своята работа в 4 бр. протоколи от 05.01.2024 г., 29.02.2024 г. и два протокола от 07.03.2024 г. До етап „Разглеждане на Техническото предложение“ Комисията е допуснала трима кандидати, а именно: „******“ ДЗЗД, ДЗЗД „******“ и ДЗЗД „П.Р.С. Т. 2023“.  Видно от Протокола по чл.181, ал. 4 от ЗОП и чл. 60а от ППЗОП от 07.03.2024 г., Комисията е класирала на първо място „******“ ДЗЗД и е предложила на възложителя на обществената поръчка – кмета на Община Т., да утвърди Протокола от работата на Комисията, да издаде решение, с което да определи за изпълнител на обществената поръчка класирания на първо място участник -  „******“ ДЗЗД. На 13.03.2024 г., Валентив Велчев – заместник - кмет на Община Т. и упълномощено лице по ЗОП, е утвърдил Протокола на Комисията. </w:t>
      </w:r>
    </w:p>
    <w:p w:rsidR="00000000" w:rsidDel="00000000" w:rsidP="00000000" w:rsidRDefault="00000000" w:rsidRPr="00000000" w14:paraId="0000001F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13.03.2024 г., Валентив Велчев – заместник - кмет на Община Т. и упълномощено лице по ЗОП, е приел Решение № D31552076, с което е обявил класирането и е определил за изпълнител на цитираната по-горе обществена поръчка „******“ ДЗЗД. На 08.04.2024 г. между Община Т., представлявана от Валентин Велчев – заместник – кмет и упълномощено лице по ЗОП, и „******“ ДЗЗД, е сключен Договор за възлагане на обществена поръчка за инженеринг с № РД-Д-162/08.04.2024 г.</w:t>
      </w:r>
    </w:p>
    <w:p w:rsidR="00000000" w:rsidDel="00000000" w:rsidP="00000000" w:rsidRDefault="00000000" w:rsidRPr="00000000" w14:paraId="00000020">
      <w:pPr>
        <w:tabs>
          <w:tab w:val="left" w:leader="none" w:pos="426"/>
        </w:tabs>
        <w:ind w:firstLine="720"/>
        <w:jc w:val="both"/>
        <w:rPr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709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установената фактическа обстановка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709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right="-1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да е осъществен конфликт на интереси по смисъла на чл. 70 от ЗПК, следва да са кумулативно налични три предпоставки: лице, заемащо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упражнено властническо правомощие, повлияно от този частен интерес.</w:t>
      </w:r>
    </w:p>
    <w:p w:rsidR="00000000" w:rsidDel="00000000" w:rsidP="00000000" w:rsidRDefault="00000000" w:rsidRPr="00000000" w14:paraId="00000024">
      <w:pPr>
        <w:ind w:right="-1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Легалните дефиниции на понятията „частен интерес“ и „облага“ се съдържат в чл. 71 и чл. 72 от ЗПК. Частен интерес е всеки интерес, който води до облага от материален или нематериален характер за лицето, заемащо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облага е всеки доход в пари, парични средства или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 – 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5">
      <w:pPr>
        <w:tabs>
          <w:tab w:val="left" w:leader="none" w:pos="709"/>
        </w:tabs>
        <w:ind w:right="49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Дарин ****** Димитров</w:t>
      </w:r>
      <w:r w:rsidDel="00000000" w:rsidR="00000000" w:rsidRPr="00000000">
        <w:rPr>
          <w:color w:val="000000"/>
          <w:vertAlign w:val="baseline"/>
          <w:rtl w:val="0"/>
        </w:rPr>
        <w:t xml:space="preserve">, в качеството си на кмет на Община Т.,</w:t>
      </w:r>
      <w:r w:rsidDel="00000000" w:rsidR="00000000" w:rsidRPr="00000000">
        <w:rPr>
          <w:vertAlign w:val="baseline"/>
          <w:rtl w:val="0"/>
        </w:rPr>
        <w:t xml:space="preserve"> е лице, заемащо публична длъжност по смисъла на чл. 6, ал. 1, т. 32 от ЗПК. Валентин ****** Велчев</w:t>
      </w:r>
      <w:r w:rsidDel="00000000" w:rsidR="00000000" w:rsidRPr="00000000">
        <w:rPr>
          <w:color w:val="000000"/>
          <w:vertAlign w:val="baseline"/>
          <w:rtl w:val="0"/>
        </w:rPr>
        <w:t xml:space="preserve">, в качеството си на заместник – кмет на Община Т.,</w:t>
      </w:r>
      <w:r w:rsidDel="00000000" w:rsidR="00000000" w:rsidRPr="00000000">
        <w:rPr>
          <w:vertAlign w:val="baseline"/>
          <w:rtl w:val="0"/>
        </w:rPr>
        <w:t xml:space="preserve"> както и в качеството си на врид кмет на Община Т., считано от 20.10.2023 г. до 08.11.2023 г., е лице, заемащо публична длъжност по смисъла на чл. 6, ал. 1, т. 32 от ЗПК. На основание Заповед № РД-З-1367/08.11.2023 г., т. 9, на кмета на Община Т., Валентин ****** Велчев, в качеството си на лице, упълномощено по ЗОП от публичен възложител, да организира и да провежда процедурите за възлагане на обществени поръчки и да сключва договори, е и лице, заемащо публична длъжност по смисъла на чл. 6, ал. 1, т. 44 от ЗПК. Предвид изложеното компетентна да разгледа подадения сигнал е КПК. </w:t>
      </w:r>
    </w:p>
    <w:p w:rsidR="00000000" w:rsidDel="00000000" w:rsidP="00000000" w:rsidRDefault="00000000" w:rsidRPr="00000000" w14:paraId="00000026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събраните по преписката доказателства, се установява, че страни по Договора за възлагане на обществена поръчка за инженеринг с № РД-Д-162/08.04.2024 г., са: Община Т., представлявана от Валентин ****** Велчев, в качеството му на заместник – кмет и лице, упълномощено по ЗОП, и „******“ ДЗЗД, представлявано от  Т.Р.Р. Съдружници в „******“ ДЗЗД са „******“ ЕООД, с едноличен собственик на капитала и управител Т.Р.Р., и „******“ ЕООД, с едноличен собственик на капитала Община Т. и управител - Т.Б.Д.</w:t>
      </w:r>
    </w:p>
    <w:p w:rsidR="00000000" w:rsidDel="00000000" w:rsidP="00000000" w:rsidRDefault="00000000" w:rsidRPr="00000000" w14:paraId="00000027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Поради липса на родство по права линия, по съребрена линия - до четвърта степен включително, и по сватовство - до втора степен включително, между Дарин ****** Димитров и Валентин ****** Велчев, от една страна, и Т.Р.Р. и Т.Б.Д., от друга страна, липсва свързаност между тях по смисъла на §1, т. 9, б.“а“ от ДР на ЗПК. От направената справка в ТРРЮЛНЦ не се установява Дарин ****** Димитров, кмет на Община Т., и Валентин ****** Велчев, заместник - кмет на Община Т., да притежават дялове или да участват в управителен или контролен орган на „******“ ДЗЗД</w:t>
      </w:r>
      <w:r w:rsidDel="00000000" w:rsidR="00000000" w:rsidRPr="00000000">
        <w:rPr>
          <w:highlight w:val="white"/>
          <w:vertAlign w:val="baseline"/>
          <w:rtl w:val="0"/>
        </w:rPr>
        <w:t xml:space="preserve">, </w:t>
      </w:r>
      <w:r w:rsidDel="00000000" w:rsidR="00000000" w:rsidRPr="00000000">
        <w:rPr>
          <w:vertAlign w:val="baseline"/>
          <w:rtl w:val="0"/>
        </w:rPr>
        <w:t xml:space="preserve">„******“ ЕООД и</w:t>
      </w:r>
      <w:r w:rsidDel="00000000" w:rsidR="00000000" w:rsidRPr="00000000">
        <w:rPr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„******“ ЕООД. Не се установява същите да имат и съвместно участие в капитала на търговски дружества. Предвид изложеното не могат да се обосноват икономически зависимости между тях и дружествата, а оттук и свързаност по смисъла на §1, т. 9, б.“б“ от ДР на ЗПК.</w:t>
      </w:r>
    </w:p>
    <w:p w:rsidR="00000000" w:rsidDel="00000000" w:rsidP="00000000" w:rsidRDefault="00000000" w:rsidRPr="00000000" w14:paraId="00000028">
      <w:pPr>
        <w:tabs>
          <w:tab w:val="left" w:leader="none" w:pos="709"/>
        </w:tabs>
        <w:ind w:right="49"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събраните по преписката доказателства Дарин Димитров</w:t>
      </w:r>
      <w:r w:rsidDel="00000000" w:rsidR="00000000" w:rsidRPr="00000000">
        <w:rPr>
          <w:color w:val="000000"/>
          <w:vertAlign w:val="baseline"/>
          <w:rtl w:val="0"/>
        </w:rPr>
        <w:t xml:space="preserve">, в качеството си на кмет на Община Т., не е упражнил правомощия във връзка с проведената </w:t>
      </w:r>
      <w:r w:rsidDel="00000000" w:rsidR="00000000" w:rsidRPr="00000000">
        <w:rPr>
          <w:vertAlign w:val="baseline"/>
          <w:rtl w:val="0"/>
        </w:rPr>
        <w:t xml:space="preserve">обществена поръчка с предмет: „Инженеринг /проектиране, строителство и авторски надзор/ при изпълнение на проект: „Основно обновяване на ****** основно училище „П.Р.С.“, гр. Т.“, тъй като със Заповед № РД-З-1367/08.11.2023 г. е делегирал  своите правомощия във връзка с процедурите по ЗОП на Валентин ****** Велчев</w:t>
      </w:r>
      <w:r w:rsidDel="00000000" w:rsidR="00000000" w:rsidRPr="00000000">
        <w:rPr>
          <w:color w:val="000000"/>
          <w:vertAlign w:val="baseline"/>
          <w:rtl w:val="0"/>
        </w:rPr>
        <w:t xml:space="preserve">, заместник – кмет на Община Т.</w:t>
      </w:r>
    </w:p>
    <w:p w:rsidR="00000000" w:rsidDel="00000000" w:rsidP="00000000" w:rsidRDefault="00000000" w:rsidRPr="00000000" w14:paraId="0000002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изложеното следва, че е налице една от предпоставките от общия състав на конфликт на интереси по отношение на Дарин ****** Димитров</w:t>
      </w:r>
      <w:r w:rsidDel="00000000" w:rsidR="00000000" w:rsidRPr="00000000">
        <w:rPr>
          <w:color w:val="000000"/>
          <w:vertAlign w:val="baseline"/>
          <w:rtl w:val="0"/>
        </w:rPr>
        <w:t xml:space="preserve">, в качеството му на кмет на Община Т.</w:t>
      </w:r>
      <w:r w:rsidDel="00000000" w:rsidR="00000000" w:rsidRPr="00000000">
        <w:rPr>
          <w:vertAlign w:val="baseline"/>
          <w:rtl w:val="0"/>
        </w:rPr>
        <w:t xml:space="preserve">, а именно лице, заемащо публична длъжност. Не са налице упражнени от лицето правомощия по служба и частен интерес от упражнените правомощия. Липсата на който и да е елемент от общия състав на конфликта на интерес, съгласно чл.70 от ЗПК, води до липсата на конфликт на интереси. </w:t>
      </w:r>
    </w:p>
    <w:p w:rsidR="00000000" w:rsidDel="00000000" w:rsidP="00000000" w:rsidRDefault="00000000" w:rsidRPr="00000000" w14:paraId="0000002A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Валентин ****** Велчев, в качеството си на заместник – кмет на Община Т., лице, упълномощено по ЗОП, както и врид кмет на Община Т. в периода от 20.10.2023 г. до 08.11.2023 г., е упражнил следните правомощия по служба във връзка с посочената обществена поръчка, а именно: постановил е Решение № F433071 от 26.10.2023 г., с което е открил обществената поръчка, издал е Заповед № РД-3-1437 от 21.11.2023 г., с която е определил състава на комисията за провеждане на процедурата, утвърдил е Протокола по чл.181, ал. 4 от ЗОП и чл. 60а от ППЗОП на Комисията на 13.03.2024 г., приел е Решение № D31552076, с което е обявил класирането и е определил изпълнител, сключил е Договор за възлагане на обществена поръчка за инженеринг с № РД-Д-162/08.04.2024 г. с „******“ ДЗЗД на 08.04.2024 г. </w:t>
      </w:r>
    </w:p>
    <w:p w:rsidR="00000000" w:rsidDel="00000000" w:rsidP="00000000" w:rsidRDefault="00000000" w:rsidRPr="00000000" w14:paraId="0000002B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отношение на Решение № F433071 от 26.10.2023 г., с което Велчев е открил обществената поръчка и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Заповед № РД-3-1437 от 21.11.2023 г., с която е определил състава на комисията за провеждане на процедурата, Комисията приема, че тези актове са принципни и касаят широк кръг правни субекти, с тях не се създават предпоставки, водещи до предимство и поставянето в по-благоприятно положение на някой от потенциалните участници в процедурата, поради което сами по себе си на могат да обосноват частен интерес и облага за лицето, заемащо публична длъжност или за свързано с него лице. </w:t>
      </w:r>
    </w:p>
    <w:p w:rsidR="00000000" w:rsidDel="00000000" w:rsidP="00000000" w:rsidRDefault="00000000" w:rsidRPr="00000000" w14:paraId="0000002C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отношение на утвърждаването на Протокола по чл.181, ал. 4 от ЗОП и чл. 60а от ППЗОП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на Комисията на 13.03.2024 г.,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приемането на Решение № D31552076, с което е обявил класирането и е определил изпълнител, и сключването на Договор за възлагане на обществена поръчка за инженеринг с № РД-Д-162/08.04.2024 г. с „******“ ДЗЗД на 08.04.2024 г., от Валентин Велчев, в качеството му на заместник – кмет на Община Т. и лице, упълномощено по ЗОП, следва да се изследва въпроса за наличие на облага и частен интерес, съгласно посочените по-горе разпоредби на ЗПК, дефиниращи понятието „конфликт на интереси“.</w:t>
      </w:r>
    </w:p>
    <w:p w:rsidR="00000000" w:rsidDel="00000000" w:rsidP="00000000" w:rsidRDefault="00000000" w:rsidRPr="00000000" w14:paraId="0000002D">
      <w:pPr>
        <w:tabs>
          <w:tab w:val="left" w:leader="none" w:pos="426"/>
        </w:tabs>
        <w:ind w:firstLine="720"/>
        <w:jc w:val="both"/>
        <w:rPr>
          <w:highlight w:val="white"/>
          <w:vertAlign w:val="baseline"/>
        </w:rPr>
      </w:pPr>
      <w:r w:rsidDel="00000000" w:rsidR="00000000" w:rsidRPr="00000000">
        <w:rPr>
          <w:highlight w:val="white"/>
          <w:vertAlign w:val="baseline"/>
          <w:rtl w:val="0"/>
        </w:rPr>
        <w:t xml:space="preserve">Кметът е орган на изпълнителната власт в общината, която е основната административно-териториална единица и в която се осъществява местното самоуправление. Като такъв той ръководи цялата дейност на общината по изпълнение решенията на общинския съвет и на населението. В процедурите по възлагане на обществени поръчки възложителите са лицата, които отговарят за прогнозирането, подготовката и провеждането на процедурите за възлагане на обществени поръчки, а също така – те са и страна по договорите за обществени поръчки. Публичните възложители са посочените и изброени в чл. 5, ал. 2 от ЗОП. </w:t>
      </w:r>
      <w:r w:rsidDel="00000000" w:rsidR="00000000" w:rsidRPr="00000000">
        <w:rPr>
          <w:color w:val="000000"/>
          <w:vertAlign w:val="baseline"/>
          <w:rtl w:val="0"/>
        </w:rPr>
        <w:t xml:space="preserve">Съгласно чл. 5, ал. 2, т. 9 от ЗОП кметовете на общини, на райони, на кметства, както и кметските наместници, когато са разпоредители с бюджет, са публични възложители по смисъла на ЗОП. Съгласно разпоредбата на чл. 7, ал. 1, т. 1 от ЗОП възложителят може да делегира правомощията си по чл. 5, ал. 1 на длъжностно лице, което има право да го замества съгласно нормативен, административен или друг акт, който определя представителството на възложителя.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Със Заповед № РД-З-1367/08.11.2023 г., т. 9, кметът на Община Т. – Дарин Димитров, е възложил на Валентин ****** Велчев – заместник – кмет на Община Т., да организира и възлага процедурите за обществени поръчки по ЗОП, и като такъв той е провел процедурата за възлагане на обществената поръчка с предмет: „Инженеринг  /проектиране, строителство и авторски надзор/ при изпълнение на проект: „Основно обновяване на ****** основно училище „П.Р.С.“, гр. Т.“.</w:t>
      </w:r>
    </w:p>
    <w:p w:rsidR="00000000" w:rsidDel="00000000" w:rsidP="00000000" w:rsidRDefault="00000000" w:rsidRPr="00000000" w14:paraId="0000002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събраните по преписката доказателства не се установяват облага  и частен интерес от проведената обществена поръчка, както за Валентин Велчев – възложител по смисъла на ЗОП, така и за Община Т. – едноличен собственик на капитала на „******“ ЕООД.</w:t>
      </w:r>
    </w:p>
    <w:p w:rsidR="00000000" w:rsidDel="00000000" w:rsidP="00000000" w:rsidRDefault="00000000" w:rsidRPr="00000000" w14:paraId="00000030">
      <w:pPr>
        <w:ind w:firstLine="720"/>
        <w:jc w:val="both"/>
        <w:rPr>
          <w:vertAlign w:val="baseline"/>
        </w:rPr>
      </w:pPr>
      <w:r w:rsidDel="00000000" w:rsidR="00000000" w:rsidRPr="00000000">
        <w:rPr>
          <w:highlight w:val="white"/>
          <w:vertAlign w:val="baseline"/>
          <w:rtl w:val="0"/>
        </w:rPr>
        <w:t xml:space="preserve">На първо място следва да се отбележи, че </w:t>
      </w:r>
      <w:r w:rsidDel="00000000" w:rsidR="00000000" w:rsidRPr="00000000">
        <w:rPr>
          <w:vertAlign w:val="baseline"/>
          <w:rtl w:val="0"/>
        </w:rPr>
        <w:t xml:space="preserve">органът, който упражнява правата на собственик на капитала в търговски дружества с общинско участие е различен от органа, които изпълнява функциите на възложител на обществените поръчки по ЗОП.</w:t>
      </w:r>
    </w:p>
    <w:p w:rsidR="00000000" w:rsidDel="00000000" w:rsidP="00000000" w:rsidRDefault="00000000" w:rsidRPr="00000000" w14:paraId="00000031">
      <w:pPr>
        <w:ind w:firstLine="720"/>
        <w:jc w:val="both"/>
        <w:rPr>
          <w:vertAlign w:val="baseline"/>
        </w:rPr>
      </w:pPr>
      <w:r w:rsidDel="00000000" w:rsidR="00000000" w:rsidRPr="00000000">
        <w:rPr>
          <w:highlight w:val="white"/>
          <w:vertAlign w:val="baseline"/>
          <w:rtl w:val="0"/>
        </w:rPr>
        <w:t xml:space="preserve">В правомощията на общинските съвети е като органи на местното самоуправление по чл. 8 от ЗОС и чл. 21, т. 9 ЗМСМА да вземат решения по придобиването, управлението и разпореждането с общинската собственост, създаване преобразуване и прекратяване на търговски дружества с общинско имущество и определяне на своите представители в тях. Стопанската дейност на общината се осъществява чрез търговски дружества, образувани с капитал, представляващ общинска собственост. Условията и редът, при които общината упражнява правата си на собственик върху капитала на търговските дружества, се определят с наредба на общинския съвет – чл. 8, ал. 2 ЗОС. Именно заради правомощията на общинските съвети да упражняват правата на едноличния собственик на капитала и да вземат решения по чл. 21, т. 9 ЗМСМА, те играят ролята на общо събрание по чл. 135, ал. 1, т. 1, чл. 136 и чл. 137 от ТЗ.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19 от Наредбата за реда за учредяване и упражняване правата на Община Т. в публични предприятия и търговски дружества с общинско участие в капитала, приета с Решение № 4 по Протокол № 26 от 26.08.2021 г. на Общински съвет Т., в сила от 01.09.2021 г., едноличен собственик на капитала на публичните предприятия – търговски дружества с ограничена отговорност и на акционерните дружества с изцяло общинско участие е Община Т. Общински съвет Т. упражнява правата на собственост на общината върху дяловете или акциите на дружествата по реда на Търговския закон, Закона за общинската собственост и другите относими нормативни актове. Съгласно чл. 20, ал. 1 от Наредбата органи на публично предприятие - еднолично дружество с ограничена отговорност са: 1. едноличният собственик на капитала; 2. управителят. Органите на публични предприятия - търговски дружества, в които Община Т. е съдружник, респ. акционер, се формират по реда и правилата на ТЗ. Съгласно чл. 48 от Наредбата Общински съвет Т. оправомощава кмета на община Т. да осъществява контрол върху стопанисването и управлението на имуществото и дейността на общинските еднолични търговски дружества, като: 1. изисква от управителните органи и контрольора на търговските дружества всякаква информация, свързана с дейността на дружеството; 2. определя срокове, в рамките на които управителните органи или контрольорът, или ликвидаторът на едноличните търговски дружества са длъжни да предприемат мерки за отстраняване на констатирани в процеса на осъществения контрол пропуски и недостатъци в работата на дружествата; 3. разрешава на органите на управление на общинските еднолични търговски дружества ползването на 30 (тридесет) платени неприсъствени дни в рамките на съответната календарна година, без право на прехвърляне. Кметът на общината упражнява предоставените му по ал. 1 правомощия лично или чрез определени от него лица. </w:t>
      </w:r>
    </w:p>
    <w:p w:rsidR="00000000" w:rsidDel="00000000" w:rsidP="00000000" w:rsidRDefault="00000000" w:rsidRPr="00000000" w14:paraId="00000033">
      <w:pPr>
        <w:shd w:fill="ffffff" w:val="clear"/>
        <w:ind w:firstLine="720"/>
        <w:jc w:val="both"/>
        <w:rPr>
          <w:color w:val="ff0000"/>
          <w:vertAlign w:val="baseline"/>
        </w:rPr>
      </w:pPr>
      <w:r w:rsidDel="00000000" w:rsidR="00000000" w:rsidRPr="00000000">
        <w:rPr>
          <w:highlight w:val="white"/>
          <w:vertAlign w:val="baseline"/>
          <w:rtl w:val="0"/>
        </w:rPr>
        <w:t xml:space="preserve">Видно от </w:t>
      </w:r>
      <w:r w:rsidDel="00000000" w:rsidR="00000000" w:rsidRPr="00000000">
        <w:rPr>
          <w:vertAlign w:val="baseline"/>
          <w:rtl w:val="0"/>
        </w:rPr>
        <w:t xml:space="preserve">чл. 7, ал. 1 от </w:t>
      </w:r>
      <w:r w:rsidDel="00000000" w:rsidR="00000000" w:rsidRPr="00000000">
        <w:rPr>
          <w:highlight w:val="white"/>
          <w:vertAlign w:val="baseline"/>
          <w:rtl w:val="0"/>
        </w:rPr>
        <w:t xml:space="preserve">приложения по преписката </w:t>
      </w:r>
      <w:r w:rsidDel="00000000" w:rsidR="00000000" w:rsidRPr="00000000">
        <w:rPr>
          <w:vertAlign w:val="baseline"/>
          <w:rtl w:val="0"/>
        </w:rPr>
        <w:t xml:space="preserve">Анекс № 1/16.11.2023 г. към Споразумение за учредяване на дружество по Закона за задълженията и договорите /ЗЗД/ от 16.11.2023 г. членовете на Обединението ще участват в изпълнението на предмета на обществената поръчка, като участието им се определя в съотношение: „******“ ЕООД – 97 %, „******“ ЕООД – 3 %. Съгласно ал. 2 членовете в съответствие на дяловото си участие ще поделят и понесат правата, задълженията, всички приходи и разходи във връзка с реализиране на проекта.</w:t>
      </w:r>
      <w:r w:rsidDel="00000000" w:rsidR="00000000" w:rsidRPr="00000000">
        <w:rPr>
          <w:highlight w:val="white"/>
          <w:vertAlign w:val="baseline"/>
          <w:rtl w:val="0"/>
        </w:rPr>
        <w:t xml:space="preserve"> Т.е. в резултат на подписания Договор за възлагане на обществена поръчка</w:t>
      </w:r>
      <w:r w:rsidDel="00000000" w:rsidR="00000000" w:rsidRPr="00000000">
        <w:rPr>
          <w:vertAlign w:val="baseline"/>
          <w:rtl w:val="0"/>
        </w:rPr>
        <w:t xml:space="preserve"> за инженеринг с № РД-Д-162/08.04.2024 г., сключен  с „******“ ДЗЗД, общинското дружество - участник в Обединението - „******“ ЕООД, може да реализира приход и евентуална печалба.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Дори „******“ ЕООД да е реализирало печалба от участието си в дружеството по ЗЗД в резултат на обществената поръчка, проведена от заместник – кмета, в качеството му на лице, упълномощено по ЗОП, евентуалното разпределяне на дивиденти е от компетентността на Общински съвет Т., а не от компетентността на кмета на Общината, и още в по-малка степен на заместник - кмета. Т.е. в случая заместник - кметът няма правомощия по отношение на тези средства и не би могъл да се облагодетелства от същите.    </w:t>
      </w:r>
    </w:p>
    <w:p w:rsidR="00000000" w:rsidDel="00000000" w:rsidP="00000000" w:rsidRDefault="00000000" w:rsidRPr="00000000" w14:paraId="00000035">
      <w:pPr>
        <w:tabs>
          <w:tab w:val="left" w:leader="none" w:pos="426"/>
        </w:tabs>
        <w:ind w:firstLine="720"/>
        <w:jc w:val="both"/>
        <w:rPr>
          <w:highlight w:val="white"/>
          <w:vertAlign w:val="baseline"/>
        </w:rPr>
      </w:pPr>
      <w:r w:rsidDel="00000000" w:rsidR="00000000" w:rsidRPr="00000000">
        <w:rPr>
          <w:highlight w:val="white"/>
          <w:vertAlign w:val="baseline"/>
          <w:rtl w:val="0"/>
        </w:rPr>
        <w:t xml:space="preserve">На второ място евентуално получените дивиденти от Община Т., в резултат на реализираната печалба от общинското дружество,</w:t>
      </w:r>
      <w:r w:rsidDel="00000000" w:rsidR="00000000" w:rsidRPr="00000000">
        <w:rPr>
          <w:vertAlign w:val="baseline"/>
          <w:rtl w:val="0"/>
        </w:rPr>
        <w:t xml:space="preserve"> не могат да бъдат квалифицирани като облага.</w:t>
      </w:r>
      <w:r w:rsidDel="00000000" w:rsidR="00000000" w:rsidRPr="00000000">
        <w:rPr>
          <w:highlight w:val="white"/>
          <w:vertAlign w:val="baseline"/>
          <w:rtl w:val="0"/>
        </w:rPr>
        <w:t xml:space="preserve"> Това е така, тъй като съгласно чл. 140 от Конституцията на Република България общините, които са основни административно-териториална единица, и юридическо лице със свои органи, имущество и бюджет, са длъжни да използват своята собственост в интерес на териториалната общност. Общините са длъжни да осигуряват необходимите средства както за изпълнение на инвестиционните приоритети на съответната община, така и за финансиране на местни и делегирани от държавата дейности в интерес на местната общност. В този смисъл евентуалната финансова печалба и приходи от дейността на общинското дружество „******“ ЕООД, реализирани посредством усвояване на средства по сключения Договор с Община Т., не могат да се квалифицират като облага по смисъла на ЗПК.</w:t>
      </w:r>
    </w:p>
    <w:p w:rsidR="00000000" w:rsidDel="00000000" w:rsidP="00000000" w:rsidRDefault="00000000" w:rsidRPr="00000000" w14:paraId="00000036">
      <w:pPr>
        <w:tabs>
          <w:tab w:val="left" w:leader="none" w:pos="709"/>
        </w:tabs>
        <w:ind w:firstLine="720"/>
        <w:jc w:val="both"/>
        <w:rPr>
          <w:color w:val="000000"/>
          <w:highlight w:val="whit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не е обвързана от констатациите и становището на Изпълнителна агенция „Програма за образование“, изпълняваща функциите на Структурата за наблюдение и докладване за инвестиция 2 „Модернизация на образователната инфраструктура“ по Компонент 1 „Образования и умения“ на Плана за възстановяване и устойчивост, страна по Договора за финансиране на инвестиция по Националния план за възстановяване и устойчивост, сключен с Община Т., в качеството й на краен получател по Договора, на 28.12.2023 г. Съгласно становището на Изпълнителна агенция „Програма за образование“ в случая е налице интерес за „******“ ЕООД, член на ДЗЗД „******“, и неговият едноличен собственик – възложителя – Община Т., който води до облага от материален характер. Съгласно становището в конкретния случай е налице „конфликт на интереси“, който изначално предопределя избора на изпълнител, обусловен от икономически интереси и свързаност между двата субекта – от една страна Община Т., в качеството й на възложител на поръчката, и от друга страна – „******“ ЕООД – член на Обединение „******“ – избрано за изпълнител, чийто едноличен собственик на капитала е самият възложител на обществената поръчка. Изпълнителна агенция „Програма за образование“ се е позовала на разпоредбата на §2, т. 2 от ДР на ЗОП, съгласно която </w:t>
      </w: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"конфликт на интереси" е налице, когато възложителят, негови служители или наети от него лица извън неговата структура, които участват в подготовката или възлагането на обществената поръчка или могат да повлияят на резултата от нея, имат интерес, който може да води до облага по смисъла на чл. 72 от ЗПК и за който би могло да се приеме, че влияе на тяхната безпристрастност и независимост във връзка с възлагането на обществената поръчка.</w:t>
      </w:r>
    </w:p>
    <w:p w:rsidR="00000000" w:rsidDel="00000000" w:rsidP="00000000" w:rsidRDefault="00000000" w:rsidRPr="00000000" w14:paraId="00000037">
      <w:pPr>
        <w:tabs>
          <w:tab w:val="left" w:leader="none" w:pos="709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Дефиницията на понятието „конфликт на интереси“ по ЗОП и Директива 2014/24/ЕС е много по-широко понятие от дефиницията за конфликт на интереси, дадена с чл. 61, §3 от Регламент 2018/1046 на Европейския парламент и на Съвета от 18.07.2018 г. и в посочените по-горе разпоредби на ЗПК.</w:t>
      </w:r>
    </w:p>
    <w:p w:rsidR="00000000" w:rsidDel="00000000" w:rsidP="00000000" w:rsidRDefault="00000000" w:rsidRPr="00000000" w14:paraId="00000038">
      <w:pPr>
        <w:tabs>
          <w:tab w:val="left" w:leader="none" w:pos="709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дефинициите на понятията „облага“ и „частен интерес“ по смисъла на ЗПК, евентуално реализираният от Община Т. приход, резултат от финансовите постъпления и реализиране на обороти от стопанската дейност на общинското дружество, което да генерира печалба, не носи белезите на облага по смисъла на ЗПК с оглед функциите и целите на бюджета на общините, в частност на Община Т. </w:t>
      </w: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Упражнените от Велчев правомощия не водят до </w:t>
      </w:r>
      <w:r w:rsidDel="00000000" w:rsidR="00000000" w:rsidRPr="00000000">
        <w:rPr>
          <w:color w:val="222222"/>
          <w:vertAlign w:val="baseline"/>
          <w:rtl w:val="0"/>
        </w:rPr>
        <w:t xml:space="preserve">финансова или друга частна полза при провеждането на обществената поръчка и сключването на договора</w:t>
      </w: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 във връзка със същата, т.е.</w:t>
      </w:r>
      <w:r w:rsidDel="00000000" w:rsidR="00000000" w:rsidRPr="00000000">
        <w:rPr>
          <w:color w:val="222222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липсва облага, както за него, в качеството му на лице, заемащо публична длъжност, така и за Община Т., чийто служител и представител е той.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709"/>
        </w:tabs>
        <w:ind w:firstLine="720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Както по смисъла на ЗПК, така и по смисъла на чл.61 от Регламента, за установяване на конфликт на интереси се изисква установяване на обективни факти и обстоятелства, и на обективни и разумни съображения. </w:t>
      </w:r>
      <w:r w:rsidDel="00000000" w:rsidR="00000000" w:rsidRPr="00000000">
        <w:rPr>
          <w:vertAlign w:val="baseline"/>
          <w:rtl w:val="0"/>
        </w:rPr>
        <w:t xml:space="preserve">В този смисъл и разпоредбата на чл.61 от Регламент /ЕС/ 2018/1046 е приложима, само когато се установи, по безспорен начин, опорочаване на безпристрастното и обективно упражняване на функциите на финансовия участник по причини, свързани с икономически или друг пряк или косвен личен интерес.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709"/>
        </w:tabs>
        <w:ind w:firstLine="720"/>
        <w:jc w:val="both"/>
        <w:rPr>
          <w:highlight w:val="whit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 следва изводът, че упражнените от Валентин Велчев правомощия по служба,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в качеството му на заместник – кмет на Община Т. и лице, упълномощено по ЗОП, както и на врид кмет на Община Т. в </w:t>
      </w:r>
      <w:r w:rsidDel="00000000" w:rsidR="00000000" w:rsidRPr="00000000">
        <w:rPr>
          <w:vertAlign w:val="baseline"/>
          <w:rtl w:val="0"/>
        </w:rPr>
        <w:t xml:space="preserve">периода от 20.10.2023 г. до 08.11.2023 г., във връзка с проведената тръжна процедура,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са при липса на частен интерес, негов или на свързано се него лице. Л</w:t>
      </w:r>
      <w:r w:rsidDel="00000000" w:rsidR="00000000" w:rsidRPr="00000000">
        <w:rPr>
          <w:vertAlign w:val="baseline"/>
          <w:rtl w:val="0"/>
        </w:rPr>
        <w:t xml:space="preserve">ипсата на който и да е елемент от понятието „конфликт на интереси“ обуславя извод за невъзможност за нарушаване на забраните по Глава Осма, Раздел II от ЗПК, които представляват негова проявна форма, и води до липсата на конфликт на интереси.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е направила своите изводи на база доказателства, събрани по реда на Административнопроцесуалния кодекс, а в случая събраните такива водят до извода за липса на нарушение на разпоредбите на Глава Осма, Раздел II от ЗПК, съответно и до липсата на конфликт на интереси. </w:t>
      </w:r>
    </w:p>
    <w:p w:rsidR="00000000" w:rsidDel="00000000" w:rsidP="00000000" w:rsidRDefault="00000000" w:rsidRPr="00000000" w14:paraId="0000003C">
      <w:pPr>
        <w:tabs>
          <w:tab w:val="left" w:leader="none" w:pos="6300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горното, Комисията за противодействие на корупцията, на основание чл. 92, ал. 1 и ал. 2 от ЗПК и § 7, ал.2 от ПЗР на ЗПК, </w:t>
      </w:r>
    </w:p>
    <w:p w:rsidR="00000000" w:rsidDel="00000000" w:rsidP="00000000" w:rsidRDefault="00000000" w:rsidRPr="00000000" w14:paraId="0000003D">
      <w:pPr>
        <w:ind w:firstLine="720"/>
        <w:jc w:val="both"/>
        <w:rPr>
          <w:vertAlign w:val="baseline"/>
        </w:rPr>
      </w:pP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72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</w:t>
      </w:r>
      <w:r w:rsidDel="00000000" w:rsidR="00000000" w:rsidRPr="00000000">
        <w:rPr>
          <w:vertAlign w:val="baseline"/>
          <w:rtl w:val="0"/>
        </w:rPr>
        <w:t xml:space="preserve"> конфликт на интереси по отношение на Дарин ****** Димитров, ЕГН ******, кмет на Община Т., и лице, заемащо публична длъжност по смисъла на чл. 6, ал.1, т.32 от ЗПК, поради липса на упражнени правомощия по служба във връзка с проведената обществена поръчка с предмет: „Инженеринг /проектиране, строителство и авторски надзор/ при изпълнение на проект: „Основно обновяване на ****** основно училище „П.Р.С.“, гр. Т.“.</w:t>
      </w:r>
    </w:p>
    <w:p w:rsidR="00000000" w:rsidDel="00000000" w:rsidP="00000000" w:rsidRDefault="00000000" w:rsidRPr="00000000" w14:paraId="00000041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</w:t>
      </w:r>
      <w:r w:rsidDel="00000000" w:rsidR="00000000" w:rsidRPr="00000000">
        <w:rPr>
          <w:vertAlign w:val="baseline"/>
          <w:rtl w:val="0"/>
        </w:rPr>
        <w:t xml:space="preserve"> конфликт на интереси по отношение на Валентин ****** Велчев, ЕГН ******,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заместник – кмет на Община Т. и лице, упълномощено по ЗОП </w:t>
      </w:r>
      <w:r w:rsidDel="00000000" w:rsidR="00000000" w:rsidRPr="00000000">
        <w:rPr>
          <w:vertAlign w:val="baseline"/>
          <w:rtl w:val="0"/>
        </w:rPr>
        <w:t xml:space="preserve">да организира и възлага обществени поръчки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и врид кмет на Община Т. в </w:t>
      </w:r>
      <w:r w:rsidDel="00000000" w:rsidR="00000000" w:rsidRPr="00000000">
        <w:rPr>
          <w:vertAlign w:val="baseline"/>
          <w:rtl w:val="0"/>
        </w:rPr>
        <w:t xml:space="preserve">периода от 20.10.2023 г. до 08.11.2023 г., и в тези му качества лице, заемащо публична длъжност по смисъла на чл. 6, ал.1, т. 32 и т. 44 от ЗПК, във връзка с приемането на Решение № F433071 от 26.10.2023 г., издаването на Заповед № РД-3-1437 от 21.11.2023 г., утвърждаване на Протокола по чл.181, ал. 4 от ЗОП и чл. 60а от ППЗОП на 13.03.2024 г., приемането на Решение № D31552076, и сключването на Договор за възлагане на обществена поръчка за инженеринг с № РД-Д-162/08.04.2024 г. на 08.04.2024 г., поради липса на частен интерес, негов и на свързано с него лице.</w:t>
      </w:r>
    </w:p>
    <w:p w:rsidR="00000000" w:rsidDel="00000000" w:rsidP="00000000" w:rsidRDefault="00000000" w:rsidRPr="00000000" w14:paraId="0000004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Окръжна прокуратура - Т., с оглед преценка за реализиране на правомощията й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 </w:t>
      </w:r>
    </w:p>
    <w:p w:rsidR="00000000" w:rsidDel="00000000" w:rsidP="00000000" w:rsidRDefault="00000000" w:rsidRPr="00000000" w14:paraId="00000043">
      <w:pPr>
        <w:tabs>
          <w:tab w:val="left" w:leader="none" w:pos="709"/>
        </w:tabs>
        <w:ind w:firstLine="720"/>
        <w:jc w:val="both"/>
        <w:rPr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709"/>
        </w:tabs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709"/>
        </w:tabs>
        <w:spacing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ПРЕДСЕДАТЕЛ:…………………………….…./АНТОН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………………………………………/АНТОАНЕТА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ЧЛЕН:…………………...……………......................../ПЛАМЕН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ЧЛЕН:……….………………….…………………/СИЛВИЯ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134" w:top="1134" w:left="1418" w:right="1134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</w:t>
    </w:r>
  </w:p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49.0" w:type="dxa"/>
      <w:jc w:val="left"/>
      <w:tblInd w:w="-851.0" w:type="dxa"/>
      <w:tblLayout w:type="fixed"/>
      <w:tblLook w:val="0000"/>
    </w:tblPr>
    <w:tblGrid>
      <w:gridCol w:w="709"/>
      <w:gridCol w:w="9640"/>
      <w:tblGridChange w:id="0">
        <w:tblGrid>
          <w:gridCol w:w="709"/>
          <w:gridCol w:w="964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7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8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9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A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B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C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D">
          <w:pPr>
            <w:tabs>
              <w:tab w:val="center" w:leader="none" w:pos="4153"/>
              <w:tab w:val="right" w:leader="none" w:pos="8306"/>
            </w:tabs>
            <w:ind w:hanging="391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