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РС-818-22-029</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12.04.2023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ab/>
        <w:t xml:space="preserve">Член: Силвия Къдрева</w:t>
        <w:tab/>
      </w: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0D">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jc w:val="center"/>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КИ-311 от 09.11.2022 г. по сигнал с вх. № ЦУ01/С-818/26.10.2022 година.</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Производството е образувано против Весела Николаева Лечева – служебен министър на младежта и спорта в периода от 02.08.2022 г. до настоящия момент.</w:t>
      </w:r>
    </w:p>
    <w:p w:rsidR="00000000" w:rsidDel="00000000" w:rsidP="00000000" w:rsidRDefault="00000000" w:rsidRPr="00000000" w14:paraId="00000011">
      <w:pPr>
        <w:tabs>
          <w:tab w:val="left" w:leader="none" w:pos="426"/>
        </w:tabs>
        <w:rPr>
          <w:color w:val="000000"/>
          <w:vertAlign w:val="baseline"/>
        </w:rPr>
      </w:pPr>
      <w:r w:rsidDel="00000000" w:rsidR="00000000" w:rsidRPr="00000000">
        <w:rPr>
          <w:vertAlign w:val="baseline"/>
          <w:rtl w:val="0"/>
        </w:rPr>
        <w:t xml:space="preserve">По същество в сигнала се твърди, че Весела Лечева, в качеството си на служебен </w:t>
      </w:r>
      <w:r w:rsidDel="00000000" w:rsidR="00000000" w:rsidRPr="00000000">
        <w:rPr>
          <w:color w:val="000000"/>
          <w:vertAlign w:val="baseline"/>
          <w:rtl w:val="0"/>
        </w:rPr>
        <w:t xml:space="preserve">министър на младежта и спорта, е нарушила разпоредбите на чл. 19, ал. 7, т. 2 и 3 от Закона за администрацията, тъй като към 26.10.2022 г. е член на орган на управление и контрол на юридическо лице с нестопанска цел, търговско дружество или кооперация и упражнява търговска дейност или е управител в следните юридически лица: Сдружение „Български стрелкови съюз“, Фондация „Олимпийско примирие“, Сдружение „България завинаги“, Сдружение „Българска федерация по тенис“, „Илиянци строй груп“ ООД, „Корект транс“ ООД и „Профита“ ООД. Според твърдяното в сигнала, Лечева е била длъжна да отстрани несъвместимостта в срок до 02.09.2022 г., което, видно от приложените справки от Търговския регистър и регистър на юридическите лица с нестопанска цел (ТРРЮЛНЦ), същата не е направила и към настоящия момент.</w:t>
      </w:r>
    </w:p>
    <w:p w:rsidR="00000000" w:rsidDel="00000000" w:rsidP="00000000" w:rsidRDefault="00000000" w:rsidRPr="00000000" w14:paraId="00000012">
      <w:pPr>
        <w:tabs>
          <w:tab w:val="left" w:leader="none" w:pos="426"/>
        </w:tabs>
        <w:rPr>
          <w:color w:val="000000"/>
          <w:vertAlign w:val="baseline"/>
        </w:rPr>
      </w:pPr>
      <w:r w:rsidDel="00000000" w:rsidR="00000000" w:rsidRPr="00000000">
        <w:rPr>
          <w:color w:val="000000"/>
          <w:vertAlign w:val="baseline"/>
          <w:rtl w:val="0"/>
        </w:rPr>
        <w:t xml:space="preserve">Твърди се, че по нейно предложение Министерският съвет взема решение имот – публична държавна собственост – стрелбищен комплекс „Гео Милев“, който е част от имотите на Министерство на младежта и спорта (ММС), да стане имот – частна държавна собственост и да бъде прехвърлен в „Национална спортна база“ ЕАД, с едноличен собственик на капитала ММС. Председател на Сдружение „Български стрелкови съюз“, което ползва този комплекс, съгласно договор с ММС, е именно Весела Лечева. Министерският съвет е одобрил да се прехвърлят 3 млн. лева за ремонт на стрелбищния комплекс от централния бюджет към бюджета на ММС и впоследствие към „Национална спортна база“ ЕАД, като контролът по разходване на средствата е възложен на самата Лечева. По този начин Министерският съвет възлага на Весела Лечева да контролира разходването на средства за ремонт на имот, който се ползва от сдружение, на което самата тя е председател.</w:t>
      </w:r>
    </w:p>
    <w:p w:rsidR="00000000" w:rsidDel="00000000" w:rsidP="00000000" w:rsidRDefault="00000000" w:rsidRPr="00000000" w14:paraId="00000013">
      <w:pPr>
        <w:tabs>
          <w:tab w:val="left" w:leader="none" w:pos="426"/>
        </w:tabs>
        <w:rPr>
          <w:color w:val="000000"/>
          <w:vertAlign w:val="baseline"/>
        </w:rPr>
      </w:pPr>
      <w:r w:rsidDel="00000000" w:rsidR="00000000" w:rsidRPr="00000000">
        <w:rPr>
          <w:color w:val="000000"/>
          <w:vertAlign w:val="baseline"/>
          <w:rtl w:val="0"/>
        </w:rPr>
        <w:t xml:space="preserve">Като доказателства към сигнала са приложени извадки от ТРРЮЛНЦ и документи на Министерския съвет на Република България. </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ЦУ01-14244#1/23.12.2023 г. на КПКОНПИ </w:t>
      </w:r>
      <w:r w:rsidDel="00000000" w:rsidR="00000000" w:rsidRPr="00000000">
        <w:rPr>
          <w:b w:val="1"/>
          <w:bCs w:val="1"/>
          <w:vertAlign w:val="baseline"/>
          <w:rtl w:val="0"/>
        </w:rPr>
        <w:t xml:space="preserve">от Главния секретар на Президента на Република България:</w:t>
      </w:r>
      <w:r w:rsidDel="00000000" w:rsidR="00000000" w:rsidRPr="00000000">
        <w:rPr>
          <w:vertAlign w:val="baseline"/>
          <w:rtl w:val="0"/>
        </w:rPr>
        <w:t xml:space="preserve"> Декларация по чл.110 от Конституцията на Република България; Декларация по чл.35, ал.1, т.1 от ЗПКОНПИ с вх.№ 508/03.08.2022 г.; Декларация по чл.35, ал.1, т.3 от ЗПКОНПИ с вх.№ 525/29.08.2022 г., с приложенията към нея: придружително писмо от 29.08.2022 г., молба от 02.08.2022 г. до Сдружение „България завинаги“, справка-фирмено досие на същото сдружение и отговор с вх.№41-00-76 от 22.08.2022 г.; молба от 02.08.2022 г. до Сдружение „Аматьорска тенис лига БГ“ и справка-фирмено досие на същото; молба с вх.№155 от 02.08.2022 г. до Сдружение „Българска федерация по тенис“ и справка-фирмено досие на същото; молба от 02.08.2022 г. до Сдружение „Български стрелкови съюз“, справка-фирмено досие на същото сдружение и писмо-отговор с изх.№ 59 от 25.08.2022 г.;  молба от 02.08.2022 г. до Сдружение „Национална асоциация за военен спорт“ и справка-фирмено досие на същото сдружение; молба от 02.08.2022 г. до Сдружение „Национална асоциация за военен спорт“ и справка-фирмено досие на същото сдружение; молба от 02.08.2022 г. до Фондация „Олимпийско примирие“ и справка-фирмено досие на същата; Заповед №РД-09-761 от 25.08.2022 г. на министъра на младежта и спорта.  </w:t>
      </w:r>
    </w:p>
    <w:p w:rsidR="00000000" w:rsidDel="00000000" w:rsidP="00000000" w:rsidRDefault="00000000" w:rsidRPr="00000000" w14:paraId="00000015">
      <w:pPr>
        <w:tabs>
          <w:tab w:val="left" w:leader="none" w:pos="0"/>
        </w:tabs>
        <w:ind w:firstLine="709"/>
        <w:rPr>
          <w:vertAlign w:val="baseline"/>
        </w:rPr>
      </w:pPr>
      <w:r w:rsidDel="00000000" w:rsidR="00000000" w:rsidRPr="00000000">
        <w:rPr>
          <w:vertAlign w:val="baseline"/>
          <w:rtl w:val="0"/>
        </w:rPr>
        <w:t xml:space="preserve">Комисията е изискала и с писмо, вх. №ЦУ01-41#1/09.01.2023 г. на КПКОНПИ, </w:t>
      </w:r>
      <w:r w:rsidDel="00000000" w:rsidR="00000000" w:rsidRPr="00000000">
        <w:rPr>
          <w:b w:val="1"/>
          <w:bCs w:val="1"/>
          <w:vertAlign w:val="baseline"/>
          <w:rtl w:val="0"/>
        </w:rPr>
        <w:t xml:space="preserve">от Министерски съвет (МС), директор на дирекция „Правителствена канцелария“</w:t>
      </w:r>
      <w:r w:rsidDel="00000000" w:rsidR="00000000" w:rsidRPr="00000000">
        <w:rPr>
          <w:vertAlign w:val="baseline"/>
          <w:rtl w:val="0"/>
        </w:rPr>
        <w:t xml:space="preserve"> е получила: Постановление №323/ 12.10.2022 г. на МС за одобряване на промени по бюджета на Министерство на младежта и спорта за 2022 г. във връзка с увеличаване капитала на търговското дружество; Решение №764/12.10.2022 г. на МС за обявяване на част от имот – публична държавна собственост, за имот – частна държавна собственост и за апортирането му в капитала на „Национална спортна база“ ЕАД; Решение №765/12.10.2022 г. на МС за увеличаване на капитала на „Национална спортна база“ ЕАД.</w:t>
      </w:r>
    </w:p>
    <w:p w:rsidR="00000000" w:rsidDel="00000000" w:rsidP="00000000" w:rsidRDefault="00000000" w:rsidRPr="00000000" w14:paraId="00000016">
      <w:pPr>
        <w:tabs>
          <w:tab w:val="left" w:leader="none" w:pos="0"/>
        </w:tabs>
        <w:ind w:firstLine="709"/>
        <w:rPr>
          <w:vertAlign w:val="baseline"/>
        </w:rPr>
      </w:pPr>
      <w:r w:rsidDel="00000000" w:rsidR="00000000" w:rsidRPr="00000000">
        <w:rPr>
          <w:vertAlign w:val="baseline"/>
          <w:rtl w:val="0"/>
        </w:rPr>
        <w:t xml:space="preserve">С писмо, вх. №ЦУ01- 41#3/15.02.2023 г. на КПКОНПИ </w:t>
      </w:r>
      <w:r w:rsidDel="00000000" w:rsidR="00000000" w:rsidRPr="00000000">
        <w:rPr>
          <w:b w:val="1"/>
          <w:bCs w:val="1"/>
          <w:vertAlign w:val="baseline"/>
          <w:rtl w:val="0"/>
        </w:rPr>
        <w:t xml:space="preserve">от и.д. Главен секретар на Министерство на младежта и спорта</w:t>
      </w:r>
      <w:r w:rsidDel="00000000" w:rsidR="00000000" w:rsidRPr="00000000">
        <w:rPr>
          <w:vertAlign w:val="baseline"/>
          <w:rtl w:val="0"/>
        </w:rPr>
        <w:t xml:space="preserve"> са получени: Договор за наем №23-00-66/03.06.2022 г., сключен между Министерство на младежта и спорта, представлявано от Радостин Василев като министър и Сдружение „Български стрелкови съюз“, ЕИК176464933, представлявано от Весела Лечева – председател и Решение №764/12.10.2022 г. на МС за обявяване на част от имот – публична държавна собственост, за имот – частна държавна собственост и за апортирането му в капитала на „Национална спортна база“ ЕАД. </w:t>
      </w:r>
    </w:p>
    <w:p w:rsidR="00000000" w:rsidDel="00000000" w:rsidP="00000000" w:rsidRDefault="00000000" w:rsidRPr="00000000" w14:paraId="00000017">
      <w:pPr>
        <w:tabs>
          <w:tab w:val="left" w:leader="none" w:pos="0"/>
        </w:tabs>
        <w:ind w:firstLine="709"/>
        <w:rPr>
          <w:vertAlign w:val="baseline"/>
        </w:rPr>
      </w:pPr>
      <w:r w:rsidDel="00000000" w:rsidR="00000000" w:rsidRPr="00000000">
        <w:rPr>
          <w:vertAlign w:val="baseline"/>
          <w:rtl w:val="0"/>
        </w:rPr>
        <w:t xml:space="preserve">Комисията служебно е направила справки в Търговския регистър и регистър на юридическите лица с нестопанска цел (ТРРЮЛНЦ), в НБД „Население“, на електронната страница на Министерски съвет, на Министерство на младежта и спорта и в Регистъра на лицата заемащи висши публични длъжности на КПКОНПИ.</w:t>
      </w:r>
    </w:p>
    <w:p w:rsidR="00000000" w:rsidDel="00000000" w:rsidP="00000000" w:rsidRDefault="00000000" w:rsidRPr="00000000" w14:paraId="00000018">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9">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ind w:firstLine="709"/>
        <w:rPr>
          <w:vertAlign w:val="baseline"/>
        </w:rPr>
      </w:pPr>
      <w:r w:rsidDel="00000000" w:rsidR="00000000" w:rsidRPr="00000000">
        <w:rPr>
          <w:rtl w:val="0"/>
        </w:rPr>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Сигналът е подаден от физическо лице, идентифицирано по смисъла на чл. 48, ал. 1, т. 1 от ЗПКОНПИ.</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Весела Лечева е назначена за служебен министър на младежта и спорта с Указ № 212 на президента на Република България (обн. ДВ, бр. 61 от 02.08.2022 г.) за назначаване на служебно правителство. В Указ № 27 на президента, който отменя горепосочения указ за назначаване на служебно правителство, Лечева отново е посочена като служебен министър на младежта и спорта. Указ № 27 е обнародван в бр. 11 на Държавен вестник от 02.02.2023 г.</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Видно от представена пред КПКОНПИ встъпителна декларация – част първа, вх. №1080/10.08.2022 г., контролно число D4819118, при всъпването си в длъжност като министър на младежта и спорта Весела Лечева е декларирала, че притежава дялове в дружествата с ограничена отговорност „Илиянци строй груп“ ООД, „Корект транс“ ООД и „Профита“ ООД, както и поименни акции в „Ем ви пропърти“ АД и в „Ем ви холидейз“ АД. Във част втора от встъпителната декларация – за интереси, вх. №1081/10.08.2022 г., контролно число 4926В358, освен участието си в посочените по-горе търговски дружества, Лечева е декларирала, че към датата на назначаването й на длъжност е управител или член на управителен или контролен орган на сдружения с нестопанска цел, както следва: „Аматьорска тенис лига – БГ“-заместник-председател и член на Управителния съвет (УС), „Българска федерация по тенис“-член на УС, „България завинаги“-заместник-председател, „Национална асоциация за военен спорт“-член на УС, Национална асоциация „Нисък ръст“-член на УС, „Български стрелкови съюз“- председател и член на УС  и Фондация „Олимпийско примирие“ – председател и член на УС.  </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От представени с писмо от </w:t>
      </w:r>
      <w:r w:rsidDel="00000000" w:rsidR="00000000" w:rsidRPr="00000000">
        <w:rPr>
          <w:b w:val="1"/>
          <w:bCs w:val="1"/>
          <w:vertAlign w:val="baseline"/>
          <w:rtl w:val="0"/>
        </w:rPr>
        <w:t xml:space="preserve">Главния секретар на Президента на Република България</w:t>
      </w:r>
      <w:r w:rsidDel="00000000" w:rsidR="00000000" w:rsidRPr="00000000">
        <w:rPr>
          <w:vertAlign w:val="baseline"/>
          <w:rtl w:val="0"/>
        </w:rPr>
        <w:t xml:space="preserve"> вх. № ЦУ01-14244#1/23.12.2023 г. на КПКОНПИ доказателства се установява, че </w:t>
      </w:r>
      <w:r w:rsidDel="00000000" w:rsidR="00000000" w:rsidRPr="00000000">
        <w:rPr>
          <w:b w:val="1"/>
          <w:bCs w:val="1"/>
          <w:vertAlign w:val="baseline"/>
          <w:rtl w:val="0"/>
        </w:rPr>
        <w:t xml:space="preserve"> </w:t>
      </w:r>
      <w:r w:rsidDel="00000000" w:rsidR="00000000" w:rsidRPr="00000000">
        <w:rPr>
          <w:vertAlign w:val="baseline"/>
          <w:rtl w:val="0"/>
        </w:rPr>
        <w:t xml:space="preserve">на 03.08.2022 г. Весела Лечева е подала декларация по чл.35, ал.1, т.1 от ЗПКОНПИ, вх. №508/03.08.2022 г. на Администрацията на Президента, с която е декларирала, че не са налице несъвместимости, предвидени в чл.113 от Конституцията на Република България и чл.19, ал.7 от Закона за администрацията, като в т.4 от същата е посочила, че е председател на Сдружение „Български стрелкови съюз“ и член на Управителния съвет на Сдружение</w:t>
      </w:r>
      <w:r w:rsidDel="00000000" w:rsidR="00000000" w:rsidRPr="00000000">
        <w:rPr>
          <w:b w:val="1"/>
          <w:bCs w:val="1"/>
          <w:vertAlign w:val="baseline"/>
          <w:rtl w:val="0"/>
        </w:rPr>
        <w:t xml:space="preserve"> </w:t>
      </w:r>
      <w:r w:rsidDel="00000000" w:rsidR="00000000" w:rsidRPr="00000000">
        <w:rPr>
          <w:vertAlign w:val="baseline"/>
          <w:rtl w:val="0"/>
        </w:rPr>
        <w:t xml:space="preserve">„Българска федерация по тенис“. На 29.08.2022 г. Лечева е подала декларация по чл.35, ал.1, т.3 от ЗПКОНПИ, вх. №525 от 29.08.2022 г. на Администрацията на Президента, с която е декларирала, че е предприела всички необходими действия за отстраняване на несъвместимостта, за което представя доказателства, съгласно придружително писмо към декларацията от 29.08.2022 г., както следва:</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На 02.08.2022 г. Весела Лечева е подала молби за освобождаване от заеманите от нея длъжности като управител или член на управителен или контролен орган на посочените по-долу сдружения с нестопанска цел, а именно: </w:t>
      </w:r>
    </w:p>
    <w:p w:rsidR="00000000" w:rsidDel="00000000" w:rsidP="00000000" w:rsidRDefault="00000000" w:rsidRPr="00000000" w14:paraId="00000020">
      <w:pPr>
        <w:ind w:firstLine="709"/>
        <w:rPr>
          <w:b w:val="0"/>
          <w:bCs w:val="0"/>
          <w:vertAlign w:val="baseline"/>
        </w:rPr>
      </w:pPr>
      <w:r w:rsidDel="00000000" w:rsidR="00000000" w:rsidRPr="00000000">
        <w:rPr>
          <w:vertAlign w:val="baseline"/>
          <w:rtl w:val="0"/>
        </w:rPr>
        <w:t xml:space="preserve">- молба от 02.08.2022 г. до членовете на Управителния съвет на Сдружение „Български стрелкови съюз“(БСС), справка-фирмено досие на същото сдружение и писмо-отговор с изх. №59/25.08.2023 г. от упълномощен представител на БСС и член на УС до Весела Лечева, с което я уведомява, че молбата й е заведена под вх.№6/09.08.2022 г. и е разгледана на заседание на Управителния съвет на 22.08.2022 г., както и че Управителният съвет на сдружението е взел решение на 05.09.2022 г. да се проведе нов Управителен съвет за определяне на дата и дневен ред за свикване на Общо събрание на сдружението;  </w:t>
      </w:r>
      <w:r w:rsidDel="00000000" w:rsidR="00000000" w:rsidRPr="00000000">
        <w:rPr>
          <w:rtl w:val="0"/>
        </w:rPr>
      </w:r>
    </w:p>
    <w:p w:rsidR="00000000" w:rsidDel="00000000" w:rsidP="00000000" w:rsidRDefault="00000000" w:rsidRPr="00000000" w14:paraId="00000021">
      <w:pPr>
        <w:ind w:firstLine="709"/>
        <w:rPr>
          <w:vertAlign w:val="baseline"/>
        </w:rPr>
      </w:pPr>
      <w:r w:rsidDel="00000000" w:rsidR="00000000" w:rsidRPr="00000000">
        <w:rPr>
          <w:b w:val="1"/>
          <w:bCs w:val="1"/>
          <w:vertAlign w:val="baseline"/>
          <w:rtl w:val="0"/>
        </w:rPr>
        <w:t xml:space="preserve">- </w:t>
      </w:r>
      <w:r w:rsidDel="00000000" w:rsidR="00000000" w:rsidRPr="00000000">
        <w:rPr>
          <w:vertAlign w:val="baseline"/>
          <w:rtl w:val="0"/>
        </w:rPr>
        <w:t xml:space="preserve">молба от 02.08.2022 г. до Жельо Желев - председател на Управителния съвет на Сдружение „Аматьорска тенис лига БГ“ със седалище в гр. Пловдив, район „Южен“, бул. „Македония“ №20, справка-фирмено досие на същото сдружение, както и справка за проследяване на пратка, от която е видно, че след два опита за доставка, същата не е доставена към 24.08.2022 г.; </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 молба от 02.08.2022 г. до Александър Малчев – председател на УС на Сдружение „България завинаги“, както и справка-фирмено досие на същото сдружение от 25.08.2022 г. и писмо-отговор с вх.№41-00-76 от 22.08.2022 г. от изпълнителния директор на сдружението до Весела Лечева като заместник-председател на същото, с което я уверява, че на плануваното за м. септември заседание на Управителния съвет на сдружение „България завинаги“ молбата й ще бъде разгледана и удовлетворена;</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 молба с вх.№155 от 02.08.2022 г. до Георги Крумов, представляващ Сдружение „Българска федерация по тенис“ и справка-фирмено досие на същото; </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 молба от 02.08.2022 г. до Петър Петров – председател на Сдружение „Национална асоциация за военен спорт“ със седалище в гр. София, район „Слатина“, бул. „Асен Йорданов“ №1, справка-фирмено досие на същото сдружение, както и справка за проследяване на пратка, от която е видно, че след два опита за доставка, същата не е доставена към 24.08.2022 г.,; </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 молба от 02.08.2022 г. до Георги Софкин – председател на Сдружение Национална спортна асоциация „Нисък ръст“ със седалище в град София, ул. „Васил Левски“ №75, справка-фирмено досие по Булстат на същото сдружение с последно вписване от 2003 г., както и разписка за неуспешно предаване на пратка с отбелязване, че „на този адрес няма такава фирма“;</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 молба от 02.08.2022 г. до членовете на Управителния съвет на Фондация „Олимпийско примирие“, вх.№1 от 08.08.2022 г. и справка-фирмено досие на същата.</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От справка в Търговски регистър и регистър на юридическите лица с нестопанска цел и Регистър Булстат се установява, че към 06.04.2023 г. Весела Лечева е съдружник в дружествата „Илиянци строй груп“ ООД, „Профита“ ООД  и „Корект транс“ ООД. Към 07.04.2023 г. Лечева е член на Управителния съвет и председател на Сдружение „България завинаги“ и на Фондация „Олимпийско примирие“. Сдружение „Национална спортна асоциация „Нисък ръст“, Булстат 131197648, е с последна регистрация в Регистър Булстат от 26.11.2003 г. и не е вписано в Търговски регистър и регистър на юридическите лица с нестопанска цел. Лечева е заличена като член на Управителния съвет на Сдружение „Български стрелкови съюз“ на 22.12.2022 г. и като член на Управителния съвет на Сдружение „Българска федерация по тенис“ на 14.03.2022 г.</w:t>
      </w:r>
    </w:p>
    <w:p w:rsidR="00000000" w:rsidDel="00000000" w:rsidP="00000000" w:rsidRDefault="00000000" w:rsidRPr="00000000" w14:paraId="00000028">
      <w:pPr>
        <w:ind w:firstLine="709"/>
        <w:rPr>
          <w:b w:val="0"/>
          <w:bCs w:val="0"/>
          <w:vertAlign w:val="baseline"/>
        </w:rPr>
      </w:pPr>
      <w:r w:rsidDel="00000000" w:rsidR="00000000" w:rsidRPr="00000000">
        <w:rPr>
          <w:vertAlign w:val="baseline"/>
          <w:rtl w:val="0"/>
        </w:rPr>
        <w:t xml:space="preserve">От представени с писмо, вх. №ЦУ01-41#1/09.01.2023 г. на КПКОНПИ, от </w:t>
      </w:r>
      <w:r w:rsidDel="00000000" w:rsidR="00000000" w:rsidRPr="00000000">
        <w:rPr>
          <w:b w:val="1"/>
          <w:bCs w:val="1"/>
          <w:vertAlign w:val="baseline"/>
          <w:rtl w:val="0"/>
        </w:rPr>
        <w:t xml:space="preserve">директор на дирекция „Правителствена канцелария“ към Министерски съвет доказателства, е видно:</w:t>
      </w:r>
      <w:r w:rsidDel="00000000" w:rsidR="00000000" w:rsidRPr="00000000">
        <w:rPr>
          <w:rtl w:val="0"/>
        </w:rPr>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На 12.10.2022 г., на основание чл.109, ал.4, т.1 от Закона за публичните финанси, Министерският съвет на Република България приема </w:t>
      </w:r>
      <w:r w:rsidDel="00000000" w:rsidR="00000000" w:rsidRPr="00000000">
        <w:rPr>
          <w:b w:val="1"/>
          <w:bCs w:val="1"/>
          <w:vertAlign w:val="baseline"/>
          <w:rtl w:val="0"/>
        </w:rPr>
        <w:t xml:space="preserve">Постановление № 323 за одобряване на промени по бюджета на Министерство на младежта и спорта за 2022</w:t>
      </w:r>
      <w:r w:rsidDel="00000000" w:rsidR="00000000" w:rsidRPr="00000000">
        <w:rPr>
          <w:vertAlign w:val="baseline"/>
          <w:rtl w:val="0"/>
        </w:rPr>
        <w:t xml:space="preserve"> г. във връзка с увеличаване капитала на търговско дружество. С постановлението са одобрени промени по бюджета на Министерство на младежта и спорта за допълнителни плащания в частта на бюджетното салдо за сметка на централния бюджет в размер на 3 000 000 лева за увеличаване капитала на „Национална спортна база“ ЕАД. Изпълнението на постановлението е възложено на министъра на младежта и спорта.</w:t>
      </w:r>
    </w:p>
    <w:p w:rsidR="00000000" w:rsidDel="00000000" w:rsidP="00000000" w:rsidRDefault="00000000" w:rsidRPr="00000000" w14:paraId="0000002A">
      <w:pPr>
        <w:ind w:firstLine="709"/>
        <w:rPr>
          <w:vertAlign w:val="baseline"/>
        </w:rPr>
      </w:pPr>
      <w:r w:rsidDel="00000000" w:rsidR="00000000" w:rsidRPr="00000000">
        <w:rPr>
          <w:b w:val="1"/>
          <w:bCs w:val="1"/>
          <w:vertAlign w:val="baseline"/>
          <w:rtl w:val="0"/>
        </w:rPr>
        <w:t xml:space="preserve">С Решение №764 от 12.10.2022 г. Министерски съвет обявява имот-публична държавна собственост, за имот – частна държавна собственост и за апортирането му в капитала на „Национална спортна база“ ЕАД. </w:t>
      </w:r>
      <w:r w:rsidDel="00000000" w:rsidR="00000000" w:rsidRPr="00000000">
        <w:rPr>
          <w:vertAlign w:val="baseline"/>
          <w:rtl w:val="0"/>
        </w:rPr>
        <w:t xml:space="preserve">По т.първа от решението Министерски съвет обявява за имот-частна държавна собственост, част от имот – публична държавна собственост, намиращ се в област София, Столична община, град София, район „Слатина“, ул. „Гео Милев“ №71, представляващ 31/100 идеални части от поземлен имот с идентификатор 68134.702.2045, целият с площ от 22 180 кв.м., съгласно скица №15-140436 от 11.02.2021 г. на Службата по геодезия, картография и кадастър – гр. София (номер по предходен план: кв.236, парцел III), подробно описан в Акт за публична държавна собственост №10930 от 02.07.2021 г. от областния управител на област София-град), заедно с разположените в имота: </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а) първи етаж от сграда с идентификатор 68134.702.2045.3 със застроена площ 545 кв.м. съгласно скица №15-140458 от 11.02.2021 г. на Службата по геодезия, картография и кадастър – гр. София (10-метрово стрелбище);</w:t>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б) сграда с идентификатор 68134.702.2045.6 със застроена площ 1478 кв.м., на първия етаж, съгласно скица №15-140459 от 11.02.2021 г. на Службата по геодезия, картография и кадастър – гр. София (25-метрово и 50-метрово стрелбище).</w:t>
      </w:r>
    </w:p>
    <w:p w:rsidR="00000000" w:rsidDel="00000000" w:rsidP="00000000" w:rsidRDefault="00000000" w:rsidRPr="00000000" w14:paraId="0000002D">
      <w:pPr>
        <w:ind w:firstLine="709"/>
        <w:rPr>
          <w:vertAlign w:val="baseline"/>
        </w:rPr>
      </w:pPr>
      <w:r w:rsidDel="00000000" w:rsidR="00000000" w:rsidRPr="00000000">
        <w:rPr>
          <w:vertAlign w:val="baseline"/>
          <w:rtl w:val="0"/>
        </w:rPr>
        <w:t xml:space="preserve">Със същото решение Министерски съвет приема да се апортира посоченият по-горе имот в капитала на „Национална спортна база“ ЕАД, ЕИК 831635354 и задължава министъра на младежта и спорта да увеличи капитала на същото дружество със стойността на непаричната вноска, представляваща правото на собственост върху описания имот, чрез издаването на нови поименни акции с номинална стойност един лев всяка, които да се придобият от българската държава чрез министъра на младежта и спорта. За оценка на непаричната вноска да се приеме по-високата стойност между пазарната оценка, извършена от независим оценител и увеличената с 40 на сто данъчна оценка по реда на чл.92, ал.1 от Правилника за прилагане на Закона за държавната собственост. Областният управител на област София да състави акт за частна държавна собственост за имота, описан по-горе, като след вписване в ТРРЮЛНЦ на увеличаването на капитала на „Национална спортна база“ ЕАД го отпише от актовите книги на имотите – държавна собственост.</w:t>
      </w:r>
    </w:p>
    <w:p w:rsidR="00000000" w:rsidDel="00000000" w:rsidP="00000000" w:rsidRDefault="00000000" w:rsidRPr="00000000" w14:paraId="0000002E">
      <w:pPr>
        <w:ind w:firstLine="709"/>
        <w:rPr>
          <w:vertAlign w:val="baseline"/>
        </w:rPr>
      </w:pPr>
      <w:r w:rsidDel="00000000" w:rsidR="00000000" w:rsidRPr="00000000">
        <w:rPr>
          <w:b w:val="1"/>
          <w:bCs w:val="1"/>
          <w:vertAlign w:val="baseline"/>
          <w:rtl w:val="0"/>
        </w:rPr>
        <w:t xml:space="preserve">С Решение № 765 от 12.10.2022 г. за увеличаване капитала на „Национална спортна база“ ЕАД</w:t>
      </w:r>
      <w:r w:rsidDel="00000000" w:rsidR="00000000" w:rsidRPr="00000000">
        <w:rPr>
          <w:vertAlign w:val="baseline"/>
          <w:rtl w:val="0"/>
        </w:rPr>
        <w:t xml:space="preserve"> Министерският съвет дава съгласие да се увеличи капитала на дружеството срещу увеличаване дела на едноличния собственик на капитила. Увеличаването на капитала да се формира от парична вноска в размер на 3 000 000 лева от бюджета на Министерството на младежта и спорта, осигурени съгласно Постановление №323 на Министерския съвет от 2022 г. за одобряване на промени по бюджета на Министерство на младежта и спорта, във връзка с увеличаване капитала на търговско дружество. Министърът на младежта и спорта, в качеството си на упражняващ правата на едноличния собственик, да увеличи капитала на „Национална спортна база“ ЕАД чрез издаване на 3 000 000 броя нови поименни акции с номинална стойност един лев всяка. Органите на управление на дружеството да организират вписването на съответните промени в Търговския регистър и регистъра на юридическите лица с нестопанска цел. Средствата от увеличението на капитала да се разходват за извършване на ремонт и обновяване на имот, намиращ се в област София, община Столична, район „Слатина“, ул. „Гео Милев“ №71, апортиран в капитала на „Национална спортна база“ ЕАД с Решение № 764 на Министерския съвет от 2022 г. Контролът по разходване на средствата се осъществява от министъра на младежта и спорта. Решението влиза в сила от датата на влизане в сила на Постановление № №323 на МС от 2022 г. за одобряване на промени по бюджета на Министерството на младежта и спорта за 2022 г. във връзка с увеличаване капитала на търговско дружество.</w:t>
      </w:r>
    </w:p>
    <w:p w:rsidR="00000000" w:rsidDel="00000000" w:rsidP="00000000" w:rsidRDefault="00000000" w:rsidRPr="00000000" w14:paraId="0000002F">
      <w:pPr>
        <w:ind w:firstLine="709"/>
        <w:rPr>
          <w:vertAlign w:val="baseline"/>
        </w:rPr>
      </w:pPr>
      <w:r w:rsidDel="00000000" w:rsidR="00000000" w:rsidRPr="00000000">
        <w:rPr>
          <w:b w:val="1"/>
          <w:bCs w:val="1"/>
          <w:vertAlign w:val="baseline"/>
          <w:rtl w:val="0"/>
        </w:rPr>
        <w:t xml:space="preserve">С писмо от и.д. Главен секретар на Министерство на младежта и спорта</w:t>
      </w:r>
      <w:r w:rsidDel="00000000" w:rsidR="00000000" w:rsidRPr="00000000">
        <w:rPr>
          <w:vertAlign w:val="baseline"/>
          <w:rtl w:val="0"/>
        </w:rPr>
        <w:t xml:space="preserve">, вх. № ЦУ01-41#3/15.02.2023 г. на КПКОНПИ, са получени: </w:t>
      </w:r>
      <w:r w:rsidDel="00000000" w:rsidR="00000000" w:rsidRPr="00000000">
        <w:rPr>
          <w:b w:val="1"/>
          <w:bCs w:val="1"/>
          <w:vertAlign w:val="baseline"/>
          <w:rtl w:val="0"/>
        </w:rPr>
        <w:t xml:space="preserve">Договор за наем №23-00-66/ 03.06.2022 г., подписан между Министерство на младежта и спорта, представлявано от Радостин Василев – министър, като наемодател и Сдружение „Български стрелкови съюз“, представлявано от председателя си Весела Лечева, като наемател</w:t>
      </w:r>
      <w:r w:rsidDel="00000000" w:rsidR="00000000" w:rsidRPr="00000000">
        <w:rPr>
          <w:vertAlign w:val="baseline"/>
          <w:rtl w:val="0"/>
        </w:rPr>
        <w:t xml:space="preserve">. Договорът е сключен на основание чл.29, ал.1, ал.3 и ал.6 във връзка с с чл.40 от Правилника за прилагане на Закона за физическото възпитание и спорта (ППЗФВС) и чл.228-239 от Закона за задълженията и договорите, Заповед № РД-09-423/25.05.2022 г. на министъра на младежта и спорта за определяне на наемател и оценка с вх. № 23-00-34/1 от 23.03.2022 г., изготвена от независим оценител, притежаващ сертификат за правоспособност по Закона за независимите оценители. По силата на договора за наем наемодателят предоставя на наемателя за временно и възмездно ползване имот – публична държавна собственост, представляващ Стрелбищен комплекс, находящ се в град София, район „Слатина“, ул. „Гео Милев“ №71, състоящ се от:</w:t>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 част от сграда с идентификатор 68134.702.2045.3, представляваща първи етаж от сградата,  със застроена площ 545 кв.м. (10-метрово стрелбище);</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б) стреблищен комплекс с идентификатор 68134.702.2045.6, на един етаж със застроена площ 1478 кв.м. (25-метрово и 50-метрово стрелбище).</w:t>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За имота има съставен Акт №10930/02.07.2021 г. за публична държавна собственост.</w:t>
      </w:r>
    </w:p>
    <w:p w:rsidR="00000000" w:rsidDel="00000000" w:rsidP="00000000" w:rsidRDefault="00000000" w:rsidRPr="00000000" w14:paraId="00000033">
      <w:pPr>
        <w:ind w:firstLine="709"/>
        <w:rPr>
          <w:vertAlign w:val="baseline"/>
        </w:rPr>
      </w:pPr>
      <w:r w:rsidDel="00000000" w:rsidR="00000000" w:rsidRPr="00000000">
        <w:rPr>
          <w:vertAlign w:val="baseline"/>
          <w:rtl w:val="0"/>
        </w:rPr>
        <w:t xml:space="preserve">Имотът се предоставя под наем на наемателя срещу месечна наемна цена в размер на 4 867, 20 лева с ДДС, която се заплаща ежемесечно до 20-то число на съответния месец на ползване на имота. Разходите по експлоатацията на наетия имот, включително разходите по поддържането, дължимия данък върху недвижимия имот, такса битови отпадъци, текущи ремонти на наетия обект, консумативи (електроенергия и вода), са за сметка на наемателя. Наемодателят има право да осъществява периодичен контрол върху предоставения обект с оглед ползването му по предназначение, без да пречи на нормалното протичане на дейността на наемателя. При забавено плащане на наемната вноска или на дължимите суми за консумативи (вода и ток) в срок, наемателят дължи неустойка в размер на законната лихва за всеки просрочен ден. При неплащане на дължимата наемна цена и/или консумативите за повече от два месеца, или поради системното им неплащане в срок, наемодателят има право да се удовлетвори от внесената от наемателя преди сключване на договора гаранция за изпълнение в размер на един месечен наем, както и да прекрати договора без предизвестие. Освен прекратяване на договора, наемодателят има право да възстанови владението си върху имота и да определи подходящ срок за предаване на имота, за което писмено да уведоми наемателя. В случай на задържане на имота след прекратяване на договора, наемателят дължи на наемодателя месечно обезщетение в двоен размер на определената в договора наемна цена, увеличена с 10% или съответната част от тази сума за всеки ден на задържане. Освен в посочения случай на едностранно прекратяване от наемодателя - без предизвестие, договорът може да бъде прекратен и по взаимно, писмено изразено съгласие на страните или с едностранно 30-дневно предизвестие от всяка от тях до другата.</w:t>
      </w:r>
    </w:p>
    <w:p w:rsidR="00000000" w:rsidDel="00000000" w:rsidP="00000000" w:rsidRDefault="00000000" w:rsidRPr="00000000" w14:paraId="00000034">
      <w:pPr>
        <w:rPr>
          <w:vertAlign w:val="baseline"/>
        </w:rPr>
      </w:pPr>
      <w:r w:rsidDel="00000000" w:rsidR="00000000" w:rsidRPr="00000000">
        <w:rPr>
          <w:vertAlign w:val="baseline"/>
          <w:rtl w:val="0"/>
        </w:rPr>
        <w:t xml:space="preserve">Видно </w:t>
      </w:r>
      <w:r w:rsidDel="00000000" w:rsidR="00000000" w:rsidRPr="00000000">
        <w:rPr>
          <w:b w:val="1"/>
          <w:bCs w:val="1"/>
          <w:vertAlign w:val="baseline"/>
          <w:rtl w:val="0"/>
        </w:rPr>
        <w:t xml:space="preserve">от публикувания на електронната страница на Министерски съвет Протокол № 43 от заседанието на Министерския съвет на 12.10.2022 г.</w:t>
      </w:r>
      <w:r w:rsidDel="00000000" w:rsidR="00000000" w:rsidRPr="00000000">
        <w:rPr>
          <w:vertAlign w:val="baseline"/>
          <w:rtl w:val="0"/>
        </w:rPr>
        <w:t xml:space="preserve">, Весела Лечева е присъствала на заседанието на Министерския съвет и по т.11 от дневния ред е докладвала предложението за приемане на Проект на Решение за обявяване на част от имот - публична държавна собственост, за имот – частна държавна собственост, и за апортирането му в капитала на „Национална спортна база“ ЕАД, проект на Постановление за одобряване на промени по бюджета на Министерство на младежта и спорта за 2022 г. във връзка с увеличаване капитала на търговско дружество и проект на Решение за увеличаване капитала на  „Национална спортна база“ ЕАД и е участвала в приемането на Постановление № 323 от 12.10.2022 г., както и на решения № 764 и № 765 от 12.10.2022 г. на Министерския съвет на Република България.</w:t>
      </w:r>
    </w:p>
    <w:p w:rsidR="00000000" w:rsidDel="00000000" w:rsidP="00000000" w:rsidRDefault="00000000" w:rsidRPr="00000000" w14:paraId="00000035">
      <w:pPr>
        <w:ind w:firstLine="709"/>
        <w:rPr>
          <w:vertAlign w:val="baseline"/>
        </w:rPr>
      </w:pPr>
      <w:r w:rsidDel="00000000" w:rsidR="00000000" w:rsidRPr="00000000">
        <w:rPr>
          <w:vertAlign w:val="baseline"/>
          <w:rtl w:val="0"/>
        </w:rPr>
        <w:t xml:space="preserve">От справка в ТРРЮЛНЦ по партидата на „Национална спортна база“ ЕАД, ЕИК 831635354 е видно, че дружеството е вписано на 03.07.2008 г. Седалището му е в град София, бул.“Евлоги Георгиев“ №38. Същото е </w:t>
      </w:r>
      <w:r w:rsidDel="00000000" w:rsidR="00000000" w:rsidRPr="00000000">
        <w:rPr>
          <w:b w:val="1"/>
          <w:bCs w:val="1"/>
          <w:vertAlign w:val="baseline"/>
          <w:rtl w:val="0"/>
        </w:rPr>
        <w:t xml:space="preserve">еднолично акционерно дружество с държавно имущество. </w:t>
      </w:r>
      <w:r w:rsidDel="00000000" w:rsidR="00000000" w:rsidRPr="00000000">
        <w:rPr>
          <w:vertAlign w:val="baseline"/>
          <w:rtl w:val="0"/>
        </w:rPr>
        <w:t xml:space="preserve">Едноличен собственик на капитала на дружеството е държавата, която упражнява правата си чрез Министерство на младежта и спорта. От Устава на „Национална спортна база“ ЕАД се установява, че дружеството е еднолично акционерно дружество с държавно имущество, образувано с Разпореждане № 13 от 29.03.1993 г. на Министерския съвет, на осн. чл.17, ал.2 от Закона за преобразуване и приватизация на държавни и общински предприятия, във връзка с чл.159, ал.2 от Търгавския закон и чл.1 от ПМС №265 от 1992 г. за реда, по който Министерски съвет упражнява правото на притежател на държавния капитал и търговските дружества (отм.). Дружеството е правоприемник на всички права и задължения на Стопанска организация „Спортни имоти и прояви“. Дружеството се представлява от Съвет на директорите, който може да овласти един или няколко от своите членове да представляват дружеството. Представител на дружеството, считано от 30.08.2022 г. и към настоящия момент е Светослав Ивославов Русинов. От 17.03.2022 г. до 30.08.2022 г. дружеството е представлявано от Венцислав Иванов Петков, а в периода от 30.10.2014 г. до 17.03.2022 г. негов представител е бил Пламен Цветков Манолов. Предметът на дейност на дружеството е: Обслужване на български и чуждестранни национални и клубни отбори, маркетинг на спортни и други прояви, спортни услуги на населението, рекламна и информационна дейност, съпътстващи производства и услуги, трансфер на спортисти и спортно ноу-хау, научно обслужване на спорта, вътрешен и международен спортен туризъм, хотелиерство и ресторантьорство, организиране на спортно стокова борса и игри на щастието, както и други дейности, незабранени от закона. Предметът е допълнен с отдаване под наем на спортни уреди, спортни съоръжения и прилежащите към тях помещения и дълготрайни материални активи. Капиталът на дружеството е увеличаван във времето и към момента е в размер на </w:t>
      </w:r>
      <w:r w:rsidDel="00000000" w:rsidR="00000000" w:rsidRPr="00000000">
        <w:rPr>
          <w:b w:val="1"/>
          <w:bCs w:val="1"/>
          <w:vertAlign w:val="baseline"/>
          <w:rtl w:val="0"/>
        </w:rPr>
        <w:t xml:space="preserve">248 868 678 </w:t>
      </w:r>
      <w:r w:rsidDel="00000000" w:rsidR="00000000" w:rsidRPr="00000000">
        <w:rPr>
          <w:vertAlign w:val="baseline"/>
          <w:rtl w:val="0"/>
        </w:rPr>
        <w:t xml:space="preserve">лева, считано от 20.01.2023 г. В перидо от 25.11.2022 г. до 20.01.2023 г. капиталът е бил в размер на </w:t>
      </w:r>
      <w:r w:rsidDel="00000000" w:rsidR="00000000" w:rsidRPr="00000000">
        <w:rPr>
          <w:b w:val="1"/>
          <w:bCs w:val="1"/>
          <w:vertAlign w:val="baseline"/>
          <w:rtl w:val="0"/>
        </w:rPr>
        <w:t xml:space="preserve">242 868 678</w:t>
      </w:r>
      <w:r w:rsidDel="00000000" w:rsidR="00000000" w:rsidRPr="00000000">
        <w:rPr>
          <w:vertAlign w:val="baseline"/>
          <w:rtl w:val="0"/>
        </w:rPr>
        <w:t xml:space="preserve">, а считано от 21.04.2020 г. до 25.11.2022 г. – в размер на </w:t>
      </w:r>
      <w:r w:rsidDel="00000000" w:rsidR="00000000" w:rsidRPr="00000000">
        <w:rPr>
          <w:b w:val="1"/>
          <w:bCs w:val="1"/>
          <w:vertAlign w:val="baseline"/>
          <w:rtl w:val="0"/>
        </w:rPr>
        <w:t xml:space="preserve">236 512 687. </w:t>
      </w:r>
      <w:r w:rsidDel="00000000" w:rsidR="00000000" w:rsidRPr="00000000">
        <w:rPr>
          <w:vertAlign w:val="baseline"/>
          <w:rtl w:val="0"/>
        </w:rPr>
        <w:t xml:space="preserve">Капиталът на дружеството към 20.01.2023 г. е разпределн в 248 868 678 поименни акции, с номинална стойност 1 лев всяка, като към 25.11.2022 г. акциите са били 242 868 678, а към 21.04.2020 г. съответно 236 512 687. </w:t>
      </w:r>
      <w:r w:rsidDel="00000000" w:rsidR="00000000" w:rsidRPr="00000000">
        <w:rPr>
          <w:b w:val="1"/>
          <w:bCs w:val="1"/>
          <w:vertAlign w:val="baseline"/>
          <w:rtl w:val="0"/>
        </w:rPr>
        <w:t xml:space="preserve">Част от капитала на дружеството са внесени под формата на апорт</w:t>
      </w:r>
      <w:r w:rsidDel="00000000" w:rsidR="00000000" w:rsidRPr="00000000">
        <w:rPr>
          <w:vertAlign w:val="baseline"/>
          <w:rtl w:val="0"/>
        </w:rPr>
        <w:t xml:space="preserve"> </w:t>
      </w:r>
      <w:r w:rsidDel="00000000" w:rsidR="00000000" w:rsidRPr="00000000">
        <w:rPr>
          <w:b w:val="1"/>
          <w:bCs w:val="1"/>
          <w:vertAlign w:val="baseline"/>
          <w:rtl w:val="0"/>
        </w:rPr>
        <w:t xml:space="preserve">недвижими имоти, вписани в ТРРЮЛНЦ</w:t>
      </w:r>
      <w:r w:rsidDel="00000000" w:rsidR="00000000" w:rsidRPr="00000000">
        <w:rPr>
          <w:vertAlign w:val="baseline"/>
          <w:rtl w:val="0"/>
        </w:rPr>
        <w:t xml:space="preserve"> </w:t>
      </w:r>
      <w:r w:rsidDel="00000000" w:rsidR="00000000" w:rsidRPr="00000000">
        <w:rPr>
          <w:b w:val="1"/>
          <w:bCs w:val="1"/>
          <w:vertAlign w:val="baseline"/>
          <w:rtl w:val="0"/>
        </w:rPr>
        <w:t xml:space="preserve">на 25.11.2022 г., </w:t>
      </w:r>
      <w:r w:rsidDel="00000000" w:rsidR="00000000" w:rsidRPr="00000000">
        <w:rPr>
          <w:vertAlign w:val="baseline"/>
          <w:rtl w:val="0"/>
        </w:rPr>
        <w:t xml:space="preserve">представляващи: 1. Терен с площ от 48 711 кв.м. застроена и незастроена площ, находящ се в град София, „Комплекс на БАН IV км.“, бул. „Асен Йорданов“, представляващо УПИ I „МО-Комплекс ЦСКА“, с намиращите се в него сгради и съоръжения, на обща стойност 17565800 лв.; 2. Имот-частна държавна собственост, съставляващ 31/100 идеални части от поземлен имот с идентификатор 68134.702.2045, целият с площ от 22 180 кв.м., находящ се в гр. София, район „Слатина“, ул. „Гео Милев“ №71, заедно с разположените в имота: а) първи етаж от сграда с идентификатор 68134.702.2045.3, със застроена площ 545 кв.м. (10-метрово стрелбище) и б) стреблищен комплекс с идентификатор 68134.702.2045.6, на един етаж със застроена площ 1478 кв.м. (25-метрово и 50-метрово стрелбище), на стойност 3355991 лв.; 3. Поземлен имот с идентификатор 40909.117.187, по кадастралната карта и кадастралните регистри на гр. Кърджали, к-с „Арпезос“, с трайно предназначение на територията: урбанизирана с начин на трайно ползване: за други видове спорт, на стойност 511600 лв., както и други недвижими имоти – стадиони, спортни бази и съоръжения в страната, на обща стойност 42197646 лева.</w:t>
      </w:r>
    </w:p>
    <w:p w:rsidR="00000000" w:rsidDel="00000000" w:rsidP="00000000" w:rsidRDefault="00000000" w:rsidRPr="00000000" w14:paraId="00000036">
      <w:pPr>
        <w:ind w:firstLine="709"/>
        <w:rPr>
          <w:vertAlign w:val="baseline"/>
        </w:rPr>
      </w:pPr>
      <w:r w:rsidDel="00000000" w:rsidR="00000000" w:rsidRPr="00000000">
        <w:rPr>
          <w:vertAlign w:val="baseline"/>
          <w:rtl w:val="0"/>
        </w:rPr>
        <w:t xml:space="preserve">От вписванията по партидата на „Национална спортна база“ ЕАД, ЕИК 831635354, не се установи Весела Лечева да е участвала в управителни или контролни органи на дружеството. </w:t>
      </w:r>
    </w:p>
    <w:p w:rsidR="00000000" w:rsidDel="00000000" w:rsidP="00000000" w:rsidRDefault="00000000" w:rsidRPr="00000000" w14:paraId="00000037">
      <w:pPr>
        <w:ind w:firstLine="709"/>
        <w:rPr>
          <w:vertAlign w:val="baseline"/>
        </w:rPr>
      </w:pPr>
      <w:r w:rsidDel="00000000" w:rsidR="00000000" w:rsidRPr="00000000">
        <w:rPr>
          <w:vertAlign w:val="baseline"/>
          <w:rtl w:val="0"/>
        </w:rPr>
        <w:t xml:space="preserve">От регистър НБД „Население“ не се установи Лечева да има родство с членовете на Съвета на директорите, вкл. с изпълнителния директор на дружеството.</w:t>
      </w:r>
    </w:p>
    <w:p w:rsidR="00000000" w:rsidDel="00000000" w:rsidP="00000000" w:rsidRDefault="00000000" w:rsidRPr="00000000" w14:paraId="00000038">
      <w:pPr>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39">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A">
      <w:pPr>
        <w:ind w:firstLine="709"/>
        <w:rPr>
          <w:i w:val="0"/>
          <w:iCs w:val="0"/>
          <w:vertAlign w:val="baseline"/>
        </w:rPr>
      </w:pPr>
      <w:r w:rsidDel="00000000" w:rsidR="00000000" w:rsidRPr="00000000">
        <w:rPr>
          <w:rtl w:val="0"/>
        </w:rPr>
      </w:r>
    </w:p>
    <w:p w:rsidR="00000000" w:rsidDel="00000000" w:rsidP="00000000" w:rsidRDefault="00000000" w:rsidRPr="00000000" w14:paraId="0000003B">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C">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D">
      <w:pPr>
        <w:ind w:firstLine="708"/>
        <w:rPr>
          <w:vertAlign w:val="baseline"/>
        </w:rPr>
      </w:pPr>
      <w:r w:rsidDel="00000000" w:rsidR="00000000" w:rsidRPr="00000000">
        <w:rPr>
          <w:vertAlign w:val="baseline"/>
          <w:rtl w:val="0"/>
        </w:rPr>
        <w:t xml:space="preserve">Съгласно чл. 25, ал. 1 от Закона за администрацията министърът е централен едноличен орган на изпълнителната власт със специална компетентност и ръководи отделно министерство. Според разпоредбата на чл. 25, ал. 4 от същия закон министрите издават правилници, наредби, инструкции и заповеди.</w:t>
      </w:r>
    </w:p>
    <w:p w:rsidR="00000000" w:rsidDel="00000000" w:rsidP="00000000" w:rsidRDefault="00000000" w:rsidRPr="00000000" w14:paraId="0000003E">
      <w:pPr>
        <w:tabs>
          <w:tab w:val="left" w:leader="none" w:pos="426"/>
        </w:tabs>
        <w:rPr>
          <w:vertAlign w:val="baseline"/>
        </w:rPr>
      </w:pPr>
      <w:r w:rsidDel="00000000" w:rsidR="00000000" w:rsidRPr="00000000">
        <w:rPr>
          <w:vertAlign w:val="baseline"/>
          <w:rtl w:val="0"/>
        </w:rPr>
        <w:t xml:space="preserve">Съгласно чл. 2, ал. 1, т. 1 и т. 2 от Закона за публичните предприятия (публ. ДВ, бр. 79 от 08.10.2019 г.), търговските дружества с над педтесет на сто държавно или общинско участие в капитала, или в които държавата/ общината упражнява доминиращо влияние по друг начин, както и дъщерните дружества на търговските дружества и държавните предприятия, създадени със специални закони, на основание чл. 62, ал. 3 от Търговския закон, ако чрез тях държавата/ общината контролира повече от петдесет на сто от дяловете/ акциите с право на глас или по друг начин упражнява доминиращо влияние, са публични предприятия. С оглед изложеното, „Национална спортна база“ ЕАД е публично предприятие, доколкото едноличен собственик на капитала на дружеството е държавата. Съгласно чл.13 от Закона за публичните предприятия </w:t>
      </w:r>
      <w:r w:rsidDel="00000000" w:rsidR="00000000" w:rsidRPr="00000000">
        <w:rPr>
          <w:color w:val="000000"/>
          <w:vertAlign w:val="baseline"/>
          <w:rtl w:val="0"/>
        </w:rPr>
        <w:t xml:space="preserve">Министерският съвет упражнява правата на държавата в публичните предприятия. Министерският съвет може да делегира тези права на министрите съобразно отрасловата им компетентност и/или на Агенцията за публичните предприятия и контрол.</w:t>
      </w:r>
      <w:r w:rsidDel="00000000" w:rsidR="00000000" w:rsidRPr="00000000">
        <w:rPr>
          <w:rtl w:val="0"/>
        </w:rPr>
      </w:r>
    </w:p>
    <w:p w:rsidR="00000000" w:rsidDel="00000000" w:rsidP="00000000" w:rsidRDefault="00000000" w:rsidRPr="00000000" w14:paraId="0000003F">
      <w:pPr>
        <w:tabs>
          <w:tab w:val="left" w:leader="none" w:pos="426"/>
        </w:tabs>
        <w:rPr>
          <w:vertAlign w:val="baseline"/>
        </w:rPr>
      </w:pPr>
      <w:r w:rsidDel="00000000" w:rsidR="00000000" w:rsidRPr="00000000">
        <w:rPr>
          <w:vertAlign w:val="baseline"/>
          <w:rtl w:val="0"/>
        </w:rPr>
        <w:t xml:space="preserve">Весела Николаева Лечева, в качеството ѝ на министър на младежта и спорта за периода от 02.08.2022 г. до настоящия момент, е лице, заемащо висша публична длъжност по чл. 6, ал. 1, т. 3 от ЗПКОНПИ и компетентна да се произнесе относно наличието или липсата на конфликт на интереси по отношение на нея е КПКОНПИ.  </w:t>
      </w:r>
    </w:p>
    <w:p w:rsidR="00000000" w:rsidDel="00000000" w:rsidP="00000000" w:rsidRDefault="00000000" w:rsidRPr="00000000" w14:paraId="00000040">
      <w:pPr>
        <w:ind w:right="142"/>
        <w:rPr>
          <w:b w:val="0"/>
          <w:bCs w:val="0"/>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в конкретния случай е упражняването на правомощия по служба от страна на лицето, заемащо висша публична длъжност и </w:t>
      </w:r>
      <w:r w:rsidDel="00000000" w:rsidR="00000000" w:rsidRPr="00000000">
        <w:rPr>
          <w:b w:val="1"/>
          <w:bCs w:val="1"/>
          <w:vertAlign w:val="baseline"/>
          <w:rtl w:val="0"/>
        </w:rPr>
        <w:t xml:space="preserve">частен интерес, при наличието на който следва да е станало това.</w:t>
      </w: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Като е участвала в заседанието на Министерски съвет на Република България, проведено на 12.10.2022 г., обективирано в Протокол № 43 от 12.10.2022 г. и</w:t>
      </w:r>
      <w:r w:rsidDel="00000000" w:rsidR="00000000" w:rsidRPr="00000000">
        <w:rPr>
          <w:b w:val="1"/>
          <w:bCs w:val="1"/>
          <w:vertAlign w:val="baseline"/>
          <w:rtl w:val="0"/>
        </w:rPr>
        <w:t xml:space="preserve"> </w:t>
      </w:r>
      <w:r w:rsidDel="00000000" w:rsidR="00000000" w:rsidRPr="00000000">
        <w:rPr>
          <w:vertAlign w:val="baseline"/>
          <w:rtl w:val="0"/>
        </w:rPr>
        <w:t xml:space="preserve">като е докладвала по т.11 от дневния ред предложението за приемане на Проект на Решение за обявяване на част от имот - публична държавна собственост, за имот – частна държавна собственост и за апортирането му в капитала на „Национална спортна база“ ЕАД, както и проект на Постановление за одобряване на промени по бюджета на Министерство на младежта и спорта за 2022 г. във връзка с увеличаване капитала на търговско дружество и проект на Решение за увеличаване капитала на  „Национална спортна база“ ЕАД, и като е участвала в приемането на Постановление № 323 от 12.10.2022 г., както и на решения № 764 и № 765 от 12.10.2022 г. на Министерския съвет на Република България, Весела Лечева в качеството си на министър на младежта и спорта и лице, заемащо висша публична длъжност е упражнила правомощия по служба.</w:t>
      </w:r>
    </w:p>
    <w:p w:rsidR="00000000" w:rsidDel="00000000" w:rsidP="00000000" w:rsidRDefault="00000000" w:rsidRPr="00000000" w14:paraId="00000042">
      <w:pPr>
        <w:ind w:firstLine="708"/>
        <w:rPr>
          <w:vertAlign w:val="baseline"/>
        </w:rPr>
      </w:pPr>
      <w:r w:rsidDel="00000000" w:rsidR="00000000" w:rsidRPr="00000000">
        <w:rPr>
          <w:vertAlign w:val="baseline"/>
          <w:rtl w:val="0"/>
        </w:rPr>
        <w:t xml:space="preserve">От събраните по преписката доказателства се установи, че „Национална спортна база“ ЕАД е публично предприятие, доколкото едноличен собственик на капитала на дружеството е държавата. В качеството й на министър на младежта и спорта в периода от 02.08.2022 г. и до настоящия момент Весела Лечева упражнява правата на държавата като едноличен собственик на капитала на публичното предприятие „Национална спортна база“ ЕАД. </w:t>
      </w:r>
    </w:p>
    <w:p w:rsidR="00000000" w:rsidDel="00000000" w:rsidP="00000000" w:rsidRDefault="00000000" w:rsidRPr="00000000" w14:paraId="00000043">
      <w:pPr>
        <w:ind w:firstLine="708"/>
        <w:rPr>
          <w:vertAlign w:val="baseline"/>
        </w:rPr>
      </w:pPr>
      <w:r w:rsidDel="00000000" w:rsidR="00000000" w:rsidRPr="00000000">
        <w:rPr>
          <w:vertAlign w:val="baseline"/>
          <w:rtl w:val="0"/>
        </w:rPr>
        <w:t xml:space="preserve">Не се установи във времето Лечева да е участвала в управителните и/ или контролни органи на „Национална спортна база“ ЕАД, което би могло да обуслови някакви икономически зависимости, респективно свързаност между Лечева и дружеството по смисъла на §1, т.15, б. „б“ от ДР на ЗПКОНПИ. Не се установи и родство по права линия, по съребрена линия – до четвърта степен включително, и по сватовство – до втора степен включително, а оттук и свързаност по смисъла на § 1, т. 15, б. „а“ от ДР на ЗПКОНПИ между Весела Лечева и членовете на Съвета на директорите на „Национална спортна база“ ЕАД, което би могло да обуслови частен интерес за Лечева или за свързано с нея лице при упражняване на нейни правомощия или задължения по служба в полза на „Национална спортна база“ ЕАД. </w:t>
      </w:r>
    </w:p>
    <w:p w:rsidR="00000000" w:rsidDel="00000000" w:rsidP="00000000" w:rsidRDefault="00000000" w:rsidRPr="00000000" w14:paraId="00000044">
      <w:pPr>
        <w:ind w:firstLine="708"/>
        <w:rPr>
          <w:vertAlign w:val="baseline"/>
        </w:rPr>
      </w:pPr>
      <w:r w:rsidDel="00000000" w:rsidR="00000000" w:rsidRPr="00000000">
        <w:rPr>
          <w:vertAlign w:val="baseline"/>
          <w:rtl w:val="0"/>
        </w:rPr>
        <w:t xml:space="preserve">С </w:t>
      </w:r>
      <w:r w:rsidDel="00000000" w:rsidR="00000000" w:rsidRPr="00000000">
        <w:rPr>
          <w:b w:val="1"/>
          <w:bCs w:val="1"/>
          <w:vertAlign w:val="baseline"/>
          <w:rtl w:val="0"/>
        </w:rPr>
        <w:t xml:space="preserve">Постановление № 323 за одобряване на промени по бюджета на Министерство на младежта и спорта за 2022</w:t>
      </w:r>
      <w:r w:rsidDel="00000000" w:rsidR="00000000" w:rsidRPr="00000000">
        <w:rPr>
          <w:vertAlign w:val="baseline"/>
          <w:rtl w:val="0"/>
        </w:rPr>
        <w:t xml:space="preserve"> г. са одобрени промени по бюджета на Министерство на младежта и спорта за допълнителни плащания в частта на бюджетното салдо за сметка на централния бюджет в размер на 3 000 000 лева за увеличаване капитала на „Национална спортна база“ ЕАД. </w:t>
      </w:r>
      <w:r w:rsidDel="00000000" w:rsidR="00000000" w:rsidRPr="00000000">
        <w:rPr>
          <w:b w:val="1"/>
          <w:bCs w:val="1"/>
          <w:vertAlign w:val="baseline"/>
          <w:rtl w:val="0"/>
        </w:rPr>
        <w:t xml:space="preserve">С Решение №764 от 12.10.2022 г. Министерски съвет обявява имот-публична държавна собственост, за имот – частна държавна собственост и за апортирането му в капитала на „Национална спортна база“ ЕАД, а с Решение № 765 от 12.12.2022 г. за увеличаване капитала на „Национална спортна база“ ЕАД</w:t>
      </w:r>
      <w:r w:rsidDel="00000000" w:rsidR="00000000" w:rsidRPr="00000000">
        <w:rPr>
          <w:vertAlign w:val="baseline"/>
          <w:rtl w:val="0"/>
        </w:rPr>
        <w:t xml:space="preserve"> Министерският съвет дава съгласие да се увеличи капитала на дружеството срещу увеличаване дела на едноличния собственик на капитила, като увеличаването на капитала да се формира от парична вноска в размер на 3 000 000 лева от бюджета на Министерството на младежта и спорта, осигурени съгласно Постановление №323 на Министерския съвет от 2022 г. С последното Решение на МС е възложено на министъра на младежта и спорта в качеството му на упражняващ правата на едноличния собственик да увеличи капитала на „Национална спортна база“ ЕАД чрез издаване на 3 000 000 броя нови поименни акции с номинална стойност един лев всяка, а органите на управление на дружеството да организират вписването на съответните промени в Търговския регистър и регистъра на юридическите лица с нестопанска цел.</w:t>
      </w:r>
    </w:p>
    <w:p w:rsidR="00000000" w:rsidDel="00000000" w:rsidP="00000000" w:rsidRDefault="00000000" w:rsidRPr="00000000" w14:paraId="00000045">
      <w:pPr>
        <w:ind w:firstLine="708"/>
        <w:rPr>
          <w:vertAlign w:val="baseline"/>
        </w:rPr>
      </w:pPr>
      <w:r w:rsidDel="00000000" w:rsidR="00000000" w:rsidRPr="00000000">
        <w:rPr>
          <w:vertAlign w:val="baseline"/>
          <w:rtl w:val="0"/>
        </w:rPr>
        <w:t xml:space="preserve">От справка по партидата на „Национална спортна база“ ЕАД се установява, че капиталът на дружеството е увеличен на 25.11.2022 г. със 6 355 991 лева и на 20.01.2023 г. със 6 000 000 лева, като в същото съотношение са увеличени и акциите на дружеството, с номинална стойност от 1 лев всяка. На 25.11.2022 г. в капитала на дружеството са внесени под формата на апорт множество недвижими имоти на обща стойност 42 197 646 лева, в т.ч. и</w:t>
      </w:r>
      <w:r w:rsidDel="00000000" w:rsidR="00000000" w:rsidRPr="00000000">
        <w:rPr>
          <w:b w:val="1"/>
          <w:bCs w:val="1"/>
          <w:vertAlign w:val="baseline"/>
          <w:rtl w:val="0"/>
        </w:rPr>
        <w:t xml:space="preserve"> </w:t>
      </w:r>
      <w:r w:rsidDel="00000000" w:rsidR="00000000" w:rsidRPr="00000000">
        <w:rPr>
          <w:vertAlign w:val="baseline"/>
          <w:rtl w:val="0"/>
        </w:rPr>
        <w:t xml:space="preserve">имот-частна държавна собственост, съставляващ 31/100 идеални части от поземлен имот с идентификатор 68134.702.2045, целият с площ от 22 180 кв.м., находящ се в гр. София, район „Слатина“, ул. „Гео Милев“ №71, заедно с разположените в имота: а) първи етаж от сграда с идентификатор 68134.702.2045.3, със застроена площ 545 кв.м. (10-метрово стрелбище) и б) стреблищен комплекс с идентификатор 68134.702.2045.6, на един етаж със застроена площ 1478 кв.м. (25-метрово и 50-метрово стрелбище), на стойност 3355991 лв.</w:t>
      </w:r>
    </w:p>
    <w:p w:rsidR="00000000" w:rsidDel="00000000" w:rsidP="00000000" w:rsidRDefault="00000000" w:rsidRPr="00000000" w14:paraId="00000046">
      <w:pPr>
        <w:ind w:firstLine="708"/>
        <w:rPr>
          <w:vertAlign w:val="baseline"/>
        </w:rPr>
      </w:pPr>
      <w:r w:rsidDel="00000000" w:rsidR="00000000" w:rsidRPr="00000000">
        <w:rPr>
          <w:vertAlign w:val="baseline"/>
          <w:rtl w:val="0"/>
        </w:rPr>
        <w:t xml:space="preserve">От горното следва, че в качеството си министър на младежта и спорта и в това си качество упражняваща правата на държавата като едноличен собственик на капитала на дружеството „Национална спортна база“ ЕАД Весела Лечева е изпълнила възложените й от Министерски съвет с </w:t>
      </w:r>
      <w:r w:rsidDel="00000000" w:rsidR="00000000" w:rsidRPr="00000000">
        <w:rPr>
          <w:b w:val="1"/>
          <w:bCs w:val="1"/>
          <w:vertAlign w:val="baseline"/>
          <w:rtl w:val="0"/>
        </w:rPr>
        <w:t xml:space="preserve">Решение № 765 от 12.120.2022 г. задължения </w:t>
      </w:r>
      <w:r w:rsidDel="00000000" w:rsidR="00000000" w:rsidRPr="00000000">
        <w:rPr>
          <w:vertAlign w:val="baseline"/>
          <w:rtl w:val="0"/>
        </w:rPr>
        <w:t xml:space="preserve">да се увеличи капитала на дружеството срещу увеличаване дела на едноличния собственик на капитила чрез издаване на нови поименни акции с номинална стойност един лев всяка, а органите на „Национална спортна база“ ЕАД са изпълнили своите задължения по вписване на съответните промени в Търговски регистър и регистър на юридическите лица с нестопанска цел.</w:t>
      </w:r>
    </w:p>
    <w:p w:rsidR="00000000" w:rsidDel="00000000" w:rsidP="00000000" w:rsidRDefault="00000000" w:rsidRPr="00000000" w14:paraId="00000047">
      <w:pPr>
        <w:ind w:firstLine="708"/>
        <w:rPr>
          <w:b w:val="0"/>
          <w:bCs w:val="0"/>
          <w:vertAlign w:val="baseline"/>
        </w:rPr>
      </w:pPr>
      <w:r w:rsidDel="00000000" w:rsidR="00000000" w:rsidRPr="00000000">
        <w:rPr>
          <w:b w:val="1"/>
          <w:bCs w:val="1"/>
          <w:vertAlign w:val="baseline"/>
          <w:rtl w:val="0"/>
        </w:rPr>
        <w:t xml:space="preserve">Следователно, приетите от Министерския съвет Постановление № 323 от 12.10.2022 г.,  Решение №764 от 12.10.2022 г. и Решение № 765 от 12.10.2022 г., в чието приемане е участвала и Весела Лечева в качеството си на министър на младежта и спорта, са изцяло и само в полза на дружеството „Национална спортна база“ ЕАД, чийто едноличен собственик на капитала е държавата, от което следва, че липсва частен интерес от упражнените от Лечева правомощия по служба - неин или на свързано с нея лице, респективно липсва една от предпоставките за конфликт на интереси, което обуславя и невъзможността за неговото реализиране.</w:t>
      </w:r>
      <w:r w:rsidDel="00000000" w:rsidR="00000000" w:rsidRPr="00000000">
        <w:rPr>
          <w:rtl w:val="0"/>
        </w:rPr>
      </w:r>
    </w:p>
    <w:p w:rsidR="00000000" w:rsidDel="00000000" w:rsidP="00000000" w:rsidRDefault="00000000" w:rsidRPr="00000000" w14:paraId="00000048">
      <w:pPr>
        <w:ind w:firstLine="709"/>
        <w:rPr>
          <w:vertAlign w:val="baseline"/>
        </w:rPr>
      </w:pPr>
      <w:r w:rsidDel="00000000" w:rsidR="00000000" w:rsidRPr="00000000">
        <w:rPr>
          <w:vertAlign w:val="baseline"/>
          <w:rtl w:val="0"/>
        </w:rPr>
        <w:t xml:space="preserve">Доколкото твърденията в сигнала касаят Договор за наем № 23-00-66/03.06.2022 г. на апортирания в</w:t>
      </w:r>
      <w:r w:rsidDel="00000000" w:rsidR="00000000" w:rsidRPr="00000000">
        <w:rPr>
          <w:b w:val="1"/>
          <w:bCs w:val="1"/>
          <w:vertAlign w:val="baseline"/>
          <w:rtl w:val="0"/>
        </w:rPr>
        <w:t xml:space="preserve"> </w:t>
      </w:r>
      <w:r w:rsidDel="00000000" w:rsidR="00000000" w:rsidRPr="00000000">
        <w:rPr>
          <w:vertAlign w:val="baseline"/>
          <w:rtl w:val="0"/>
        </w:rPr>
        <w:t xml:space="preserve">„Национална спортна база“ ЕАД имот-частна държавна собственост, находящ се в гр. София, район „Слатина“, ул. „Гео Милев“ №71, заедно с разположените в имота: 10-метрово стрелбище и стреблищен комплекс (25-метрово и 50-метрово стрелбище), сключен между Министерство на младежта и спорта, представлявано от Радостин Василев – министър на младежта и спорта към този момент и Сдружение „Български стрелкови съюз“, ЕИК176464933, представлявано от Весела Лечева – председател до 22.12.2022 г. и като такава свързано с дружеството лице по смисъла на §1, т.15, б.“б“ от ДР на ЗПКОНПИ, то при неговото сключване Лечева не е била лице, заемащо висша публична длъжност и за нея не би могъл да възникне конфликт на интереси. Отношенията на наемодателя и наемателя са облигационни отношения и в голяма степен зависят от волята на страните. В случая, за наетия имот наемателят заплаща уговорената от страните месечна наемна цена в размер на 4 867, 20 лева с ДДС, като разходите по експлоатацията на наетия имот, включително разходите по поддържането, дължимия данък върху недвижимия имот, такса битови отпадъци, текущи ремонти на наетия обект, консумативи (електроенергия и вода), са за негова сметка. Отделно от това, наемодателят (Министерство на младежта и спорта) има право на едностранно прекратяване на договора, без предизвестие, при неплащане на дължимата наемна цена и/или консумативите за повече от два месеца, или поради системното им неплащане в срок от страна на наемателя, като договорът може да бъде прекратен и по взаимно, писмено изразено съгласие на страните или с едностранно 30-дневно предизвестие от всяка от тях до другата. Хипотезата, след преминаването на имота от Министерство на младежта и спорта към „Национална спортна база“ ЕАД, независимо от факта, че едноличен собственик на капитала на дружеството е държавата, която упражнява правата си чрез Министерство на младежта и спорта, предоставя възможност на новия наемодател за промяна в условията по договора или за неговото прекратяване, което води до несигурност за наемателя.</w:t>
      </w:r>
      <w:r w:rsidDel="00000000" w:rsidR="00000000" w:rsidRPr="00000000">
        <w:rPr>
          <w:b w:val="1"/>
          <w:bCs w:val="1"/>
          <w:vertAlign w:val="baseline"/>
          <w:rtl w:val="0"/>
        </w:rPr>
        <w:t xml:space="preserve"> Тоест, не може да се приеме, че с упражнените от Весела Лечева правомощия по служба</w:t>
      </w:r>
      <w:r w:rsidDel="00000000" w:rsidR="00000000" w:rsidRPr="00000000">
        <w:rPr>
          <w:vertAlign w:val="baseline"/>
          <w:rtl w:val="0"/>
        </w:rPr>
        <w:t xml:space="preserve"> </w:t>
      </w:r>
      <w:r w:rsidDel="00000000" w:rsidR="00000000" w:rsidRPr="00000000">
        <w:rPr>
          <w:b w:val="1"/>
          <w:bCs w:val="1"/>
          <w:vertAlign w:val="baseline"/>
          <w:rtl w:val="0"/>
        </w:rPr>
        <w:t xml:space="preserve">при приемането на Постановление № 323 от 12.10.2022 г.,  Решение №764 от 12.10.2022 г. и Решение № 765 от 12.10.2022 г.,</w:t>
      </w:r>
      <w:r w:rsidDel="00000000" w:rsidR="00000000" w:rsidRPr="00000000">
        <w:rPr>
          <w:vertAlign w:val="baseline"/>
          <w:rtl w:val="0"/>
        </w:rPr>
        <w:t xml:space="preserve"> </w:t>
      </w:r>
      <w:r w:rsidDel="00000000" w:rsidR="00000000" w:rsidRPr="00000000">
        <w:rPr>
          <w:b w:val="1"/>
          <w:bCs w:val="1"/>
          <w:vertAlign w:val="baseline"/>
          <w:rtl w:val="0"/>
        </w:rPr>
        <w:t xml:space="preserve">тя е действала в частен интерес на Сдружение „Български стрелкови съюз“, доколкото същите не пораждат благоприятни правни последици за самото сдружение.</w:t>
      </w:r>
      <w:r w:rsidDel="00000000" w:rsidR="00000000" w:rsidRPr="00000000">
        <w:rPr>
          <w:rtl w:val="0"/>
        </w:rPr>
      </w:r>
    </w:p>
    <w:p w:rsidR="00000000" w:rsidDel="00000000" w:rsidP="00000000" w:rsidRDefault="00000000" w:rsidRPr="00000000" w14:paraId="00000049">
      <w:pPr>
        <w:ind w:firstLine="708"/>
        <w:rPr>
          <w:vertAlign w:val="baseline"/>
        </w:rPr>
      </w:pPr>
      <w:r w:rsidDel="00000000" w:rsidR="00000000" w:rsidRPr="00000000">
        <w:rPr>
          <w:vertAlign w:val="baseline"/>
          <w:rtl w:val="0"/>
        </w:rPr>
        <w:t xml:space="preserve"> От изложеното следва, че в конкретния случай са налице само две от предпоставките за „конфликт на интереси“ по отношение на Весела Лечева, в качеството ѝ на министър на младежта и спорта – лице, заемащо висша публична длъжност и упражнени от лицето правомощия по служба. Не е налице обаче последната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4A">
      <w:pPr>
        <w:ind w:firstLine="708"/>
        <w:rPr>
          <w:vertAlign w:val="baseline"/>
        </w:rPr>
      </w:pPr>
      <w:r w:rsidDel="00000000" w:rsidR="00000000" w:rsidRPr="00000000">
        <w:rPr>
          <w:rtl w:val="0"/>
        </w:rPr>
      </w:r>
    </w:p>
    <w:p w:rsidR="00000000" w:rsidDel="00000000" w:rsidP="00000000" w:rsidRDefault="00000000" w:rsidRPr="00000000" w14:paraId="0000004B">
      <w:pPr>
        <w:ind w:firstLine="708"/>
        <w:rPr>
          <w:vertAlign w:val="baseline"/>
        </w:rPr>
      </w:pPr>
      <w:r w:rsidDel="00000000" w:rsidR="00000000" w:rsidRPr="00000000">
        <w:rPr>
          <w:vertAlign w:val="baseline"/>
          <w:rtl w:val="0"/>
        </w:rPr>
        <w:t xml:space="preserve">В сигнала са изразени съмнения, касещи несъвместимост, свързана с участието на Весела Лечева като министър на младежта и спорта в управителни съвети на сдружения с нестопанска цел и участия в търговски дружества. Несъвместимост по смисъла на §1, т. 7 от ДР на ЗПКОНПИ е заемането на друга длъжност или извършването на дейност, която съгласно Конституцията или закон е несъвместима с положението на лицето, заемащо висша публична длъжност. Съгласно чл. 13, ал. 1, т. 5 от ЗПКОНПИ, Комисията е компетентния орган, който проверява сигнали във връзка с декларациите за несъвместимост на лицата, заемащи висши публични длъжности, и сезира органа по избора или назначаването за предприемане на съответните действия. </w:t>
      </w:r>
    </w:p>
    <w:p w:rsidR="00000000" w:rsidDel="00000000" w:rsidP="00000000" w:rsidRDefault="00000000" w:rsidRPr="00000000" w14:paraId="0000004C">
      <w:pPr>
        <w:rPr>
          <w:vertAlign w:val="baseline"/>
        </w:rPr>
      </w:pPr>
      <w:r w:rsidDel="00000000" w:rsidR="00000000" w:rsidRPr="00000000">
        <w:rPr>
          <w:vertAlign w:val="baseline"/>
          <w:rtl w:val="0"/>
        </w:rPr>
        <w:t xml:space="preserve">Легално определение за несъвместимост се съдържа в § 1, т. 7 от Допълнителните разпоредби на ЗПКОНПИ – „заемането на друга длъжност или извършването на дейност, която съгласно Конституцията или закон е несъвместима с положението на лицето като заемащо висша публична длъжност“. Несъвместимост може да се установи само и доколкото съответните относими факти съвпадат с хипотезата на съдържащите се в тези закони норми. Затова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несъвместимости, да се направи обоснован извод за наличието на факти и обстоятелства, които водят до несъвместимост. Доколкото несъвместимостта засяга безпристрастното изпълнение на публичната длъжност в обществен интерес, задължението за нейното установяване е на органа по избора или назначаването. Аргумент за това е обстоятелството, че всички специални закони предвиждат като последица от констатираната несъвместимост прекратяване на правоотношението на заемащия публична длъжност, което е в компетентността на този, който го е избрал или назначил.</w:t>
      </w:r>
    </w:p>
    <w:p w:rsidR="00000000" w:rsidDel="00000000" w:rsidP="00000000" w:rsidRDefault="00000000" w:rsidRPr="00000000" w14:paraId="0000004D">
      <w:pPr>
        <w:shd w:fill="fefefe" w:val="clear"/>
        <w:rPr>
          <w:color w:val="000000"/>
          <w:vertAlign w:val="baseline"/>
        </w:rPr>
      </w:pPr>
      <w:r w:rsidDel="00000000" w:rsidR="00000000" w:rsidRPr="00000000">
        <w:rPr>
          <w:vertAlign w:val="baseline"/>
          <w:rtl w:val="0"/>
        </w:rPr>
        <w:t xml:space="preserve"> Условията, на които следва да отговаря едно лице, за да бъде министър са визирани в чл.110 от Конституцията на Република България, от една страна  – да е български гражданин и да няма друго гражданство и да отговаря на условията за избиране на народни представители, предвидени в чл. 65 от КРБ,  и от друга страна - в чл.19, ал.7 от Закона за администрацията, според който </w:t>
      </w:r>
      <w:r w:rsidDel="00000000" w:rsidR="00000000" w:rsidRPr="00000000">
        <w:rPr>
          <w:color w:val="000000"/>
          <w:vertAlign w:val="baseline"/>
          <w:rtl w:val="0"/>
        </w:rPr>
        <w:t xml:space="preserve">министрите не могат да заемат друга държавна длъжност, да упражняват търговска дейност или да са управители, търговски пълномощници, търговски представители, прокуристи, търговски посредници, ликвидатори или синдици, да са членове на орган на управление или контрол на юридическо лице с нестопанска цел, търговско дружество или кооперация, да упражняват свободна професия, с изключение на научна или преподавателска дейност или упражняване на авторски и сродни права, да бъдат ръководители на предизборен щаб на партия, коалиция от партии или инициативен комитет.</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20.0000000000001"/>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Съобразно разпоредбата на чл. 36, ал. 1 от ЗПКОНПИ, при заемането на висша публична длъжност, за която с </w:t>
      </w:r>
      <w:hyperlink r:id="rId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Конституцията</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w:t>
      </w:r>
      <w:hyperlink r:id="rId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чл. 72, ал. 2, т. 1 и т. 3</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декларация за несъвместимост в едномесечен срок от заемане на длъжността. За министрите в служебен кабинет, каквато в случая е Лечева, орган по назначаването е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Президентът на Република България.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2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Съобразно разпоредбата на чл. 36, ал. 3 от ЗПКОНПИ, за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лице, декларирало наличие на несъвместимост, е налице задължение в едномесечен срок от подаване на декларацията по чл.35, ал.1, т.1 от ЗПКОНПИ да предприеме необходимите действия за отстраняване на несъвместимостта и да представи доказателства за това пред органа по избора или назначаването. Наличието на несъвместимост към момента на подаване на декларацията не е пречка за встъпване в длъжност и за започване изпълнението на служебните задължения. От представените по преписката с писмо с вх. № ЦУ01-14244#1/23.12.2023 г. на КПКОНПИ доказателства от Главния секретар на Президента на Република България е видно, че на 02.08.2022 г. Весела Лечева е подала необходимите уведомления до всички сдружения с нестопанска цел, в чиито органи на управление участва, за освобождаването й от заеманите постове. Следователно, Лечева е предприела необходимите действия за освобождаване от заеманите длъжности в управителните органи и за отстраняване на несъвместимостта. Действията от нейна страна са предприети в законовия едномесечен срок по чл. 36, ал. 3 от ЗПКОНПИ. Деклараторът е длъжен да предприеме само зависимите от него действия и да осъществи само онези юридически факти, зависими изцяло от неговата воля. В конкретния случай Весела Лечева, като член на управителни съвети на сдружения с нестопанска цел и представляваща някои от тях, в едномесечен срок е следвало да подаде заявление за освобождаването й от заеманата длъжност, което тя е сторила. </w:t>
      </w:r>
    </w:p>
    <w:p w:rsidR="00000000" w:rsidDel="00000000" w:rsidP="00000000" w:rsidRDefault="00000000" w:rsidRPr="00000000" w14:paraId="00000050">
      <w:pPr>
        <w:rPr>
          <w:vertAlign w:val="baseline"/>
        </w:rPr>
      </w:pPr>
      <w:r w:rsidDel="00000000" w:rsidR="00000000" w:rsidRPr="00000000">
        <w:rPr>
          <w:vertAlign w:val="baseline"/>
          <w:rtl w:val="0"/>
        </w:rPr>
        <w:t xml:space="preserve">Съгласно чл. 1, ал. 1 от Търговския закон търговец по смисъла на този закон е всяко физическо или юридическо лице, което по занятие извършва някоя от изчерпателно изброените в разпоредбата сделки. Съгласно ал. 2 и ал. 3 търговци са: 1. търговските дружества; 2. кооперациите с изключение на жилищностроителните кооперации. За търговец се смята и всяко лице, образувало предприятие, което по предмет и обем изисква неговите дела да се водят по търговски начин даже ако дейността му не е посочена в ал. 1.</w:t>
      </w:r>
    </w:p>
    <w:p w:rsidR="00000000" w:rsidDel="00000000" w:rsidP="00000000" w:rsidRDefault="00000000" w:rsidRPr="00000000" w14:paraId="00000051">
      <w:pPr>
        <w:ind w:firstLine="708"/>
        <w:rPr>
          <w:vertAlign w:val="baseline"/>
        </w:rPr>
      </w:pPr>
      <w:r w:rsidDel="00000000" w:rsidR="00000000" w:rsidRPr="00000000">
        <w:rPr>
          <w:vertAlign w:val="baseline"/>
          <w:rtl w:val="0"/>
        </w:rPr>
        <w:t xml:space="preserve">От събраните в хода на проверката доказателства се установи, че Весела Лечева като министър на младежта и спорта не е член на управителен или контролен орган на търговско дружество. С притежаването на дялове в търговски дружества, тя не нарушава забраната, посочена в чл. 19, ал. 7, т. 3 от Закона за администрацията - да не е член на орган на управление или контрол на търговско дружество. Участието в търговско дружество е субективно гражданско право на физическото лице, а субектът осъществяващ търговска дейност е търговското дружество, а не съдружниците в него.</w:t>
      </w:r>
    </w:p>
    <w:p w:rsidR="00000000" w:rsidDel="00000000" w:rsidP="00000000" w:rsidRDefault="00000000" w:rsidRPr="00000000" w14:paraId="00000052">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53">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54">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55">
      <w:pPr>
        <w:ind w:firstLine="709"/>
        <w:rPr>
          <w:b w:val="0"/>
          <w:bCs w:val="0"/>
          <w:vertAlign w:val="baseline"/>
        </w:rPr>
      </w:pPr>
      <w:r w:rsidDel="00000000" w:rsidR="00000000" w:rsidRPr="00000000">
        <w:rPr>
          <w:rtl w:val="0"/>
        </w:rPr>
      </w:r>
    </w:p>
    <w:p w:rsidR="00000000" w:rsidDel="00000000" w:rsidP="00000000" w:rsidRDefault="00000000" w:rsidRPr="00000000" w14:paraId="00000056">
      <w:pPr>
        <w:ind w:firstLine="709"/>
        <w:rPr>
          <w:b w:val="0"/>
          <w:bCs w:val="0"/>
          <w:vertAlign w:val="baseline"/>
        </w:rPr>
      </w:pPr>
      <w:r w:rsidDel="00000000" w:rsidR="00000000" w:rsidRPr="00000000">
        <w:rPr>
          <w:rtl w:val="0"/>
        </w:rPr>
      </w:r>
    </w:p>
    <w:p w:rsidR="00000000" w:rsidDel="00000000" w:rsidP="00000000" w:rsidRDefault="00000000" w:rsidRPr="00000000" w14:paraId="00000057">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Весела Николаева Лечева, ЕГН 6405201451, служебен министър на младежта и спорта в периода от 02.08.2022 г. до настоящия момент, и в това ѝ качество лице, заемащо висша публична длъжност по смисъла на чл. 6, ал. 1, т. 3 от ЗПКОНПИ, във връзка с участието й в приемането от Министерския съвет на Постановление № 323 от 12.10.2022 г.,  Решение №764 от 12.10.2022 г. и Решение № 765 от 12.10.2022 г., поради липсата на неин или на свързано с нея лице частен интерес.</w:t>
      </w:r>
    </w:p>
    <w:p w:rsidR="00000000" w:rsidDel="00000000" w:rsidP="00000000" w:rsidRDefault="00000000" w:rsidRPr="00000000" w14:paraId="00000058">
      <w:pPr>
        <w:ind w:firstLine="0"/>
        <w:rPr>
          <w:vertAlign w:val="baseline"/>
        </w:rPr>
      </w:pPr>
      <w:r w:rsidDel="00000000" w:rsidR="00000000" w:rsidRPr="00000000">
        <w:rPr>
          <w:rtl w:val="0"/>
        </w:rPr>
      </w:r>
    </w:p>
    <w:p w:rsidR="00000000" w:rsidDel="00000000" w:rsidP="00000000" w:rsidRDefault="00000000" w:rsidRPr="00000000" w14:paraId="00000059">
      <w:pPr>
        <w:ind w:firstLine="709"/>
        <w:rPr>
          <w:b w:val="0"/>
          <w:bCs w:val="0"/>
          <w:vertAlign w:val="baseline"/>
        </w:rPr>
      </w:pPr>
      <w:r w:rsidDel="00000000" w:rsidR="00000000" w:rsidRPr="00000000">
        <w:rPr>
          <w:b w:val="1"/>
          <w:bCs w:val="1"/>
          <w:vertAlign w:val="baseline"/>
          <w:rtl w:val="0"/>
        </w:rPr>
        <w:t xml:space="preserve">ИЗПРАЩА</w:t>
      </w:r>
      <w:r w:rsidDel="00000000" w:rsidR="00000000" w:rsidRPr="00000000">
        <w:rPr>
          <w:vertAlign w:val="baseline"/>
          <w:rtl w:val="0"/>
        </w:rPr>
        <w:t xml:space="preserve"> сигнал с вх. № ЦУ01/С-818/26.10.2022 година срещу Весела Николаева Лечева, ЕГН 6405201451, служебен министър на младежта и спорта в периода от 02.08.2022 г. до настоящия момент, и в това ѝ качество лице, заемащо висша публична длъжност по смисъла на чл. 6, ал. 1, т. 3 от ЗПКОНПИ, на Президента на Република България, за предприемане на необходимите действия по компетентност.</w:t>
      </w:r>
      <w:r w:rsidDel="00000000" w:rsidR="00000000" w:rsidRPr="00000000">
        <w:rPr>
          <w:rtl w:val="0"/>
        </w:rPr>
      </w:r>
    </w:p>
    <w:p w:rsidR="00000000" w:rsidDel="00000000" w:rsidP="00000000" w:rsidRDefault="00000000" w:rsidRPr="00000000" w14:paraId="0000005A">
      <w:pPr>
        <w:ind w:firstLine="709"/>
        <w:rPr>
          <w:vertAlign w:val="baseline"/>
        </w:rPr>
      </w:pPr>
      <w:r w:rsidDel="00000000" w:rsidR="00000000" w:rsidRPr="00000000">
        <w:rPr>
          <w:rtl w:val="0"/>
        </w:rPr>
      </w:r>
    </w:p>
    <w:p w:rsidR="00000000" w:rsidDel="00000000" w:rsidP="00000000" w:rsidRDefault="00000000" w:rsidRPr="00000000" w14:paraId="0000005B">
      <w:pPr>
        <w:ind w:right="49" w:firstLine="709"/>
        <w:rPr>
          <w:vertAlign w:val="baseline"/>
        </w:rPr>
      </w:pP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по чл. 76, ал. 2 от ЗПКОНПИ.</w:t>
      </w:r>
    </w:p>
    <w:p w:rsidR="00000000" w:rsidDel="00000000" w:rsidP="00000000" w:rsidRDefault="00000000" w:rsidRPr="00000000" w14:paraId="0000005C">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5D">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5E">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5F">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60">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61">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ЗАМЕСТНИК-ПРЕДСЕДАТЕЛ:……………….../АНТОН СЛАВЧЕВ /</w:t>
      </w:r>
      <w:r w:rsidDel="00000000" w:rsidR="00000000" w:rsidRPr="00000000">
        <w:rPr>
          <w:rtl w:val="0"/>
        </w:rPr>
      </w:r>
    </w:p>
    <w:p w:rsidR="00000000" w:rsidDel="00000000" w:rsidP="00000000" w:rsidRDefault="00000000" w:rsidRPr="00000000" w14:paraId="00000062">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63">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64">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65">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66">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67">
      <w:pPr>
        <w:ind w:left="708" w:firstLine="708"/>
        <w:jc w:val="left"/>
        <w:rPr>
          <w:b w:val="0"/>
          <w:bCs w:val="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68">
      <w:pPr>
        <w:spacing w:line="276" w:lineRule="auto"/>
        <w:ind w:firstLine="0"/>
        <w:rPr>
          <w:b w:val="0"/>
          <w:bCs w:val="0"/>
          <w:vertAlign w:val="baseline"/>
        </w:rPr>
      </w:pPr>
      <w:r w:rsidDel="00000000" w:rsidR="00000000" w:rsidRPr="00000000">
        <w:rPr>
          <w:rtl w:val="0"/>
        </w:rPr>
      </w:r>
    </w:p>
    <w:p w:rsidR="00000000" w:rsidDel="00000000" w:rsidP="00000000" w:rsidRDefault="00000000" w:rsidRPr="00000000" w14:paraId="00000069">
      <w:pPr>
        <w:ind w:firstLine="0"/>
        <w:jc w:val="left"/>
        <w:rPr>
          <w:u w:val="single"/>
          <w:vertAlign w:val="baseline"/>
        </w:rPr>
      </w:pPr>
      <w:r w:rsidDel="00000000" w:rsidR="00000000" w:rsidRPr="00000000">
        <w:rPr>
          <w:rtl w:val="0"/>
        </w:rPr>
      </w:r>
    </w:p>
    <w:p w:rsidR="00000000" w:rsidDel="00000000" w:rsidP="00000000" w:rsidRDefault="00000000" w:rsidRPr="00000000" w14:paraId="0000006A">
      <w:pPr>
        <w:ind w:firstLine="0"/>
        <w:jc w:val="left"/>
        <w:rPr>
          <w:u w:val="single"/>
          <w:vertAlign w:val="baseline"/>
        </w:rPr>
      </w:pPr>
      <w:r w:rsidDel="00000000" w:rsidR="00000000" w:rsidRPr="00000000">
        <w:rPr>
          <w:rtl w:val="0"/>
        </w:rPr>
      </w:r>
    </w:p>
    <w:p w:rsidR="00000000" w:rsidDel="00000000" w:rsidP="00000000" w:rsidRDefault="00000000" w:rsidRPr="00000000" w14:paraId="0000006B">
      <w:pPr>
        <w:ind w:firstLine="0"/>
        <w:jc w:val="left"/>
        <w:rPr>
          <w:u w:val="single"/>
          <w:vertAlign w:val="baseline"/>
        </w:rPr>
      </w:pPr>
      <w:r w:rsidDel="00000000" w:rsidR="00000000" w:rsidRPr="00000000">
        <w:rPr>
          <w:u w:val="single"/>
          <w:vertAlign w:val="baseline"/>
          <w:rtl w:val="0"/>
        </w:rPr>
        <w:t xml:space="preserve">Отпечатано в два екземпляра.</w:t>
      </w:r>
    </w:p>
    <w:p w:rsidR="00000000" w:rsidDel="00000000" w:rsidP="00000000" w:rsidRDefault="00000000" w:rsidRPr="00000000" w14:paraId="0000006C">
      <w:pPr>
        <w:ind w:firstLine="0"/>
        <w:jc w:val="left"/>
        <w:rPr>
          <w:vertAlign w:val="baseline"/>
        </w:rPr>
      </w:pPr>
      <w:r w:rsidDel="00000000" w:rsidR="00000000" w:rsidRPr="00000000">
        <w:rPr>
          <w:vertAlign w:val="baseline"/>
          <w:rtl w:val="0"/>
        </w:rPr>
        <w:t xml:space="preserve">Екз. № 1 – КПКОНПИ</w:t>
      </w:r>
    </w:p>
    <w:p w:rsidR="00000000" w:rsidDel="00000000" w:rsidP="00000000" w:rsidRDefault="00000000" w:rsidRPr="00000000" w14:paraId="0000006D">
      <w:pPr>
        <w:ind w:firstLine="0"/>
        <w:jc w:val="left"/>
        <w:rPr>
          <w:vertAlign w:val="baseline"/>
        </w:rPr>
      </w:pPr>
      <w:r w:rsidDel="00000000" w:rsidR="00000000" w:rsidRPr="00000000">
        <w:rPr>
          <w:vertAlign w:val="baseline"/>
          <w:rtl w:val="0"/>
        </w:rPr>
        <w:t xml:space="preserve">Екз. № 2 – към преписката</w:t>
      </w:r>
    </w:p>
    <w:p w:rsidR="00000000" w:rsidDel="00000000" w:rsidP="00000000" w:rsidRDefault="00000000" w:rsidRPr="00000000" w14:paraId="0000006E">
      <w:pPr>
        <w:ind w:firstLine="0"/>
        <w:jc w:val="left"/>
        <w:rPr>
          <w:b w:val="0"/>
          <w:bCs w:val="0"/>
          <w:vertAlign w:val="baseline"/>
        </w:rPr>
      </w:pPr>
      <w:r w:rsidDel="00000000" w:rsidR="00000000" w:rsidRPr="00000000">
        <w:rPr>
          <w:rtl w:val="0"/>
        </w:rPr>
      </w:r>
    </w:p>
    <w:tbl>
      <w:tblPr>
        <w:tblStyle w:val="Table1"/>
        <w:tblW w:w="9495.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2"/>
        <w:gridCol w:w="1841"/>
        <w:gridCol w:w="2551"/>
        <w:gridCol w:w="1559"/>
        <w:gridCol w:w="1842"/>
        <w:tblGridChange w:id="0">
          <w:tblGrid>
            <w:gridCol w:w="1702"/>
            <w:gridCol w:w="1841"/>
            <w:gridCol w:w="2551"/>
            <w:gridCol w:w="1559"/>
            <w:gridCol w:w="184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F">
            <w:pPr>
              <w:spacing w:line="360" w:lineRule="auto"/>
              <w:ind w:firstLine="0"/>
              <w:jc w:val="left"/>
              <w:rPr>
                <w:b w:val="0"/>
                <w:bCs w:val="0"/>
                <w:i w:val="0"/>
                <w:i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0">
            <w:pPr>
              <w:spacing w:line="360" w:lineRule="auto"/>
              <w:ind w:firstLine="0"/>
              <w:jc w:val="center"/>
              <w:rPr>
                <w:sz w:val="18"/>
                <w:szCs w:val="18"/>
                <w:vertAlign w:val="baseline"/>
              </w:rPr>
            </w:pPr>
            <w:r w:rsidDel="00000000" w:rsidR="00000000" w:rsidRPr="00000000">
              <w:rPr>
                <w:sz w:val="18"/>
                <w:szCs w:val="18"/>
                <w:vertAlign w:val="baseline"/>
                <w:rtl w:val="0"/>
              </w:rPr>
              <w:t xml:space="preserve">ИМЕ, ФАМИЛИЯ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1">
            <w:pPr>
              <w:spacing w:line="360" w:lineRule="auto"/>
              <w:ind w:firstLine="0"/>
              <w:jc w:val="center"/>
              <w:rPr>
                <w:sz w:val="18"/>
                <w:szCs w:val="18"/>
                <w:vertAlign w:val="baseline"/>
              </w:rPr>
            </w:pPr>
            <w:r w:rsidDel="00000000" w:rsidR="00000000" w:rsidRPr="00000000">
              <w:rPr>
                <w:sz w:val="18"/>
                <w:szCs w:val="18"/>
                <w:vertAlign w:val="baseline"/>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2">
            <w:pPr>
              <w:spacing w:line="360" w:lineRule="auto"/>
              <w:ind w:firstLine="0"/>
              <w:jc w:val="center"/>
              <w:rPr>
                <w:sz w:val="18"/>
                <w:szCs w:val="18"/>
                <w:vertAlign w:val="baseline"/>
              </w:rPr>
            </w:pPr>
            <w:r w:rsidDel="00000000" w:rsidR="00000000" w:rsidRPr="00000000">
              <w:rPr>
                <w:sz w:val="18"/>
                <w:szCs w:val="18"/>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3">
            <w:pPr>
              <w:spacing w:line="360" w:lineRule="auto"/>
              <w:ind w:firstLine="0"/>
              <w:jc w:val="center"/>
              <w:rPr>
                <w:sz w:val="18"/>
                <w:szCs w:val="18"/>
                <w:vertAlign w:val="baseline"/>
              </w:rPr>
            </w:pPr>
            <w:r w:rsidDel="00000000" w:rsidR="00000000" w:rsidRPr="00000000">
              <w:rPr>
                <w:sz w:val="18"/>
                <w:szCs w:val="18"/>
                <w:vertAlign w:val="baseline"/>
                <w:rtl w:val="0"/>
              </w:rPr>
              <w:t xml:space="preserve">ПОДПИС</w:t>
            </w:r>
          </w:p>
        </w:tc>
      </w:tr>
      <w:tr>
        <w:trPr>
          <w:cantSplit w:val="0"/>
          <w:trHeight w:val="55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4">
            <w:pPr>
              <w:spacing w:line="360" w:lineRule="auto"/>
              <w:ind w:firstLine="0"/>
              <w:jc w:val="left"/>
              <w:rPr>
                <w:sz w:val="18"/>
                <w:szCs w:val="18"/>
                <w:vertAlign w:val="baseline"/>
              </w:rPr>
            </w:pPr>
            <w:r w:rsidDel="00000000" w:rsidR="00000000" w:rsidRPr="00000000">
              <w:rPr>
                <w:b w:val="1"/>
                <w:bCs w:val="1"/>
                <w:i w:val="1"/>
                <w:iCs w:val="1"/>
                <w:sz w:val="18"/>
                <w:szCs w:val="18"/>
                <w:vertAlign w:val="baseline"/>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5">
            <w:pPr>
              <w:spacing w:line="360" w:lineRule="auto"/>
              <w:ind w:firstLine="0"/>
              <w:jc w:val="left"/>
              <w:rPr>
                <w:sz w:val="18"/>
                <w:szCs w:val="18"/>
                <w:vertAlign w:val="baseline"/>
              </w:rPr>
            </w:pPr>
            <w:r w:rsidDel="00000000" w:rsidR="00000000" w:rsidRPr="00000000">
              <w:rPr>
                <w:sz w:val="18"/>
                <w:szCs w:val="18"/>
                <w:vertAlign w:val="baseline"/>
                <w:rtl w:val="0"/>
              </w:rPr>
              <w:t xml:space="preserve">Цветомир Трифонов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6">
            <w:pPr>
              <w:spacing w:line="360" w:lineRule="auto"/>
              <w:ind w:firstLine="0"/>
              <w:jc w:val="left"/>
              <w:rPr>
                <w:sz w:val="18"/>
                <w:szCs w:val="18"/>
                <w:vertAlign w:val="baseline"/>
              </w:rPr>
            </w:pPr>
            <w:r w:rsidDel="00000000" w:rsidR="00000000" w:rsidRPr="00000000">
              <w:rPr>
                <w:sz w:val="18"/>
                <w:szCs w:val="18"/>
                <w:vertAlign w:val="baseline"/>
                <w:rtl w:val="0"/>
              </w:rPr>
              <w:t xml:space="preserve">главен юрисконсулт в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7">
            <w:pPr>
              <w:spacing w:line="360" w:lineRule="auto"/>
              <w:ind w:firstLine="0"/>
              <w:jc w:val="left"/>
              <w:rPr>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8">
            <w:pPr>
              <w:spacing w:line="360" w:lineRule="auto"/>
              <w:ind w:firstLine="0"/>
              <w:jc w:val="left"/>
              <w:rPr>
                <w:sz w:val="18"/>
                <w:szCs w:val="18"/>
                <w:vertAlign w:val="baseline"/>
              </w:rPr>
            </w:pPr>
            <w:r w:rsidDel="00000000" w:rsidR="00000000" w:rsidRPr="00000000">
              <w:rPr>
                <w:rtl w:val="0"/>
              </w:rPr>
            </w:r>
          </w:p>
        </w:tc>
      </w:tr>
      <w:tr>
        <w:trPr>
          <w:cantSplit w:val="0"/>
          <w:trHeight w:val="5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9">
            <w:pPr>
              <w:spacing w:line="360" w:lineRule="auto"/>
              <w:ind w:firstLine="0"/>
              <w:jc w:val="left"/>
              <w:rPr>
                <w:b w:val="0"/>
                <w:bCs w:val="0"/>
                <w:i w:val="0"/>
                <w:iCs w:val="0"/>
                <w:sz w:val="18"/>
                <w:szCs w:val="18"/>
                <w:vertAlign w:val="baseline"/>
              </w:rPr>
            </w:pPr>
            <w:r w:rsidDel="00000000" w:rsidR="00000000" w:rsidRPr="00000000">
              <w:rPr>
                <w:b w:val="1"/>
                <w:bCs w:val="1"/>
                <w:i w:val="1"/>
                <w:iCs w:val="1"/>
                <w:sz w:val="18"/>
                <w:szCs w:val="18"/>
                <w:vertAlign w:val="baseline"/>
                <w:rtl w:val="0"/>
              </w:rPr>
              <w:t xml:space="preserve">СЪГЛАСУВАЛ: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A">
            <w:pPr>
              <w:spacing w:line="360" w:lineRule="auto"/>
              <w:ind w:firstLine="0"/>
              <w:jc w:val="left"/>
              <w:rPr>
                <w:sz w:val="18"/>
                <w:szCs w:val="18"/>
                <w:vertAlign w:val="baseline"/>
              </w:rPr>
            </w:pPr>
            <w:r w:rsidDel="00000000" w:rsidR="00000000" w:rsidRPr="00000000">
              <w:rPr>
                <w:sz w:val="18"/>
                <w:szCs w:val="18"/>
                <w:vertAlign w:val="baseline"/>
                <w:rtl w:val="0"/>
              </w:rPr>
              <w:t xml:space="preserve">Лиляна Младенова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B">
            <w:pPr>
              <w:spacing w:line="360" w:lineRule="auto"/>
              <w:ind w:firstLine="0"/>
              <w:jc w:val="left"/>
              <w:rPr>
                <w:sz w:val="18"/>
                <w:szCs w:val="18"/>
                <w:vertAlign w:val="baseline"/>
              </w:rPr>
            </w:pPr>
            <w:r w:rsidDel="00000000" w:rsidR="00000000" w:rsidRPr="00000000">
              <w:rPr>
                <w:sz w:val="18"/>
                <w:szCs w:val="18"/>
                <w:vertAlign w:val="baseline"/>
                <w:rtl w:val="0"/>
              </w:rPr>
              <w:t xml:space="preserve">н-к на отдел ПКИ и и.д. директор на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C">
            <w:pPr>
              <w:spacing w:line="360" w:lineRule="auto"/>
              <w:ind w:firstLine="0"/>
              <w:jc w:val="left"/>
              <w:rPr>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D">
            <w:pPr>
              <w:spacing w:line="360" w:lineRule="auto"/>
              <w:ind w:firstLine="0"/>
              <w:jc w:val="left"/>
              <w:rPr>
                <w:sz w:val="18"/>
                <w:szCs w:val="18"/>
                <w:vertAlign w:val="baseline"/>
              </w:rPr>
            </w:pPr>
            <w:r w:rsidDel="00000000" w:rsidR="00000000" w:rsidRPr="00000000">
              <w:rPr>
                <w:rtl w:val="0"/>
              </w:rPr>
            </w:r>
          </w:p>
        </w:tc>
      </w:tr>
    </w:tbl>
    <w:p w:rsidR="00000000" w:rsidDel="00000000" w:rsidP="00000000" w:rsidRDefault="00000000" w:rsidRPr="00000000" w14:paraId="0000007E">
      <w:pPr>
        <w:ind w:firstLine="0"/>
        <w:jc w:val="left"/>
        <w:rPr>
          <w:u w:val="single"/>
          <w:vertAlign w:val="baseline"/>
        </w:rPr>
      </w:pPr>
      <w:r w:rsidDel="00000000" w:rsidR="00000000" w:rsidRPr="00000000">
        <w:rPr>
          <w:rtl w:val="0"/>
        </w:rPr>
      </w:r>
    </w:p>
    <w:p w:rsidR="00000000" w:rsidDel="00000000" w:rsidP="00000000" w:rsidRDefault="00000000" w:rsidRPr="00000000" w14:paraId="0000007F">
      <w:pPr>
        <w:ind w:firstLine="0"/>
        <w:jc w:val="left"/>
        <w:rPr>
          <w:u w:val="single"/>
          <w:vertAlign w:val="baseline"/>
        </w:rPr>
      </w:pPr>
      <w:r w:rsidDel="00000000" w:rsidR="00000000" w:rsidRPr="00000000">
        <w:rPr>
          <w:rtl w:val="0"/>
        </w:rPr>
      </w:r>
    </w:p>
    <w:p w:rsidR="00000000" w:rsidDel="00000000" w:rsidP="00000000" w:rsidRDefault="00000000" w:rsidRPr="00000000" w14:paraId="00000080">
      <w:pPr>
        <w:ind w:firstLine="0"/>
        <w:jc w:val="left"/>
        <w:rPr>
          <w:u w:val="single"/>
          <w:vertAlign w:val="baseline"/>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56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2"/>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82">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83">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84">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8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86">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8">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eb6.ciela.net/Document/LinkToDocumentReference?fromDocumentId=2137180227&amp;dbId=0&amp;refId=27048209" TargetMode="External"/><Relationship Id="rId7" Type="http://schemas.openxmlformats.org/officeDocument/2006/relationships/hyperlink" Target="https://web6.ciela.net/Document?documentId=2137180227&amp;dbId=0&amp;iconId=1&amp;structureId=0,85760,85773,85785&amp;stateObject=%7b%22kind%22:%22treeStructure%22,%22url%22:%22%2FTree%2FJsonAllItemsTree%3FstructureId%3D85785%26dbId%3D0%26onlyInForce%3Dtrue%26onlyRepealed%3Dfalse%26structNav%3D1_x%22%7d" TargetMode="Externa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