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РС–7941–22-116 </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426"/>
        </w:tabs>
        <w:ind w:right="51" w:firstLine="720"/>
        <w:jc w:val="both"/>
        <w:rPr>
          <w:vertAlign w:val="baseline"/>
        </w:rPr>
      </w:pPr>
      <w:r w:rsidDel="00000000" w:rsidR="00000000" w:rsidRPr="00000000">
        <w:rPr>
          <w:vertAlign w:val="baseline"/>
          <w:rtl w:val="0"/>
        </w:rPr>
        <w:t xml:space="preserve">Днес, 30.11.2022 г., в град София,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426"/>
        </w:tabs>
        <w:ind w:right="49" w:firstLine="72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ind w:right="51" w:firstLine="720"/>
        <w:jc w:val="both"/>
        <w:rPr>
          <w:b w:val="0"/>
          <w:bCs w:val="0"/>
          <w:color w:val="000000"/>
          <w:vertAlign w:val="baseline"/>
        </w:rPr>
      </w:pPr>
      <w:r w:rsidDel="00000000" w:rsidR="00000000" w:rsidRPr="00000000">
        <w:rPr>
          <w:b w:val="1"/>
          <w:bCs w:val="1"/>
          <w:color w:val="000000"/>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426"/>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B">
      <w:pPr>
        <w:tabs>
          <w:tab w:val="left" w:leader="none" w:pos="426"/>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426"/>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426"/>
        </w:tabs>
        <w:ind w:left="-284" w:right="-284" w:firstLine="720"/>
        <w:jc w:val="both"/>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КИ-273/14.09.2022 г. на Комисия за противодействие на корупцията и за отнемане на незаконно придобитото имущество (КПКОНПИ) по сигнал с рег. № ЦУ01/7941#1/31.08.2022 г.</w:t>
      </w:r>
    </w:p>
    <w:p w:rsidR="00000000" w:rsidDel="00000000" w:rsidP="00000000" w:rsidRDefault="00000000" w:rsidRPr="00000000" w14:paraId="0000000E">
      <w:pPr>
        <w:tabs>
          <w:tab w:val="left" w:leader="none" w:pos="426"/>
        </w:tabs>
        <w:ind w:left="-284" w:right="-284" w:firstLine="720"/>
        <w:jc w:val="both"/>
        <w:rPr>
          <w:vertAlign w:val="baseline"/>
        </w:rPr>
      </w:pPr>
      <w:r w:rsidDel="00000000" w:rsidR="00000000" w:rsidRPr="00000000">
        <w:rPr>
          <w:vertAlign w:val="baseline"/>
          <w:rtl w:val="0"/>
        </w:rPr>
        <w:t xml:space="preserve">Производството е образувано против Пламен Илиев - общински съветник в Общински съвет Б. </w:t>
      </w:r>
    </w:p>
    <w:p w:rsidR="00000000" w:rsidDel="00000000" w:rsidP="00000000" w:rsidRDefault="00000000" w:rsidRPr="00000000" w14:paraId="0000000F">
      <w:pPr>
        <w:tabs>
          <w:tab w:val="left" w:leader="none" w:pos="426"/>
        </w:tabs>
        <w:ind w:left="-284" w:right="-284" w:firstLine="720"/>
        <w:jc w:val="both"/>
        <w:rPr>
          <w:color w:val="000000"/>
          <w:vertAlign w:val="baseline"/>
        </w:rPr>
      </w:pPr>
      <w:r w:rsidDel="00000000" w:rsidR="00000000" w:rsidRPr="00000000">
        <w:rPr>
          <w:color w:val="000000"/>
          <w:vertAlign w:val="baseline"/>
          <w:rtl w:val="0"/>
        </w:rPr>
        <w:t xml:space="preserve">По същество в сигнала се твърди, че разпределянето на субсидиите за спортните клубове в Община Б., заложени в бюджета за 2022 г., е в противоречие със ЗПКОНПИ, тъй като един от членовете на назначената от кмета на Общината комисия, взела решение за разпределението на субсидиите, е общинският съветник Пламен Илиев. Същият е бил член на Управителния съвет на Сдружение „ СБКВ“ до 11.03.2020 г., а понастоящем член на Управителния съвет е неговият брат –  И.И. С Протокол от 29.04.2022 г. комисията е взела решение на Сдружение „СБКВ“ да бъде предоставено финансово подпомагане в размер на 11 000 лева. Протоколът е подписан от Пламен Илиев. </w:t>
      </w:r>
    </w:p>
    <w:p w:rsidR="00000000" w:rsidDel="00000000" w:rsidP="00000000" w:rsidRDefault="00000000" w:rsidRPr="00000000" w14:paraId="00000010">
      <w:pPr>
        <w:tabs>
          <w:tab w:val="left" w:leader="none" w:pos="426"/>
        </w:tabs>
        <w:ind w:left="-284" w:right="-284" w:firstLine="720"/>
        <w:jc w:val="both"/>
        <w:rPr>
          <w:color w:val="000000"/>
          <w:vertAlign w:val="baseline"/>
        </w:rPr>
      </w:pPr>
      <w:r w:rsidDel="00000000" w:rsidR="00000000" w:rsidRPr="00000000">
        <w:rPr>
          <w:color w:val="000000"/>
          <w:vertAlign w:val="baseline"/>
          <w:rtl w:val="0"/>
        </w:rPr>
        <w:t xml:space="preserve">Към сигнала са приложени следните доказателства: договор за наем с вх.№ 215 от 01.07.2016 г. между община Б.  и сдружение „ СБКВ“; Правилник за условията и реда за финансово подпомагане на спортните клубове в община Б., ведно с Приложение №1 –формуляр на заявление за кандидатстване за субсидиране, Приложение №2 – формуляр за описание на дейността, Приложение № 3- формуляр за проектобюджет за календарната година, за което се кандидатства и Приложение №4 - формуляр за данни на състезателите;  Заповед № РД- 15-235 от 29.04.2022 г.;  Протокол от 29.04.2022 г.; Проектобюджет за 2022 г. на „СБКВ“; заявление по Приложение №1; Приложение № 2 за описание на дейността; Приложение № 3 –проектобюджет за календарната година, за която се кандидатства; Приложение № 4 - списък с данни за състезателите; Удостоверение за членство на „СБКВ“; извлечение от Търговски регистър и регистър на юридическите лица с нестопанска цел;  списък с лицензирани спротни клубове на територията на община Б. </w:t>
      </w:r>
    </w:p>
    <w:p w:rsidR="00000000" w:rsidDel="00000000" w:rsidP="00000000" w:rsidRDefault="00000000" w:rsidRPr="00000000" w14:paraId="00000011">
      <w:pPr>
        <w:tabs>
          <w:tab w:val="left" w:leader="none" w:pos="426"/>
        </w:tabs>
        <w:ind w:left="-284" w:right="-284" w:firstLine="720"/>
        <w:jc w:val="both"/>
        <w:rPr>
          <w:vertAlign w:val="baseline"/>
        </w:rPr>
      </w:pPr>
      <w:r w:rsidDel="00000000" w:rsidR="00000000" w:rsidRPr="00000000">
        <w:rPr>
          <w:vertAlign w:val="baseline"/>
          <w:rtl w:val="0"/>
        </w:rPr>
        <w:t xml:space="preserve">Към производството по сигнала са изискани и приобщени доказателства за служебното качество на Пламен Илиев - общински съветник в Общински съвет Б., мандат 2019-2023 г., получени с писмо с вх. № ЦУ01-7941#3 /11.10.2022 г. на КПКОНПИ от Председателя на ПК по предотвратяване и разкриване на конфликт на интереси (ПКПРКИ) при Общински съвет Б. : клетвен лист от 11.11.2019 г.; Решение № 7 по Протокол №2 /25.11.2019 г. от заседание на ОбС Б.  за избор на Пламен Илиев за член на Постоянна комисия по образование, наука, култура, младежта и спорта;  Решение № 10 по Протокол №2 /25.11.2019 г. от заседание на ОбС Б.  за избор на Пламен Илиев за член на Постоянна комисия по местно самоуправление, обществен ред, сигурност, граждански права, молби и жалби на граждани; Протокол № 48 от 08.04.2022 г. от заседание на ОбС Б. , на което е обсъден и приет Бюджета на община Б.  за 2022 г.; Правилник за организацията и дейността на Общинския съвет –Б.; Заповед № РД-15-235/ 29.04.2022 г. за разпределяне субсидията на спортните клубове в община Б.; Заповед № РД-15-127/25.02.2021 г. </w:t>
      </w:r>
    </w:p>
    <w:p w:rsidR="00000000" w:rsidDel="00000000" w:rsidP="00000000" w:rsidRDefault="00000000" w:rsidRPr="00000000" w14:paraId="00000012">
      <w:pPr>
        <w:tabs>
          <w:tab w:val="left" w:leader="none" w:pos="426"/>
        </w:tabs>
        <w:ind w:left="-284" w:right="-284" w:firstLine="720"/>
        <w:jc w:val="both"/>
        <w:rPr>
          <w:vertAlign w:val="baseline"/>
        </w:rPr>
      </w:pPr>
      <w:r w:rsidDel="00000000" w:rsidR="00000000" w:rsidRPr="00000000">
        <w:rPr>
          <w:vertAlign w:val="baseline"/>
          <w:rtl w:val="0"/>
        </w:rPr>
        <w:t xml:space="preserve">С писмо с вх. № ЦУ01-7941#5 /14.11.2022 г. на КПКОНПИ от представляващият Сдружение „СБК В“  Г.П. е получена изисканата информация относно получавано от Илиев възнаграждение като член на Управителния съвет на сдружението и са предоставени фактури, документиращи изразходването на средствата на клуба.  </w:t>
      </w:r>
    </w:p>
    <w:p w:rsidR="00000000" w:rsidDel="00000000" w:rsidP="00000000" w:rsidRDefault="00000000" w:rsidRPr="00000000" w14:paraId="00000013">
      <w:pPr>
        <w:tabs>
          <w:tab w:val="left" w:leader="none" w:pos="426"/>
        </w:tabs>
        <w:ind w:left="-284" w:right="-284" w:firstLine="720"/>
        <w:jc w:val="both"/>
        <w:rPr>
          <w:vertAlign w:val="baseline"/>
        </w:rPr>
      </w:pPr>
      <w:r w:rsidDel="00000000" w:rsidR="00000000" w:rsidRPr="00000000">
        <w:rPr>
          <w:vertAlign w:val="baseline"/>
          <w:rtl w:val="0"/>
        </w:rPr>
        <w:t xml:space="preserve">Служебно е направена справка в Търговски регистър и регистър на юридическите лица с нестопанска цел (ТРРЮЛНЦ), НБД „Население“.</w:t>
      </w:r>
    </w:p>
    <w:p w:rsidR="00000000" w:rsidDel="00000000" w:rsidP="00000000" w:rsidRDefault="00000000" w:rsidRPr="00000000" w14:paraId="00000014">
      <w:pPr>
        <w:tabs>
          <w:tab w:val="left" w:leader="none" w:pos="426"/>
        </w:tabs>
        <w:ind w:right="49" w:firstLine="720"/>
        <w:jc w:val="center"/>
        <w:rPr>
          <w:vertAlign w:val="baseline"/>
        </w:rPr>
      </w:pPr>
      <w:r w:rsidDel="00000000" w:rsidR="00000000" w:rsidRPr="00000000">
        <w:rPr>
          <w:rtl w:val="0"/>
        </w:rPr>
      </w:r>
    </w:p>
    <w:p w:rsidR="00000000" w:rsidDel="00000000" w:rsidP="00000000" w:rsidRDefault="00000000" w:rsidRPr="00000000" w14:paraId="00000015">
      <w:pPr>
        <w:tabs>
          <w:tab w:val="left" w:leader="none" w:pos="426"/>
        </w:tabs>
        <w:ind w:right="49" w:firstLine="720"/>
        <w:jc w:val="both"/>
        <w:rPr>
          <w:b w:val="0"/>
          <w:bCs w:val="0"/>
          <w:i w:val="0"/>
          <w:iCs w:val="0"/>
          <w:vertAlign w:val="baseline"/>
        </w:rPr>
      </w:pPr>
      <w:r w:rsidDel="00000000" w:rsidR="00000000" w:rsidRPr="00000000">
        <w:rPr>
          <w:b w:val="1"/>
          <w:bCs w:val="1"/>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tabs>
          <w:tab w:val="left" w:leader="none" w:pos="426"/>
        </w:tabs>
        <w:ind w:right="49" w:firstLine="720"/>
        <w:jc w:val="both"/>
        <w:rPr>
          <w:b w:val="0"/>
          <w:bCs w:val="0"/>
          <w:i w:val="0"/>
          <w:iCs w:val="0"/>
          <w:vertAlign w:val="baseline"/>
        </w:rPr>
      </w:pPr>
      <w:r w:rsidDel="00000000" w:rsidR="00000000" w:rsidRPr="00000000">
        <w:rPr>
          <w:rtl w:val="0"/>
        </w:rPr>
      </w:r>
    </w:p>
    <w:p w:rsidR="00000000" w:rsidDel="00000000" w:rsidP="00000000" w:rsidRDefault="00000000" w:rsidRPr="00000000" w14:paraId="00000017">
      <w:pPr>
        <w:tabs>
          <w:tab w:val="left" w:leader="none" w:pos="426"/>
        </w:tabs>
        <w:ind w:right="51" w:firstLine="720"/>
        <w:jc w:val="both"/>
        <w:rPr>
          <w:vertAlign w:val="baseline"/>
        </w:rPr>
      </w:pPr>
      <w:r w:rsidDel="00000000" w:rsidR="00000000" w:rsidRPr="00000000">
        <w:rPr>
          <w:vertAlign w:val="baseline"/>
          <w:rtl w:val="0"/>
        </w:rPr>
        <w:t xml:space="preserve">Сигналът е подаден от лице, идентифицирано по чл. 48 от ЗПКОНПИ.</w:t>
      </w:r>
    </w:p>
    <w:p w:rsidR="00000000" w:rsidDel="00000000" w:rsidP="00000000" w:rsidRDefault="00000000" w:rsidRPr="00000000" w14:paraId="00000018">
      <w:pPr>
        <w:tabs>
          <w:tab w:val="left" w:leader="none" w:pos="426"/>
        </w:tabs>
        <w:ind w:right="51" w:firstLine="720"/>
        <w:jc w:val="both"/>
        <w:rPr>
          <w:vertAlign w:val="baseline"/>
        </w:rPr>
      </w:pPr>
      <w:r w:rsidDel="00000000" w:rsidR="00000000" w:rsidRPr="00000000">
        <w:rPr>
          <w:vertAlign w:val="baseline"/>
          <w:rtl w:val="0"/>
        </w:rPr>
        <w:t xml:space="preserve">Видно от представените по производството доказателства Пламен Илиев е избран за общински съветник в Общински съвет Б.  на 27.10.2019 г. и е положил клетва на 11.11.2019 г., удостоверено с Решение на Общинската избирателна комисия Б. от 28.10.2019 г.. С Решение № 7 и Решение № 10 по Протокол № 2 от проведено заседание на 25.11.2019 г. на Общински съвет Б., Пламен Илиев е избран за член на Комисията по образование, наука, култура, младежта и спорта и съответно  за член на Комисията по местно самоуправление, обществен ред, сигурност, граждански права, молби и жалби на граждани.</w:t>
      </w:r>
    </w:p>
    <w:p w:rsidR="00000000" w:rsidDel="00000000" w:rsidP="00000000" w:rsidRDefault="00000000" w:rsidRPr="00000000" w14:paraId="00000019">
      <w:pPr>
        <w:tabs>
          <w:tab w:val="left" w:leader="none" w:pos="426"/>
        </w:tabs>
        <w:ind w:right="49" w:firstLine="720"/>
        <w:jc w:val="both"/>
        <w:rPr>
          <w:vertAlign w:val="baseline"/>
        </w:rPr>
      </w:pPr>
      <w:r w:rsidDel="00000000" w:rsidR="00000000" w:rsidRPr="00000000">
        <w:rPr>
          <w:vertAlign w:val="baseline"/>
          <w:rtl w:val="0"/>
        </w:rPr>
        <w:t xml:space="preserve">От направената справка в НБД „Население“ на Пламен Илиев за съпруга и родствени връзки, за роднини по права линия, по съребрена линия - до четвърта степен и по сватовство - до втора степен включително, се установява, че  И.Г.И. </w:t>
      </w:r>
      <w:r w:rsidDel="00000000" w:rsidR="00000000" w:rsidRPr="00000000">
        <w:rPr>
          <w:color w:val="000000"/>
          <w:vertAlign w:val="baseline"/>
          <w:rtl w:val="0"/>
        </w:rPr>
        <w:t xml:space="preserve">е негов брат. </w:t>
      </w:r>
      <w:r w:rsidDel="00000000" w:rsidR="00000000" w:rsidRPr="00000000">
        <w:rPr>
          <w:vertAlign w:val="baseline"/>
          <w:rtl w:val="0"/>
        </w:rPr>
        <w:t xml:space="preserve">От справката в Търговския регистър и регистър на юридическите лица с нестопанска цел се установява, че  И.Г.И. е член на Управителния съвет на Сдружение „СБКВ“, ЕИК:*****. Сдружението е регистрирано за извършване на дейност в обществена полза и цели, свързани с разпространяването и практикуването на бойни спортове сред деца и възрастни като средство за активно укрепване на здравето на хората, да способства за постигане на високи спортни резултати, за изяви и на международно спортно поле, да развива бойните изкуства в община Б., да организира и подготвя групи, отбори от деца, юноши и девойки и професионални състезатели-мъже и жени по ММА, граплинг, бокс, кик-бокс, карате, самбо, джудо, да организира и провежда състезания от всякакъв ранг, информационна и справочна дейност за популяризиране на бойни изкуства и бойни спортове и др. В ТРРЮЛНЦ по партидата на сдружението има отбелязано вписване- от 11.03.2020 г., като Пламен Илиев е заличен като представляващ сдружението.</w:t>
      </w:r>
    </w:p>
    <w:p w:rsidR="00000000" w:rsidDel="00000000" w:rsidP="00000000" w:rsidRDefault="00000000" w:rsidRPr="00000000" w14:paraId="0000001A">
      <w:pPr>
        <w:tabs>
          <w:tab w:val="left" w:leader="none" w:pos="426"/>
        </w:tabs>
        <w:ind w:right="49" w:firstLine="720"/>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Със Заповед № РД-15-235/29.04.2022 г. кметът на Община Б. , на основание чл. 44, ал. 2 от ЗМСМА и чл. 17, ал. 1 и ал. 2 от Правилника за условията и реда за  финансово подпомагане на спортните клубове в Община Б. (Правилника), е определил състав на комисия, със задача да разпредели субсидията на спортните клубове в община Б. , заложена в общинския бюджет за 2022 г., съгласно утвърдения Правилник от Общинския съвет –Б.  и да състави протокол до 05.05.2022 г. Съгласно Правилника кметът на община Б.  назначава със своя заповед общинска комисия за спорта за срока на мандата си. Пламен Илиев е определен от кмета на Общината за един от двамата общински съветници в състава на комисията, сред които членове са още зам. –кмета, отговарящ за спорта и двама служители на общинската администрация. </w:t>
      </w:r>
    </w:p>
    <w:p w:rsidR="00000000" w:rsidDel="00000000" w:rsidP="00000000" w:rsidRDefault="00000000" w:rsidRPr="00000000" w14:paraId="0000001B">
      <w:pPr>
        <w:tabs>
          <w:tab w:val="left" w:leader="none" w:pos="426"/>
        </w:tabs>
        <w:ind w:right="49" w:firstLine="720"/>
        <w:jc w:val="both"/>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29.04.2022 г. общинската комисия за спорта е провела заседание, на което освен петте нейни члена, участват и представители на някои от спортните клубове, подали заявление за субсидиране. Комисията е разгледала постъпилите заявления, като е констатирала, че всички 9 заявления са подадени в срок, съгласно чл. 15 от Правилника.  Сред тях са и заявителните документи на Сдружение „СБКВ“. Комисията взима решение за разпределяне на субсидията за спортните клубове в Община Б. , заложена в общинския Бюджет за 2022 г., която е в общ размер  от 140 000 лв., 11 000, от които са разпределени за Сдружение „СБКВ.“. </w:t>
      </w:r>
      <w:r w:rsidDel="00000000" w:rsidR="00000000" w:rsidRPr="00000000">
        <w:rPr>
          <w:vertAlign w:val="baseline"/>
          <w:rtl w:val="0"/>
        </w:rPr>
        <w:t xml:space="preserve">Протоколът е подписан от всички членове на Комисията, в т.ч. и от Пламен Илиев. </w:t>
      </w:r>
    </w:p>
    <w:p w:rsidR="00000000" w:rsidDel="00000000" w:rsidP="00000000" w:rsidRDefault="00000000" w:rsidRPr="00000000" w14:paraId="0000001C">
      <w:pPr>
        <w:tabs>
          <w:tab w:val="left" w:leader="none" w:pos="426"/>
        </w:tabs>
        <w:ind w:right="49" w:firstLine="720"/>
        <w:jc w:val="both"/>
        <w:rPr>
          <w:vertAlign w:val="baseline"/>
        </w:rPr>
      </w:pPr>
      <w:r w:rsidDel="00000000" w:rsidR="00000000" w:rsidRPr="00000000">
        <w:rPr>
          <w:color w:val="000000"/>
          <w:vertAlign w:val="baseline"/>
          <w:rtl w:val="0"/>
        </w:rPr>
        <w:t xml:space="preserve">Видно от </w:t>
      </w:r>
      <w:r w:rsidDel="00000000" w:rsidR="00000000" w:rsidRPr="00000000">
        <w:rPr>
          <w:vertAlign w:val="baseline"/>
          <w:rtl w:val="0"/>
        </w:rPr>
        <w:t xml:space="preserve">писмо с вх.№ ЦУ01-7941#3/11.10.2022 г. на КПКОНПИ от председателя на ПКПРКИ при Общински съвет Б. , в Общинския съвет не разполагат с нарочно решение или друг акт на Общинския съвет Б. , с които поименно да са посочени общинските съветници в състава на комисията за спорта.</w:t>
      </w:r>
    </w:p>
    <w:p w:rsidR="00000000" w:rsidDel="00000000" w:rsidP="00000000" w:rsidRDefault="00000000" w:rsidRPr="00000000" w14:paraId="0000001D">
      <w:pPr>
        <w:tabs>
          <w:tab w:val="left" w:leader="none" w:pos="426"/>
        </w:tabs>
        <w:ind w:right="49" w:firstLine="720"/>
        <w:jc w:val="both"/>
        <w:rPr>
          <w:vertAlign w:val="baseline"/>
        </w:rPr>
      </w:pPr>
      <w:r w:rsidDel="00000000" w:rsidR="00000000" w:rsidRPr="00000000">
        <w:rPr>
          <w:vertAlign w:val="baseline"/>
          <w:rtl w:val="0"/>
        </w:rPr>
        <w:t xml:space="preserve">От писмото от представляващия Сдружението „БСКВ.“  Г.П. се установява, че никой от членовете на Управителния съвет не получава възнаграждение за заемания пост, а напротив вършат работата си безвъзмездно в полза на клуба. </w:t>
      </w:r>
    </w:p>
    <w:p w:rsidR="00000000" w:rsidDel="00000000" w:rsidP="00000000" w:rsidRDefault="00000000" w:rsidRPr="00000000" w14:paraId="0000001E">
      <w:pPr>
        <w:tabs>
          <w:tab w:val="left" w:leader="none" w:pos="426"/>
        </w:tabs>
        <w:ind w:right="49" w:firstLine="720"/>
        <w:jc w:val="both"/>
        <w:rPr>
          <w:rFonts w:ascii="Times New Roman" w:cs="Times New Roman" w:eastAsia="Times New Roman" w:hAnsi="Times New Roman"/>
          <w:color w:val="000000"/>
          <w:sz w:val="24"/>
          <w:szCs w:val="24"/>
          <w:u w:val="none"/>
          <w:shd w:fill="auto" w:val="clear"/>
          <w:vertAlign w:val="baseline"/>
        </w:rPr>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1F">
      <w:pPr>
        <w:tabs>
          <w:tab w:val="left" w:leader="none" w:pos="426"/>
        </w:tabs>
        <w:ind w:right="49" w:firstLine="720"/>
        <w:jc w:val="both"/>
        <w:rPr>
          <w:b w:val="0"/>
          <w:bCs w:val="0"/>
          <w:i w:val="0"/>
          <w:iCs w:val="0"/>
          <w:vertAlign w:val="baseline"/>
        </w:rPr>
      </w:pPr>
      <w:r w:rsidDel="00000000" w:rsidR="00000000" w:rsidRPr="00000000">
        <w:rPr>
          <w:b w:val="1"/>
          <w:bCs w:val="1"/>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0">
      <w:pPr>
        <w:tabs>
          <w:tab w:val="left" w:leader="none" w:pos="426"/>
        </w:tabs>
        <w:ind w:right="49" w:firstLine="720"/>
        <w:jc w:val="center"/>
        <w:rPr>
          <w:i w:val="0"/>
          <w:iCs w:val="0"/>
          <w:color w:val="ff0000"/>
          <w:vertAlign w:val="baseline"/>
        </w:rPr>
      </w:pPr>
      <w:r w:rsidDel="00000000" w:rsidR="00000000" w:rsidRPr="00000000">
        <w:rPr>
          <w:rtl w:val="0"/>
        </w:rPr>
      </w:r>
    </w:p>
    <w:p w:rsidR="00000000" w:rsidDel="00000000" w:rsidP="00000000" w:rsidRDefault="00000000" w:rsidRPr="00000000" w14:paraId="00000021">
      <w:pPr>
        <w:ind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публична длъжност, респ.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публична длъжност, респ. лице, заемащо висша публична длъжност или за свързано с него лице,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3">
      <w:pPr>
        <w:ind w:firstLine="720"/>
        <w:jc w:val="both"/>
        <w:rPr>
          <w:vertAlign w:val="baseline"/>
        </w:rPr>
      </w:pPr>
      <w:r w:rsidDel="00000000" w:rsidR="00000000" w:rsidRPr="00000000">
        <w:rPr>
          <w:vertAlign w:val="baseline"/>
          <w:rtl w:val="0"/>
        </w:rPr>
        <w:t xml:space="preserve">Пламен Илиев в качеството му на общински съветник в Общински съвет Б. е лице, заемащо висша публична длъжност по смисъла на чл. 6, ал. 1, т. 32 от ЗПКОНПИ, с оглед на което КПКОНПИ е органът, компетентен да разгледа подадения сигнал.</w:t>
      </w:r>
    </w:p>
    <w:p w:rsidR="00000000" w:rsidDel="00000000" w:rsidP="00000000" w:rsidRDefault="00000000" w:rsidRPr="00000000" w14:paraId="00000024">
      <w:pPr>
        <w:tabs>
          <w:tab w:val="left" w:leader="none" w:pos="426"/>
        </w:tabs>
        <w:ind w:right="49" w:firstLine="720"/>
        <w:jc w:val="both"/>
        <w:rPr>
          <w:vertAlign w:val="baseline"/>
        </w:rPr>
      </w:pPr>
      <w:r w:rsidDel="00000000" w:rsidR="00000000" w:rsidRPr="00000000">
        <w:rPr>
          <w:vertAlign w:val="baseline"/>
          <w:rtl w:val="0"/>
        </w:rPr>
        <w:t xml:space="preserve">В хода на производството, от извършената справка в НБД „Население“ се установи, че Пламен Илиев и  И.Г.И. като братя са роднини по съребрена линия от втора степен. Това обстоятелство сочи за свързаност по смисъла на § 1, т. 15, б.“а“ от ДР на ЗПКОНПИ между двамата. Фактът, че  И. И. е член Управителния съвет на сдружението „ СБКВ“, предполага, че всички упражнени от Пламен Илиев в качеството му на общински съветник в Общински съвет Б. и лице, заемащо висша публична длъжност, правомощия по служба в полза на сдружението с нестопанска цел, биха могли да рефлектират благоприятно в патримониума на свързаното с него  лице – неговия брат. </w:t>
      </w:r>
    </w:p>
    <w:p w:rsidR="00000000" w:rsidDel="00000000" w:rsidP="00000000" w:rsidRDefault="00000000" w:rsidRPr="00000000" w14:paraId="00000025">
      <w:pPr>
        <w:tabs>
          <w:tab w:val="left" w:leader="none" w:pos="426"/>
        </w:tabs>
        <w:ind w:right="49" w:firstLine="720"/>
        <w:jc w:val="both"/>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6">
      <w:pPr>
        <w:tabs>
          <w:tab w:val="left" w:leader="none" w:pos="426"/>
        </w:tabs>
        <w:ind w:right="49" w:firstLine="720"/>
        <w:jc w:val="both"/>
        <w:rPr>
          <w:vertAlign w:val="baseline"/>
        </w:rPr>
      </w:pPr>
      <w:r w:rsidDel="00000000" w:rsidR="00000000" w:rsidRPr="00000000">
        <w:rPr>
          <w:vertAlign w:val="baseline"/>
          <w:rtl w:val="0"/>
        </w:rPr>
        <w:t xml:space="preserve">Съгласно разпоредбата чл. 33, ал. 1, т. 3 от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Съгласно разпоредбата на чл. 21, ал. 1, т. 23 от ЗМСМА общинският съвет решава и други въпроси от местно значение, които не са от изключителна компетентност на други органи.</w:t>
      </w:r>
    </w:p>
    <w:p w:rsidR="00000000" w:rsidDel="00000000" w:rsidP="00000000" w:rsidRDefault="00000000" w:rsidRPr="00000000" w14:paraId="00000027">
      <w:pPr>
        <w:tabs>
          <w:tab w:val="left" w:leader="none" w:pos="426"/>
        </w:tabs>
        <w:ind w:right="49" w:firstLine="720"/>
        <w:jc w:val="both"/>
        <w:rPr>
          <w:vertAlign w:val="baseline"/>
        </w:rPr>
      </w:pPr>
      <w:r w:rsidDel="00000000" w:rsidR="00000000" w:rsidRPr="00000000">
        <w:rPr>
          <w:vertAlign w:val="baseline"/>
          <w:rtl w:val="0"/>
        </w:rPr>
        <w:t xml:space="preserve"> В Закона за физическото възпитание и спорта са предвидени редица конкретни задължения за общините. Според закона държавата и общините съвместно и в сътрудничество със спортни организации подкрепят и развиват спорта за високи постижения за издигане на неговите престижни, интегративни и възпитателни функции като фактор за спортно развитие в посочените в закона дейности. Общинските съвети определят статута на общинските спортни обекти, условията и реда за предоставянето им за ползване от спортните организации и взимат решения за разпореждане със спортни обекти – частна общинска собственост. От общинския бюджет се финансират програми и дейности по физическото възпитание, спорта и социалния туризъм на деца от предучилищните заведения и ученици; създаването на условия за гражданите и преди всичко на децата и младежите да се занимават с физически упражнения, спорт и социален туризъм и др. В този смисъл с Решение № 695 по Протокол № 41/27.01.2017 г. Общински съвет Б.  приема Правилника за условията и реда за финансово подпомагане на спортните клубове в община Б.  (Правилника) до приемането на Наредба. От това следва изводът, че участието на общинския съветник Пламен Илиев в назначената със заповед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РД-15-235/29.04.2022 </w:t>
      </w:r>
      <w:r w:rsidDel="00000000" w:rsidR="00000000" w:rsidRPr="00000000">
        <w:rPr>
          <w:vertAlign w:val="baseline"/>
          <w:rtl w:val="0"/>
        </w:rPr>
        <w:t xml:space="preserve">на кмета общинска комисия за спорта, е в изпълнение на решение на Общинския съвет.</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028">
      <w:pPr>
        <w:tabs>
          <w:tab w:val="left" w:leader="none" w:pos="426"/>
        </w:tabs>
        <w:ind w:right="49" w:firstLine="720"/>
        <w:jc w:val="both"/>
        <w:rPr>
          <w:color w:val="000000"/>
          <w:vertAlign w:val="baseline"/>
        </w:rPr>
      </w:pP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приема, че като е подписал</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Протокол от 29.04.2022 г., с който комисията за спорта, назначена със Заповед № РД-15-235/29.04.2022 г. на кмета на Община Б., след като е разгледала постъпилите заявления за кандидатстване за субсидии от спортните клубове на територията на общината, я е разпределила между тях, Пламен Илиев в качеството си на общински съветник и лице, заемащо висша публична длъжност по чл. 6, ал. 1, т. 32 от ЗПКОНПИ е упражнил свое правомощие по служба.</w:t>
      </w:r>
      <w:r w:rsidDel="00000000" w:rsidR="00000000" w:rsidRPr="00000000">
        <w:rPr>
          <w:color w:val="000000"/>
          <w:vertAlign w:val="baseline"/>
          <w:rtl w:val="0"/>
        </w:rPr>
        <w:t xml:space="preserve"> Наличието на упражнено властническо правомощие, с което съответното лице следва задължително да разполага, е един от задължителните елементи, за да е осъществен състава на конфликта на интереси. За да бъде изцяло изпълнен той, е необходимо да бъде установен частен интерес, който би могъл да повлияе върху обективното и безпристрастно изпълнение на властническите правомощия на овластеното лице. В конкретния случай от събраните по производството доказателства не се установява частен интерес за Пламен Илиев или за свързаното с него лице. Това е така, тъй като на първо място се установява, че Сдружението „ БСКВ“ е правоимащо лице и е представило необходимите заявителни и удостоверителни документи, съгласно чл. 13, ал.1 и ал.2 от Правилника за условията и реда за финансово подпомагане на спортните клубове в община Б. , наред с останалите кандидатстващи и одобрени клубове.</w:t>
      </w:r>
    </w:p>
    <w:p w:rsidR="00000000" w:rsidDel="00000000" w:rsidP="00000000" w:rsidRDefault="00000000" w:rsidRPr="00000000" w14:paraId="00000029">
      <w:pPr>
        <w:tabs>
          <w:tab w:val="left" w:leader="none" w:pos="426"/>
        </w:tabs>
        <w:ind w:right="49" w:firstLine="720"/>
        <w:jc w:val="both"/>
        <w:rPr>
          <w:vertAlign w:val="baseline"/>
        </w:rPr>
      </w:pPr>
      <w:r w:rsidDel="00000000" w:rsidR="00000000" w:rsidRPr="00000000">
        <w:rPr>
          <w:vertAlign w:val="baseline"/>
          <w:rtl w:val="0"/>
        </w:rPr>
        <w:t xml:space="preserve">Липсва релевантен частен интерес за Пламен Илиев при подписването на протокола от заседанието на 29.04.2022 г. на сформираната от кмета на община Б.  комисия за спорта за разпределяне на субсидията за спортните клубове. Макар и подкрепеното от него разпределяне да ползва Сдружението „СБКВ“, то не води пряко до облага нито за него самия, нито за свързаното с него лице и негов брат  И.И. Това е така, тъй като, съгласно писмото на Председателя на Сдружението, като член на Управителния съвет на същото, на  И. И., както и останалите членове на Управителния съвет или председателя, не им се следва възнаграждение или други материални придобивки, зависещи от наличието или размера на отпуснатата субсидия. </w:t>
      </w:r>
    </w:p>
    <w:p w:rsidR="00000000" w:rsidDel="00000000" w:rsidP="00000000" w:rsidRDefault="00000000" w:rsidRPr="00000000" w14:paraId="0000002A">
      <w:pPr>
        <w:ind w:firstLine="709"/>
        <w:jc w:val="both"/>
        <w:rPr>
          <w:vertAlign w:val="baseline"/>
        </w:rPr>
      </w:pPr>
      <w:r w:rsidDel="00000000" w:rsidR="00000000" w:rsidRPr="00000000">
        <w:rPr>
          <w:vertAlign w:val="baseline"/>
          <w:rtl w:val="0"/>
        </w:rPr>
        <w:t xml:space="preserve">При невъзможност за формиране на облага за Илиев или за свързаното с него лице, липсва частен интерес от упражнените от него правомощия по служба. Липсата на който и да е елемент от състава на конфликта на интереси, обуславя извод за невъзможност за нарушаване на забраните по Глава Осма, Раздел ІІ от ЗПКОНПИ, които представляват негова проявна форма.  </w:t>
      </w:r>
    </w:p>
    <w:p w:rsidR="00000000" w:rsidDel="00000000" w:rsidP="00000000" w:rsidRDefault="00000000" w:rsidRPr="00000000" w14:paraId="0000002B">
      <w:pPr>
        <w:tabs>
          <w:tab w:val="left" w:leader="none" w:pos="5400"/>
        </w:tabs>
        <w:ind w:firstLine="709"/>
        <w:jc w:val="both"/>
        <w:rPr>
          <w:vertAlign w:val="baseline"/>
        </w:rPr>
      </w:pPr>
      <w:r w:rsidDel="00000000" w:rsidR="00000000" w:rsidRPr="00000000">
        <w:rPr>
          <w:vertAlign w:val="baseline"/>
          <w:rtl w:val="0"/>
        </w:rPr>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C">
      <w:pPr>
        <w:tabs>
          <w:tab w:val="left" w:leader="none" w:pos="426"/>
        </w:tabs>
        <w:ind w:right="49"/>
        <w:jc w:val="both"/>
        <w:rPr>
          <w:color w:val="ff0000"/>
          <w:vertAlign w:val="baseline"/>
        </w:rPr>
      </w:pPr>
      <w:r w:rsidDel="00000000" w:rsidR="00000000" w:rsidRPr="00000000">
        <w:rPr>
          <w:rtl w:val="0"/>
        </w:rPr>
      </w:r>
    </w:p>
    <w:p w:rsidR="00000000" w:rsidDel="00000000" w:rsidP="00000000" w:rsidRDefault="00000000" w:rsidRPr="00000000" w14:paraId="0000002D">
      <w:pPr>
        <w:tabs>
          <w:tab w:val="left" w:leader="none" w:pos="426"/>
        </w:tabs>
        <w:ind w:right="49" w:firstLine="72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E">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2F">
      <w:pPr>
        <w:tabs>
          <w:tab w:val="left" w:leader="none" w:pos="426"/>
        </w:tabs>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Пламен Илиев, ЕГН *****, общински съветник в Общински съвет Б.  и в това му качество лице, заемащо висша публична длъжност по смисъла на чл. 6, ал. 1, т. 32 от ЗПКОНПИ, за това, че е подписал</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Протокол от 29.04.2022 г. на Комисия за спорт, назначена със Заповед № РД-15-235/29.04.2022 г. на кмета на Община Б., поради липса на частен интерес – негов или на свързаното с него лице.</w:t>
      </w:r>
      <w:r w:rsidDel="00000000" w:rsidR="00000000" w:rsidRPr="00000000">
        <w:rPr>
          <w:rtl w:val="0"/>
        </w:rPr>
      </w:r>
    </w:p>
    <w:p w:rsidR="00000000" w:rsidDel="00000000" w:rsidP="00000000" w:rsidRDefault="00000000" w:rsidRPr="00000000" w14:paraId="00000030">
      <w:pPr>
        <w:tabs>
          <w:tab w:val="left" w:leader="none" w:pos="426"/>
        </w:tabs>
        <w:ind w:right="49"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М., с оглед преценка за реализиране на правомощията й по чл. 76, ал. 2 от ЗПКОНПИ.</w:t>
      </w:r>
    </w:p>
    <w:p w:rsidR="00000000" w:rsidDel="00000000" w:rsidP="00000000" w:rsidRDefault="00000000" w:rsidRPr="00000000" w14:paraId="00000031">
      <w:pPr>
        <w:tabs>
          <w:tab w:val="left" w:leader="none" w:pos="426"/>
        </w:tabs>
        <w:spacing w:line="276" w:lineRule="auto"/>
        <w:ind w:right="49"/>
        <w:jc w:val="both"/>
        <w:rPr>
          <w:b w:val="0"/>
          <w:bCs w:val="0"/>
          <w:color w:val="ff0000"/>
          <w:vertAlign w:val="baseline"/>
        </w:rPr>
      </w:pPr>
      <w:r w:rsidDel="00000000" w:rsidR="00000000" w:rsidRPr="00000000">
        <w:rPr>
          <w:rtl w:val="0"/>
        </w:rPr>
      </w:r>
    </w:p>
    <w:p w:rsidR="00000000" w:rsidDel="00000000" w:rsidP="00000000" w:rsidRDefault="00000000" w:rsidRPr="00000000" w14:paraId="00000032">
      <w:pPr>
        <w:tabs>
          <w:tab w:val="left" w:leader="none" w:pos="426"/>
        </w:tabs>
        <w:spacing w:line="276" w:lineRule="auto"/>
        <w:ind w:right="49"/>
        <w:jc w:val="both"/>
        <w:rPr>
          <w:b w:val="0"/>
          <w:bCs w:val="0"/>
          <w:vertAlign w:val="baseline"/>
        </w:rPr>
      </w:pPr>
      <w:r w:rsidDel="00000000" w:rsidR="00000000" w:rsidRPr="00000000">
        <w:rPr>
          <w:b w:val="1"/>
          <w:bCs w:val="1"/>
          <w:color w:val="ff0000"/>
          <w:vertAlign w:val="baseline"/>
          <w:rtl w:val="0"/>
        </w:rPr>
        <w:tab/>
      </w: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3">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34">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ЗАМЕСТНИК-ПРЕДСЕДАТЕЛ:………………/АНТОН СЛАВЧЕВ/</w:t>
      </w:r>
      <w:r w:rsidDel="00000000" w:rsidR="00000000" w:rsidRPr="00000000">
        <w:rPr>
          <w:rtl w:val="0"/>
        </w:rPr>
      </w:r>
    </w:p>
    <w:p w:rsidR="00000000" w:rsidDel="00000000" w:rsidP="00000000" w:rsidRDefault="00000000" w:rsidRPr="00000000" w14:paraId="00000035">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ЧЛЕН:………………………………..…...../АНТОАНЕТА ЦОНКОВА/</w:t>
      </w:r>
      <w:r w:rsidDel="00000000" w:rsidR="00000000" w:rsidRPr="00000000">
        <w:rPr>
          <w:rtl w:val="0"/>
        </w:rPr>
      </w:r>
    </w:p>
    <w:p w:rsidR="00000000" w:rsidDel="00000000" w:rsidP="00000000" w:rsidRDefault="00000000" w:rsidRPr="00000000" w14:paraId="00000037">
      <w:pPr>
        <w:tabs>
          <w:tab w:val="left" w:leader="none" w:pos="1418"/>
          <w:tab w:val="left" w:leader="none" w:pos="8789"/>
        </w:tabs>
        <w:spacing w:line="276" w:lineRule="auto"/>
        <w:ind w:right="49"/>
        <w:jc w:val="both"/>
        <w:rPr>
          <w:b w:val="0"/>
          <w:bCs w:val="0"/>
          <w:vertAlign w:val="baseline"/>
        </w:rPr>
      </w:pPr>
      <w:r w:rsidDel="00000000" w:rsidR="00000000" w:rsidRPr="00000000">
        <w:rPr>
          <w:b w:val="1"/>
          <w:bCs w:val="1"/>
          <w:vertAlign w:val="baseline"/>
          <w:rtl w:val="0"/>
        </w:rPr>
        <w:tab/>
        <w:t xml:space="preserve">   </w:t>
        <w:tab/>
        <w:tab/>
        <w:tab/>
        <w:t xml:space="preserve">ЧЛЕН:………………………………………..…...../ПЛАМЕН ЙОЦОВ/</w:t>
      </w:r>
      <w:r w:rsidDel="00000000" w:rsidR="00000000" w:rsidRPr="00000000">
        <w:rPr>
          <w:rtl w:val="0"/>
        </w:rPr>
      </w:r>
    </w:p>
    <w:p w:rsidR="00000000" w:rsidDel="00000000" w:rsidP="00000000" w:rsidRDefault="00000000" w:rsidRPr="00000000" w14:paraId="00000038">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ЧЛЕН:…………………………………….……..../СИЛВИЯ КЪДРЕВА/</w:t>
      </w:r>
      <w:r w:rsidDel="00000000" w:rsidR="00000000" w:rsidRPr="00000000">
        <w:rPr>
          <w:rtl w:val="0"/>
        </w:rPr>
      </w:r>
    </w:p>
    <w:p w:rsidR="00000000" w:rsidDel="00000000" w:rsidP="00000000" w:rsidRDefault="00000000" w:rsidRPr="00000000" w14:paraId="0000003A">
      <w:pPr>
        <w:rPr>
          <w:u w:val="single"/>
          <w:vertAlign w:val="baseline"/>
        </w:rPr>
      </w:pPr>
      <w:r w:rsidDel="00000000" w:rsidR="00000000" w:rsidRPr="00000000">
        <w:rPr>
          <w:rtl w:val="0"/>
        </w:rPr>
      </w:r>
    </w:p>
    <w:p w:rsidR="00000000" w:rsidDel="00000000" w:rsidP="00000000" w:rsidRDefault="00000000" w:rsidRPr="00000000" w14:paraId="0000003B">
      <w:pPr>
        <w:rPr>
          <w:u w:val="single"/>
          <w:vertAlign w:val="baseline"/>
        </w:rPr>
      </w:pPr>
      <w:r w:rsidDel="00000000" w:rsidR="00000000" w:rsidRPr="00000000">
        <w:rPr>
          <w:u w:val="single"/>
          <w:vertAlign w:val="baseline"/>
          <w:rtl w:val="0"/>
        </w:rPr>
        <w:t xml:space="preserve">Отпечатано в два екземпляра.</w:t>
      </w:r>
    </w:p>
    <w:p w:rsidR="00000000" w:rsidDel="00000000" w:rsidP="00000000" w:rsidRDefault="00000000" w:rsidRPr="00000000" w14:paraId="0000003C">
      <w:pPr>
        <w:rPr>
          <w:vertAlign w:val="baseline"/>
        </w:rPr>
      </w:pPr>
      <w:r w:rsidDel="00000000" w:rsidR="00000000" w:rsidRPr="00000000">
        <w:rPr>
          <w:vertAlign w:val="baseline"/>
          <w:rtl w:val="0"/>
        </w:rPr>
        <w:t xml:space="preserve">Екз. № 1 – КПКОНПИ</w:t>
      </w:r>
    </w:p>
    <w:p w:rsidR="00000000" w:rsidDel="00000000" w:rsidP="00000000" w:rsidRDefault="00000000" w:rsidRPr="00000000" w14:paraId="0000003D">
      <w:pPr>
        <w:rPr>
          <w:vertAlign w:val="baseline"/>
        </w:rPr>
      </w:pPr>
      <w:r w:rsidDel="00000000" w:rsidR="00000000" w:rsidRPr="00000000">
        <w:rPr>
          <w:vertAlign w:val="baseline"/>
          <w:rtl w:val="0"/>
        </w:rPr>
        <w:t xml:space="preserve">Екз. № 2 – към преписката</w:t>
      </w:r>
    </w:p>
    <w:tbl>
      <w:tblPr>
        <w:tblStyle w:val="Table1"/>
        <w:tblW w:w="9495.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2"/>
        <w:gridCol w:w="1841"/>
        <w:gridCol w:w="2551"/>
        <w:gridCol w:w="1559"/>
        <w:gridCol w:w="1842"/>
        <w:tblGridChange w:id="0">
          <w:tblGrid>
            <w:gridCol w:w="1702"/>
            <w:gridCol w:w="1841"/>
            <w:gridCol w:w="2551"/>
            <w:gridCol w:w="1559"/>
            <w:gridCol w:w="184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E">
            <w:pPr>
              <w:spacing w:line="360" w:lineRule="auto"/>
              <w:rPr>
                <w:b w:val="0"/>
                <w:bCs w:val="0"/>
                <w:i w:val="0"/>
                <w:i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spacing w:line="360" w:lineRule="auto"/>
              <w:jc w:val="center"/>
              <w:rPr>
                <w:sz w:val="18"/>
                <w:szCs w:val="18"/>
                <w:vertAlign w:val="baseline"/>
              </w:rPr>
            </w:pPr>
            <w:r w:rsidDel="00000000" w:rsidR="00000000" w:rsidRPr="00000000">
              <w:rPr>
                <w:sz w:val="18"/>
                <w:szCs w:val="18"/>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spacing w:line="360" w:lineRule="auto"/>
              <w:jc w:val="center"/>
              <w:rPr>
                <w:sz w:val="18"/>
                <w:szCs w:val="18"/>
                <w:vertAlign w:val="baseline"/>
              </w:rPr>
            </w:pPr>
            <w:r w:rsidDel="00000000" w:rsidR="00000000" w:rsidRPr="00000000">
              <w:rPr>
                <w:sz w:val="18"/>
                <w:szCs w:val="18"/>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1">
            <w:pPr>
              <w:spacing w:line="360" w:lineRule="auto"/>
              <w:jc w:val="center"/>
              <w:rPr>
                <w:sz w:val="18"/>
                <w:szCs w:val="18"/>
                <w:vertAlign w:val="baseline"/>
              </w:rPr>
            </w:pPr>
            <w:r w:rsidDel="00000000" w:rsidR="00000000" w:rsidRPr="00000000">
              <w:rPr>
                <w:sz w:val="18"/>
                <w:szCs w:val="18"/>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2">
            <w:pPr>
              <w:spacing w:line="360" w:lineRule="auto"/>
              <w:jc w:val="center"/>
              <w:rPr>
                <w:sz w:val="18"/>
                <w:szCs w:val="18"/>
                <w:vertAlign w:val="baseline"/>
              </w:rPr>
            </w:pPr>
            <w:r w:rsidDel="00000000" w:rsidR="00000000" w:rsidRPr="00000000">
              <w:rPr>
                <w:sz w:val="18"/>
                <w:szCs w:val="18"/>
                <w:vertAlign w:val="baseline"/>
                <w:rtl w:val="0"/>
              </w:rPr>
              <w:t xml:space="preserve">ПОДПИС</w:t>
            </w:r>
          </w:p>
        </w:tc>
      </w:tr>
      <w:tr>
        <w:trPr>
          <w:cantSplit w:val="0"/>
          <w:trHeight w:val="34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3">
            <w:pPr>
              <w:spacing w:line="360" w:lineRule="auto"/>
              <w:rPr>
                <w:sz w:val="18"/>
                <w:szCs w:val="18"/>
                <w:vertAlign w:val="baseline"/>
              </w:rPr>
            </w:pPr>
            <w:r w:rsidDel="00000000" w:rsidR="00000000" w:rsidRPr="00000000">
              <w:rPr>
                <w:b w:val="1"/>
                <w:bCs w:val="1"/>
                <w:i w:val="1"/>
                <w:iCs w:val="1"/>
                <w:sz w:val="18"/>
                <w:szCs w:val="18"/>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4">
            <w:pPr>
              <w:spacing w:line="360" w:lineRule="auto"/>
              <w:rPr>
                <w:sz w:val="18"/>
                <w:szCs w:val="18"/>
                <w:vertAlign w:val="baseline"/>
              </w:rPr>
            </w:pPr>
            <w:r w:rsidDel="00000000" w:rsidR="00000000" w:rsidRPr="00000000">
              <w:rPr>
                <w:sz w:val="18"/>
                <w:szCs w:val="18"/>
                <w:vertAlign w:val="baseline"/>
                <w:rtl w:val="0"/>
              </w:rPr>
              <w:t xml:space="preserve">Катя Станчева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5">
            <w:pPr>
              <w:spacing w:line="360" w:lineRule="auto"/>
              <w:rPr>
                <w:sz w:val="18"/>
                <w:szCs w:val="18"/>
                <w:vertAlign w:val="baseline"/>
              </w:rPr>
            </w:pPr>
            <w:r w:rsidDel="00000000" w:rsidR="00000000" w:rsidRPr="00000000">
              <w:rPr>
                <w:sz w:val="18"/>
                <w:szCs w:val="18"/>
                <w:vertAlign w:val="baseline"/>
                <w:rtl w:val="0"/>
              </w:rPr>
              <w:t xml:space="preserve">Ст. юрисконсулт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spacing w:line="360" w:lineRule="auto"/>
              <w:rPr>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spacing w:line="360" w:lineRule="auto"/>
              <w:rPr>
                <w:sz w:val="18"/>
                <w:szCs w:val="18"/>
                <w:vertAlign w:val="baseline"/>
              </w:rPr>
            </w:pPr>
            <w:r w:rsidDel="00000000" w:rsidR="00000000" w:rsidRPr="00000000">
              <w:rPr>
                <w:rtl w:val="0"/>
              </w:rPr>
            </w:r>
          </w:p>
        </w:tc>
      </w:tr>
      <w:tr>
        <w:trPr>
          <w:cantSplit w:val="0"/>
          <w:trHeight w:val="55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spacing w:line="360" w:lineRule="auto"/>
              <w:rPr>
                <w:b w:val="0"/>
                <w:bCs w:val="0"/>
                <w:i w:val="0"/>
                <w:iCs w:val="0"/>
                <w:sz w:val="18"/>
                <w:szCs w:val="18"/>
                <w:vertAlign w:val="baseline"/>
              </w:rPr>
            </w:pPr>
            <w:r w:rsidDel="00000000" w:rsidR="00000000" w:rsidRPr="00000000">
              <w:rPr>
                <w:b w:val="1"/>
                <w:bCs w:val="1"/>
                <w:i w:val="1"/>
                <w:iCs w:val="1"/>
                <w:sz w:val="18"/>
                <w:szCs w:val="18"/>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spacing w:line="360" w:lineRule="auto"/>
              <w:rPr>
                <w:sz w:val="18"/>
                <w:szCs w:val="18"/>
                <w:vertAlign w:val="baseline"/>
              </w:rPr>
            </w:pPr>
            <w:r w:rsidDel="00000000" w:rsidR="00000000" w:rsidRPr="00000000">
              <w:rPr>
                <w:sz w:val="18"/>
                <w:szCs w:val="18"/>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rPr>
                <w:sz w:val="18"/>
                <w:szCs w:val="18"/>
                <w:vertAlign w:val="baseline"/>
              </w:rPr>
            </w:pPr>
            <w:r w:rsidDel="00000000" w:rsidR="00000000" w:rsidRPr="00000000">
              <w:rPr>
                <w:sz w:val="18"/>
                <w:szCs w:val="18"/>
                <w:vertAlign w:val="baseline"/>
                <w:rtl w:val="0"/>
              </w:rPr>
              <w:t xml:space="preserve">н-к на отдел ПКИ в д-я КИ, и.д. директор на дирекция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spacing w:line="360" w:lineRule="auto"/>
              <w:rPr>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spacing w:line="360" w:lineRule="auto"/>
              <w:rPr>
                <w:sz w:val="18"/>
                <w:szCs w:val="18"/>
                <w:vertAlign w:val="baseline"/>
              </w:rPr>
            </w:pPr>
            <w:r w:rsidDel="00000000" w:rsidR="00000000" w:rsidRPr="00000000">
              <w:rPr>
                <w:rtl w:val="0"/>
              </w:rPr>
            </w:r>
          </w:p>
        </w:tc>
      </w:tr>
    </w:tbl>
    <w:p w:rsidR="00000000" w:rsidDel="00000000" w:rsidP="00000000" w:rsidRDefault="00000000" w:rsidRPr="00000000" w14:paraId="0000004D">
      <w:pPr>
        <w:ind w:firstLine="708"/>
        <w:jc w:val="both"/>
        <w:rPr>
          <w:i w:val="0"/>
          <w:iCs w:val="0"/>
          <w:sz w:val="18"/>
          <w:szCs w:val="18"/>
          <w:vertAlign w:val="baseline"/>
        </w:rPr>
      </w:pPr>
      <w:r w:rsidDel="00000000" w:rsidR="00000000" w:rsidRPr="00000000">
        <w:rPr>
          <w:rtl w:val="0"/>
        </w:rPr>
      </w:r>
    </w:p>
    <w:p w:rsidR="00000000" w:rsidDel="00000000" w:rsidP="00000000" w:rsidRDefault="00000000" w:rsidRPr="00000000" w14:paraId="0000004E">
      <w:pPr>
        <w:tabs>
          <w:tab w:val="left" w:leader="none" w:pos="5400"/>
        </w:tabs>
        <w:ind w:firstLine="2268"/>
        <w:jc w:val="both"/>
        <w:rPr>
          <w:b w:val="0"/>
          <w:bCs w:val="0"/>
          <w:color w:val="ff0000"/>
          <w:vertAlign w:val="baseline"/>
        </w:rPr>
      </w:pPr>
      <w:r w:rsidDel="00000000" w:rsidR="00000000" w:rsidRPr="00000000">
        <w:rPr>
          <w:rtl w:val="0"/>
        </w:rPr>
      </w:r>
    </w:p>
    <w:p w:rsidR="00000000" w:rsidDel="00000000" w:rsidP="00000000" w:rsidRDefault="00000000" w:rsidRPr="00000000" w14:paraId="0000004F">
      <w:pPr>
        <w:tabs>
          <w:tab w:val="left" w:leader="none" w:pos="426"/>
        </w:tabs>
        <w:spacing w:line="276" w:lineRule="auto"/>
        <w:ind w:right="49"/>
        <w:jc w:val="both"/>
        <w:rPr>
          <w:i w:val="0"/>
          <w:iCs w:val="0"/>
          <w:sz w:val="18"/>
          <w:szCs w:val="18"/>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1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8"/>
        <w:szCs w:val="18"/>
        <w:vertAlign w:val="baseline"/>
      </w:rPr>
    </w:pPr>
    <w:r w:rsidDel="00000000" w:rsidR="00000000" w:rsidRPr="00000000">
      <w:rPr>
        <w:rtl w:val="0"/>
      </w:rPr>
    </w:r>
  </w:p>
  <w:tbl>
    <w:tblPr>
      <w:tblStyle w:val="Table2"/>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1">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2">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3">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4">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5">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