
<file path=[Content_Types].xml><?xml version="1.0" encoding="utf-8"?>
<Types xmlns="http://schemas.openxmlformats.org/package/2006/content-types">
  <Default ContentType="image/jpeg" Extension="jpg"/>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ind w:left="3540" w:right="-284" w:firstLine="720"/>
        <w:rPr>
          <w:b w:val="1"/>
          <w:bCs w:val="1"/>
          <w:sz w:val="24"/>
          <w:szCs w:val="24"/>
        </w:rPr>
      </w:pPr>
      <w:r w:rsidDel="00000000" w:rsidR="00000000" w:rsidRPr="00000000">
        <w:rPr>
          <w:b w:val="1"/>
          <w:bCs w:val="1"/>
          <w:sz w:val="24"/>
          <w:szCs w:val="24"/>
          <w:rtl w:val="0"/>
        </w:rPr>
        <w:t xml:space="preserve">  РЕШЕНИЕ </w:t>
      </w:r>
    </w:p>
    <w:p w:rsidR="00000000" w:rsidDel="00000000" w:rsidP="00000000" w:rsidRDefault="00000000" w:rsidRPr="00000000" w14:paraId="00000002">
      <w:pPr>
        <w:ind w:left="-284" w:right="-284" w:firstLine="720"/>
        <w:jc w:val="center"/>
        <w:rPr>
          <w:b w:val="1"/>
          <w:bCs w:val="1"/>
          <w:sz w:val="24"/>
          <w:szCs w:val="24"/>
        </w:rPr>
      </w:pPr>
      <w:r w:rsidDel="00000000" w:rsidR="00000000" w:rsidRPr="00000000">
        <w:rPr>
          <w:b w:val="1"/>
          <w:bCs w:val="1"/>
          <w:sz w:val="24"/>
          <w:szCs w:val="24"/>
          <w:rtl w:val="0"/>
        </w:rPr>
        <w:t xml:space="preserve">№ </w:t>
      </w:r>
      <w:r w:rsidDel="00000000" w:rsidR="00000000" w:rsidRPr="00000000">
        <w:rPr>
          <w:b w:val="1"/>
          <w:bCs w:val="1"/>
          <w:color w:val="000000"/>
          <w:sz w:val="24"/>
          <w:szCs w:val="24"/>
          <w:rtl w:val="0"/>
        </w:rPr>
        <w:t xml:space="preserve">РС-767-21-19</w:t>
      </w:r>
      <w:r w:rsidDel="00000000" w:rsidR="00000000" w:rsidRPr="00000000">
        <w:rPr>
          <w:rtl w:val="0"/>
        </w:rPr>
      </w:r>
    </w:p>
    <w:p w:rsidR="00000000" w:rsidDel="00000000" w:rsidP="00000000" w:rsidRDefault="00000000" w:rsidRPr="00000000" w14:paraId="00000003">
      <w:pPr>
        <w:ind w:left="-284" w:right="-284" w:firstLine="720"/>
        <w:jc w:val="center"/>
        <w:rPr>
          <w:b w:val="1"/>
          <w:bCs w:val="1"/>
          <w:sz w:val="24"/>
          <w:szCs w:val="24"/>
        </w:rPr>
      </w:pPr>
      <w:r w:rsidDel="00000000" w:rsidR="00000000" w:rsidRPr="00000000">
        <w:rPr>
          <w:b w:val="1"/>
          <w:bCs w:val="1"/>
          <w:sz w:val="24"/>
          <w:szCs w:val="24"/>
          <w:rtl w:val="0"/>
        </w:rPr>
        <w:t xml:space="preserve"> </w:t>
      </w:r>
    </w:p>
    <w:p w:rsidR="00000000" w:rsidDel="00000000" w:rsidP="00000000" w:rsidRDefault="00000000" w:rsidRPr="00000000" w14:paraId="00000004">
      <w:pPr>
        <w:ind w:right="-141" w:firstLine="720"/>
        <w:jc w:val="both"/>
        <w:rPr>
          <w:sz w:val="24"/>
          <w:szCs w:val="24"/>
        </w:rPr>
      </w:pPr>
      <w:r w:rsidDel="00000000" w:rsidR="00000000" w:rsidRPr="00000000">
        <w:rPr>
          <w:sz w:val="24"/>
          <w:szCs w:val="24"/>
          <w:rtl w:val="0"/>
        </w:rPr>
        <w:t xml:space="preserve">Днес, на 23.03.2022 г., Комисията за противодействия на корупцията и за отнемане на незаконно придобитото имущество /КПКОНПИ/, в състав:</w:t>
      </w:r>
    </w:p>
    <w:p w:rsidR="00000000" w:rsidDel="00000000" w:rsidP="00000000" w:rsidRDefault="00000000" w:rsidRPr="00000000" w14:paraId="00000005">
      <w:pPr>
        <w:tabs>
          <w:tab w:val="left" w:leader="none" w:pos="567"/>
        </w:tabs>
        <w:ind w:firstLine="720"/>
        <w:jc w:val="both"/>
        <w:rPr>
          <w:b w:val="1"/>
          <w:bCs w:val="1"/>
          <w:sz w:val="24"/>
          <w:szCs w:val="24"/>
        </w:rPr>
      </w:pPr>
      <w:r w:rsidDel="00000000" w:rsidR="00000000" w:rsidRPr="00000000">
        <w:rPr>
          <w:rtl w:val="0"/>
        </w:rPr>
      </w:r>
    </w:p>
    <w:p w:rsidR="00000000" w:rsidDel="00000000" w:rsidP="00000000" w:rsidRDefault="00000000" w:rsidRPr="00000000" w14:paraId="00000006">
      <w:pPr>
        <w:tabs>
          <w:tab w:val="left" w:leader="none" w:pos="567"/>
        </w:tabs>
        <w:ind w:firstLine="720"/>
        <w:jc w:val="both"/>
        <w:rPr>
          <w:b w:val="1"/>
          <w:bCs w:val="1"/>
          <w:sz w:val="24"/>
          <w:szCs w:val="24"/>
        </w:rPr>
      </w:pPr>
      <w:r w:rsidDel="00000000" w:rsidR="00000000" w:rsidRPr="00000000">
        <w:rPr>
          <w:b w:val="1"/>
          <w:bCs w:val="1"/>
          <w:sz w:val="24"/>
          <w:szCs w:val="24"/>
          <w:rtl w:val="0"/>
        </w:rPr>
        <w:t xml:space="preserve">Заместник-председател: Антон Славчев</w:t>
      </w:r>
    </w:p>
    <w:p w:rsidR="00000000" w:rsidDel="00000000" w:rsidP="00000000" w:rsidRDefault="00000000" w:rsidRPr="00000000" w14:paraId="00000007">
      <w:pPr>
        <w:tabs>
          <w:tab w:val="left" w:leader="none" w:pos="567"/>
        </w:tabs>
        <w:ind w:firstLine="720"/>
        <w:jc w:val="both"/>
        <w:rPr>
          <w:b w:val="1"/>
          <w:bCs w:val="1"/>
          <w:sz w:val="24"/>
          <w:szCs w:val="24"/>
        </w:rPr>
      </w:pPr>
      <w:r w:rsidDel="00000000" w:rsidR="00000000" w:rsidRPr="00000000">
        <w:rPr>
          <w:b w:val="1"/>
          <w:bCs w:val="1"/>
          <w:sz w:val="24"/>
          <w:szCs w:val="24"/>
          <w:rtl w:val="0"/>
        </w:rPr>
        <w:t xml:space="preserve">Член: Антоанета Цонкова</w:t>
      </w:r>
    </w:p>
    <w:p w:rsidR="00000000" w:rsidDel="00000000" w:rsidP="00000000" w:rsidRDefault="00000000" w:rsidRPr="00000000" w14:paraId="00000008">
      <w:pPr>
        <w:ind w:firstLine="720"/>
        <w:jc w:val="both"/>
        <w:rPr>
          <w:b w:val="1"/>
          <w:bCs w:val="1"/>
          <w:sz w:val="24"/>
          <w:szCs w:val="24"/>
        </w:rPr>
      </w:pPr>
      <w:r w:rsidDel="00000000" w:rsidR="00000000" w:rsidRPr="00000000">
        <w:rPr>
          <w:b w:val="1"/>
          <w:bCs w:val="1"/>
          <w:sz w:val="24"/>
          <w:szCs w:val="24"/>
          <w:rtl w:val="0"/>
        </w:rPr>
        <w:t xml:space="preserve">Член: Пламен Йоцов</w:t>
      </w:r>
    </w:p>
    <w:p w:rsidR="00000000" w:rsidDel="00000000" w:rsidP="00000000" w:rsidRDefault="00000000" w:rsidRPr="00000000" w14:paraId="00000009">
      <w:pPr>
        <w:tabs>
          <w:tab w:val="left" w:leader="none" w:pos="709"/>
        </w:tabs>
        <w:ind w:firstLine="720"/>
        <w:jc w:val="both"/>
        <w:rPr>
          <w:b w:val="1"/>
          <w:bCs w:val="1"/>
          <w:sz w:val="24"/>
          <w:szCs w:val="24"/>
        </w:rPr>
      </w:pPr>
      <w:r w:rsidDel="00000000" w:rsidR="00000000" w:rsidRPr="00000000">
        <w:rPr>
          <w:b w:val="1"/>
          <w:bCs w:val="1"/>
          <w:sz w:val="24"/>
          <w:szCs w:val="24"/>
          <w:rtl w:val="0"/>
        </w:rPr>
        <w:t xml:space="preserve">Член: Силвия Къдрева      </w:t>
      </w:r>
    </w:p>
    <w:p w:rsidR="00000000" w:rsidDel="00000000" w:rsidP="00000000" w:rsidRDefault="00000000" w:rsidRPr="00000000" w14:paraId="0000000A">
      <w:pPr>
        <w:ind w:left="-284" w:right="-141" w:firstLine="720"/>
        <w:jc w:val="both"/>
        <w:rPr>
          <w:sz w:val="24"/>
          <w:szCs w:val="24"/>
        </w:rPr>
      </w:pPr>
      <w:r w:rsidDel="00000000" w:rsidR="00000000" w:rsidRPr="00000000">
        <w:rPr>
          <w:rtl w:val="0"/>
        </w:rPr>
      </w:r>
    </w:p>
    <w:p w:rsidR="00000000" w:rsidDel="00000000" w:rsidP="00000000" w:rsidRDefault="00000000" w:rsidRPr="00000000" w14:paraId="0000000B">
      <w:pPr>
        <w:ind w:left="-284" w:firstLine="720"/>
        <w:jc w:val="both"/>
        <w:rPr>
          <w:b w:val="1"/>
          <w:bCs w:val="1"/>
          <w:sz w:val="24"/>
          <w:szCs w:val="24"/>
        </w:rPr>
      </w:pPr>
      <w:r w:rsidDel="00000000" w:rsidR="00000000" w:rsidRPr="00000000">
        <w:rPr>
          <w:sz w:val="24"/>
          <w:szCs w:val="24"/>
          <w:rtl w:val="0"/>
        </w:rPr>
        <w:tab/>
        <w:tab/>
        <w:tab/>
        <w:tab/>
        <w:tab/>
      </w:r>
      <w:r w:rsidDel="00000000" w:rsidR="00000000" w:rsidRPr="00000000">
        <w:rPr>
          <w:b w:val="1"/>
          <w:bCs w:val="1"/>
          <w:sz w:val="24"/>
          <w:szCs w:val="24"/>
          <w:rtl w:val="0"/>
        </w:rPr>
        <w:t xml:space="preserve">У С Т А Н О В И :</w:t>
      </w:r>
    </w:p>
    <w:p w:rsidR="00000000" w:rsidDel="00000000" w:rsidP="00000000" w:rsidRDefault="00000000" w:rsidRPr="00000000" w14:paraId="0000000C">
      <w:pPr>
        <w:ind w:left="-284" w:firstLine="720"/>
        <w:jc w:val="both"/>
        <w:rPr>
          <w:b w:val="1"/>
          <w:bCs w:val="1"/>
          <w:sz w:val="24"/>
          <w:szCs w:val="24"/>
        </w:rPr>
      </w:pPr>
      <w:r w:rsidDel="00000000" w:rsidR="00000000" w:rsidRPr="00000000">
        <w:rPr>
          <w:rtl w:val="0"/>
        </w:rPr>
      </w:r>
    </w:p>
    <w:p w:rsidR="00000000" w:rsidDel="00000000" w:rsidP="00000000" w:rsidRDefault="00000000" w:rsidRPr="00000000" w14:paraId="0000000D">
      <w:pPr>
        <w:tabs>
          <w:tab w:val="left" w:leader="none" w:pos="567"/>
        </w:tabs>
        <w:ind w:firstLine="720"/>
        <w:jc w:val="both"/>
        <w:rPr>
          <w:color w:val="000000"/>
          <w:sz w:val="24"/>
          <w:szCs w:val="24"/>
        </w:rPr>
      </w:pPr>
      <w:r w:rsidDel="00000000" w:rsidR="00000000" w:rsidRPr="00000000">
        <w:rPr>
          <w:color w:val="000000"/>
          <w:sz w:val="24"/>
          <w:szCs w:val="24"/>
          <w:rtl w:val="0"/>
        </w:rPr>
        <w:t xml:space="preserve">Производството е по реда на чл.71, ал.1, пр.1 от Закона за противодействие на корупцията и за отнемане на незаконно придобитото имущество (ЗПКОНПИ) и е образувано въз основа на</w:t>
      </w:r>
      <w:r w:rsidDel="00000000" w:rsidR="00000000" w:rsidRPr="00000000">
        <w:rPr>
          <w:sz w:val="24"/>
          <w:szCs w:val="24"/>
          <w:rtl w:val="0"/>
        </w:rPr>
        <w:t xml:space="preserve"> Решение за образуване на производство за конфликт на интереси № КИ-154 от 29.09.2021г.</w:t>
      </w:r>
      <w:r w:rsidDel="00000000" w:rsidR="00000000" w:rsidRPr="00000000">
        <w:rPr>
          <w:color w:val="000000"/>
          <w:sz w:val="24"/>
          <w:szCs w:val="24"/>
          <w:rtl w:val="0"/>
        </w:rPr>
        <w:t xml:space="preserve"> по сигнал с вх.№ ЦУ01/С-767/14.09.2021г. на КПКОНПИ.</w:t>
      </w:r>
    </w:p>
    <w:p w:rsidR="00000000" w:rsidDel="00000000" w:rsidP="00000000" w:rsidRDefault="00000000" w:rsidRPr="00000000" w14:paraId="0000000E">
      <w:pPr>
        <w:tabs>
          <w:tab w:val="left" w:leader="none" w:pos="426"/>
        </w:tabs>
        <w:ind w:firstLine="720"/>
        <w:jc w:val="both"/>
        <w:rPr>
          <w:sz w:val="24"/>
          <w:szCs w:val="24"/>
        </w:rPr>
      </w:pPr>
      <w:r w:rsidDel="00000000" w:rsidR="00000000" w:rsidRPr="00000000">
        <w:rPr>
          <w:sz w:val="24"/>
          <w:szCs w:val="24"/>
          <w:rtl w:val="0"/>
        </w:rPr>
        <w:t xml:space="preserve">Сигналът е насочен против Найден *** Павлов – общински съветник и председател на Общински съвет Х., Бойко *** Гавраилов, Виделина *** Попова, Борис ***Витев и Рангел *** Спасов – общински съветници в Общински съвет (ОбС) Х.</w:t>
      </w:r>
    </w:p>
    <w:p w:rsidR="00000000" w:rsidDel="00000000" w:rsidP="00000000" w:rsidRDefault="00000000" w:rsidRPr="00000000" w14:paraId="0000000F">
      <w:pPr>
        <w:tabs>
          <w:tab w:val="left" w:leader="none" w:pos="426"/>
        </w:tabs>
        <w:ind w:firstLine="720"/>
        <w:jc w:val="both"/>
        <w:rPr>
          <w:sz w:val="24"/>
          <w:szCs w:val="24"/>
        </w:rPr>
      </w:pPr>
      <w:r w:rsidDel="00000000" w:rsidR="00000000" w:rsidRPr="00000000">
        <w:rPr>
          <w:sz w:val="24"/>
          <w:szCs w:val="24"/>
          <w:rtl w:val="0"/>
        </w:rPr>
        <w:t xml:space="preserve">В сигнала се твърди, че Найден *** Павлов, Бойко *** Гавраилов, Виделина *** Попова, Борис *** Витев, Рангел *** Спасов, в качеството си на общински съветници в Общински съвет Х., са участвали в обсъждането и гласуването на „Доклад във връзка с проверка за наличие на несъвместимост на А.П.К. със заеманата от него висша публична длъжност общински съветник в Общински съвет Х.“ на заседание на ОбС-Х., проведено на 22.06.2021г., в техен или на свързани с тях лица, частен интерес. Посочва се, че Бойко Гавраилов е дългогодишен бизнес партньор на К. Виделина Попова е общински съветник и коалиционен партньор на К. Борис Витев и Рангел Спасов се намират в политически зависимости от А.К., а Найден Павлов е в политически и икономически зависимости по линия на строителни обекти, с възложители - дружества, управлявани и контролирани от К. и Гавраилов. </w:t>
      </w:r>
    </w:p>
    <w:p w:rsidR="00000000" w:rsidDel="00000000" w:rsidP="00000000" w:rsidRDefault="00000000" w:rsidRPr="00000000" w14:paraId="00000010">
      <w:pPr>
        <w:ind w:firstLine="720"/>
        <w:jc w:val="both"/>
        <w:rPr>
          <w:color w:val="000000"/>
          <w:sz w:val="24"/>
          <w:szCs w:val="24"/>
        </w:rPr>
      </w:pPr>
      <w:r w:rsidDel="00000000" w:rsidR="00000000" w:rsidRPr="00000000">
        <w:rPr>
          <w:sz w:val="24"/>
          <w:szCs w:val="24"/>
          <w:rtl w:val="0"/>
        </w:rPr>
        <w:t xml:space="preserve">Във връзка с твърденията в сигнала Комисията е изискала и с писмо, вх. № ЦУ01-22703/21.10.2021г. на КПКОНПИ, е получила </w:t>
      </w:r>
      <w:r w:rsidDel="00000000" w:rsidR="00000000" w:rsidRPr="00000000">
        <w:rPr>
          <w:b w:val="1"/>
          <w:bCs w:val="1"/>
          <w:sz w:val="24"/>
          <w:szCs w:val="24"/>
          <w:rtl w:val="0"/>
        </w:rPr>
        <w:t xml:space="preserve">от Председателя на Постоянната комисия по икономика, бюджет, финанси, антикорупция и конфликт на интереси към Общински съвет Х.</w:t>
      </w:r>
      <w:r w:rsidDel="00000000" w:rsidR="00000000" w:rsidRPr="00000000">
        <w:rPr>
          <w:sz w:val="24"/>
          <w:szCs w:val="24"/>
          <w:rtl w:val="0"/>
        </w:rPr>
        <w:t xml:space="preserve"> доказателства за служебното качество на Найден *** Павлов - общински съветник и председател на Общински съвет Х., Бойко *** Гавраилов, Виделина *** Попова, Борис ***Витев и Рангел *** Спасов – общински съветници в Общински съвет Х., мандат 2019-2023г. – подписани от същите клетвени листове, както и протоколи от избирането на Найден Павлов за председател на Общински съвет Х., а на останалите общински съветници за членове на Постоянни комисии към Общински съвет Х., мандат 2019-2023г.; </w:t>
      </w:r>
      <w:r w:rsidDel="00000000" w:rsidR="00000000" w:rsidRPr="00000000">
        <w:rPr>
          <w:color w:val="000000"/>
          <w:sz w:val="24"/>
          <w:szCs w:val="24"/>
          <w:rtl w:val="0"/>
        </w:rPr>
        <w:t xml:space="preserve">внесената в Общински съвет Х. от Постоянната комисия </w:t>
      </w:r>
      <w:r w:rsidDel="00000000" w:rsidR="00000000" w:rsidRPr="00000000">
        <w:rPr>
          <w:color w:val="333333"/>
          <w:sz w:val="24"/>
          <w:szCs w:val="24"/>
          <w:highlight w:val="white"/>
          <w:rtl w:val="0"/>
        </w:rPr>
        <w:t xml:space="preserve">по икономика, бюджет, финанси, антикорупция и конфликт на интереси към Общински съвет – Х.</w:t>
      </w:r>
      <w:r w:rsidDel="00000000" w:rsidR="00000000" w:rsidRPr="00000000">
        <w:rPr>
          <w:color w:val="000000"/>
          <w:sz w:val="24"/>
          <w:szCs w:val="24"/>
          <w:rtl w:val="0"/>
        </w:rPr>
        <w:t xml:space="preserve"> докладна записка с приложен доклад, относно: „Доклад във връзка с проверка за наличие на несъвместимост на А.П.К., във връзка със заеманата от него висша публична длъжност „общински съветник в Община Х.“; покани за свикване и проекто - дневен ред за провеждане на онлайн-заседания на Общински съвет Х. на 22.06.2021г. и 20.07.2021г., както и пълните протоколи от проведените заседания на Общински съвет Х. на 22.06.2021г. и 20.07.2021г., ведно с проведените обсъждания и списъци с поименното гласуване на общинските съветници. С </w:t>
      </w:r>
      <w:r w:rsidDel="00000000" w:rsidR="00000000" w:rsidRPr="00000000">
        <w:rPr>
          <w:sz w:val="24"/>
          <w:szCs w:val="24"/>
          <w:rtl w:val="0"/>
        </w:rPr>
        <w:t xml:space="preserve">писмо вх. № ЦУ01-21691#8/18.03.2022г. на КПКОНПИ е получена справка за нетното възнаграждение на Бойко Гавраилов за м. юни и м. юли 2021г.</w:t>
      </w:r>
      <w:r w:rsidDel="00000000" w:rsidR="00000000" w:rsidRPr="00000000">
        <w:rPr>
          <w:rtl w:val="0"/>
        </w:rPr>
      </w:r>
    </w:p>
    <w:p w:rsidR="00000000" w:rsidDel="00000000" w:rsidP="00000000" w:rsidRDefault="00000000" w:rsidRPr="00000000" w14:paraId="00000011">
      <w:pPr>
        <w:ind w:firstLine="720"/>
        <w:jc w:val="both"/>
        <w:rPr>
          <w:sz w:val="24"/>
          <w:szCs w:val="24"/>
        </w:rPr>
      </w:pPr>
      <w:r w:rsidDel="00000000" w:rsidR="00000000" w:rsidRPr="00000000">
        <w:rPr>
          <w:color w:val="000000"/>
          <w:sz w:val="24"/>
          <w:szCs w:val="24"/>
          <w:rtl w:val="0"/>
        </w:rPr>
        <w:t xml:space="preserve">При проверка в регистъра на сигналите се установи, че в КПКОНПИ е постъпил сигнал с рег. №ЦУ01/С-382/2021г. срещу Бойко Гавраилов, в качеството му на общински съветник и Председател на Постоянната комисия по икономика, бюджет, финанси, антикорупция и конфликт на интереси (ПК ИБФАКИ) към Общински съвет Х. Комисията е постановила Решение №РС-382-21-098 от 01.12.2021г., с което не установила конфликт на интереси по отношение на него. Решението е влязло в сила на 10.01.2022г.</w:t>
      </w:r>
      <w:r w:rsidDel="00000000" w:rsidR="00000000" w:rsidRPr="00000000">
        <w:rPr>
          <w:rtl w:val="0"/>
        </w:rPr>
      </w:r>
    </w:p>
    <w:p w:rsidR="00000000" w:rsidDel="00000000" w:rsidP="00000000" w:rsidRDefault="00000000" w:rsidRPr="00000000" w14:paraId="00000012">
      <w:pPr>
        <w:tabs>
          <w:tab w:val="left" w:leader="none" w:pos="426"/>
        </w:tabs>
        <w:ind w:right="-176" w:firstLine="720"/>
        <w:jc w:val="both"/>
        <w:rPr>
          <w:color w:val="000000"/>
          <w:sz w:val="24"/>
          <w:szCs w:val="24"/>
        </w:rPr>
      </w:pPr>
      <w:r w:rsidDel="00000000" w:rsidR="00000000" w:rsidRPr="00000000">
        <w:rPr>
          <w:sz w:val="24"/>
          <w:szCs w:val="24"/>
          <w:rtl w:val="0"/>
        </w:rPr>
        <w:t xml:space="preserve">По преписката са приобщени и събраните в производството по сигнал с </w:t>
      </w:r>
      <w:r w:rsidDel="00000000" w:rsidR="00000000" w:rsidRPr="00000000">
        <w:rPr>
          <w:color w:val="000000"/>
          <w:sz w:val="24"/>
          <w:szCs w:val="24"/>
          <w:rtl w:val="0"/>
        </w:rPr>
        <w:t xml:space="preserve">вх. № ЦУ01/С-382/22.04.2021г. на КПКОНПИ доказателства:</w:t>
      </w:r>
      <w:r w:rsidDel="00000000" w:rsidR="00000000" w:rsidRPr="00000000">
        <w:rPr>
          <w:sz w:val="24"/>
          <w:szCs w:val="24"/>
          <w:rtl w:val="0"/>
        </w:rPr>
        <w:t xml:space="preserve"> </w:t>
      </w:r>
      <w:r w:rsidDel="00000000" w:rsidR="00000000" w:rsidRPr="00000000">
        <w:rPr>
          <w:color w:val="000000"/>
          <w:sz w:val="24"/>
          <w:szCs w:val="24"/>
          <w:rtl w:val="0"/>
        </w:rPr>
        <w:t xml:space="preserve">протоколи от заседания на Постоянната комисия по икономика, бюджет, финанси, антикорупция и конфликт на интереси (ПК ИБФАКИ) при Общински съвет Х. от 18.03.2021г., от 07.04.2021г. и от 17.05.2021г.; Нотариален акт за продажба на недвижим имот №71, т.9, рег. №8344, дело №1586/2005г., Нотариален акт за продажба на недвижим имот №141, т.1, рег. №1033, дело №138/2006г.; писмо с рег. №2279/25.10.2006г. на Националния институт за паметниците на културата при Министерство на културата; Разрешение за строеж №51/22.11.2006г.; Удостоверение №12/18.08.2008г. за въвеждане в експлоатация на строеж; Решение №657/29.06.2011г., Решение №658/12.07.2011г. и Решение №144/19.06.2012г. на Общински съвет Х.; Заповед № РД-05-551/08.11.2012г. на кмета на Община Х.; Удостоверение за закупена тръжна документация от Бойко Гавраилов, Регистър за публичен явен търг за продажбата на ПИ №5112, в кв. 104 по КРП на гр. Х. – археологически резерват, Протоколи от 13.09.2012г. и от 20.09.2012г. от публичен търг за продажбата ПИ №5112, кв. 104 по КРП на гр. Х. – архитектурен резерват, Заповед № РД-05-438/20.09.2012г. на кмета на Община Х., Договор за продажба на недвижим имот – частна общинска собственост от 15.10.2012г., Заповед № РД-05-551/08.11.2012г. на кмета на Община Х. и др.</w:t>
      </w:r>
    </w:p>
    <w:p w:rsidR="00000000" w:rsidDel="00000000" w:rsidP="00000000" w:rsidRDefault="00000000" w:rsidRPr="00000000" w14:paraId="00000013">
      <w:pPr>
        <w:tabs>
          <w:tab w:val="left" w:leader="none" w:pos="426"/>
        </w:tabs>
        <w:ind w:right="-176" w:firstLine="720"/>
        <w:jc w:val="both"/>
        <w:rPr>
          <w:color w:val="000000"/>
          <w:sz w:val="24"/>
          <w:szCs w:val="24"/>
        </w:rPr>
      </w:pPr>
      <w:r w:rsidDel="00000000" w:rsidR="00000000" w:rsidRPr="00000000">
        <w:rPr>
          <w:sz w:val="24"/>
          <w:szCs w:val="24"/>
          <w:rtl w:val="0"/>
        </w:rPr>
        <w:t xml:space="preserve">Комисията служебно е направила справки в регистър НБД „Население“ за посочените по-горе лица, в Търговски регистър и регистър на юридическите лица с нестопанска цел (Търговски регистър/ТРРЮЛНЦ) по партидите на посочените лица, в Имотен регистър, на електронната страница на Общински съвет Х., на електронните страници на ОИК и ЦИК, както и в Регистъра на лицата, заемащи висши публични длъжности на КПКОНПИ- за подадените декларации по чл.35, ал.1, т.2 от ЗПКОНПИ.</w:t>
      </w:r>
      <w:r w:rsidDel="00000000" w:rsidR="00000000" w:rsidRPr="00000000">
        <w:rPr>
          <w:rtl w:val="0"/>
        </w:rPr>
      </w:r>
    </w:p>
    <w:p w:rsidR="00000000" w:rsidDel="00000000" w:rsidP="00000000" w:rsidRDefault="00000000" w:rsidRPr="00000000" w14:paraId="00000014">
      <w:pPr>
        <w:tabs>
          <w:tab w:val="left" w:leader="none" w:pos="426"/>
        </w:tabs>
        <w:ind w:right="-176" w:firstLine="720"/>
        <w:jc w:val="both"/>
        <w:rPr>
          <w:color w:val="000000"/>
          <w:sz w:val="24"/>
          <w:szCs w:val="24"/>
        </w:rPr>
      </w:pPr>
      <w:r w:rsidDel="00000000" w:rsidR="00000000" w:rsidRPr="00000000">
        <w:rPr>
          <w:sz w:val="24"/>
          <w:szCs w:val="24"/>
          <w:rtl w:val="0"/>
        </w:rPr>
        <w:t xml:space="preserve">На основание чл.72, ал.5 от ЗПКОНПИ, с покана, изх. № ЦУ01-21691#2/31.01.2022г. на КПКОНПИ, Бойко Гавраилов, в качеството му на общински съветник в Общински съвет Х. и лице, заемащо висша публична длъжност по чл.6, ал.1, т.32 от ЗПКОНПИ е поканен за изслушване от Комисията на 09.02.2022г. от 10.20 ч. Гавраилов не се явява на изслушването, но същия ден, след часа на изслушването, депозира в Комисията Становище, вх. № ЦУ01-21691#3/09.02.2022г. на КПКОНПИ. Комисията е изпратила втора покана до Бойко Гавраилов, изх. № ЦУ01-21691#5/10.02.2022г., за изслушване на 23.02.2022г. от 10.30 ч. Гавраилов не се явява и на втората дата за изслушване, но депозира Обяснение, вх. №ЦУ01-21691#6/22.02.2022г., с което заявява, че поддържа депозираното по-рано от него становище и моли да се даде ход на процедурата.</w:t>
      </w:r>
      <w:r w:rsidDel="00000000" w:rsidR="00000000" w:rsidRPr="00000000">
        <w:rPr>
          <w:rtl w:val="0"/>
        </w:rPr>
      </w:r>
    </w:p>
    <w:p w:rsidR="00000000" w:rsidDel="00000000" w:rsidP="00000000" w:rsidRDefault="00000000" w:rsidRPr="00000000" w14:paraId="00000015">
      <w:pPr>
        <w:tabs>
          <w:tab w:val="left" w:leader="none" w:pos="426"/>
        </w:tabs>
        <w:ind w:right="-176" w:firstLine="720"/>
        <w:jc w:val="both"/>
        <w:rPr>
          <w:color w:val="000000"/>
          <w:sz w:val="24"/>
          <w:szCs w:val="24"/>
        </w:rPr>
      </w:pPr>
      <w:r w:rsidDel="00000000" w:rsidR="00000000" w:rsidRPr="00000000">
        <w:rPr>
          <w:sz w:val="24"/>
          <w:szCs w:val="24"/>
          <w:rtl w:val="0"/>
        </w:rPr>
        <w:t xml:space="preserve">В депозираното от Гавраилов пред Комисията Становище, вх. №ЦУ01-21691#3/09.02.2022г. на КПКОНПИ, както и в Обяснение, вх. №ЦУ01-21691#6/22.02.2022г., същият заявява, че той и А.К. са избрани за общински съветници в Общински съвет Х. от две различни политически формации – първият от ПП „ГЕРБ“, а вторият от Местна коалиция „СДС (СДС, АБВ)“ и по този начин те не се намират в политическа зависимост по смисъла на §1, т.15, б. „б“ от ДР на ЗПКОНПИ. Фактът, че към датите на двете посочени в поканата за изслушване заседания на Общински съвет Х. – на 22.06.2021г. и 22.07.2021г. той (Гавраилов) и К. не са вече съдружници и той не е управител на </w:t>
      </w:r>
      <w:r w:rsidDel="00000000" w:rsidR="00000000" w:rsidRPr="00000000">
        <w:rPr>
          <w:color w:val="000000"/>
          <w:sz w:val="24"/>
          <w:szCs w:val="24"/>
          <w:rtl w:val="0"/>
        </w:rPr>
        <w:t xml:space="preserve">***ООД, ЕИК*** и ***ООД, ЕИК ***, както и в ***ООД (понастоящем ***ЕООД), ЕИК ***, налага извод, че те не се намират и в икономически зависимости по смисъла на §1, т.1, б.“б“ от ДР на ЗПКОНПИ. Не е налице икономическа зависимост между него и К., тъй като дори и той (К.) да беше съдружник в цитираните дружества, неговото дялово участие в капитала е такова, че същият няма как да създава икономически зависимости, чрез притежаваните от него дялове в капитала. Счита, че извършените от него действия, свързани с участието му в работата на Общински съвет Х., отразена в протоколи от 22.06.2021г. и от 22.07.2021г. не представлява конфликт на интереси. Твърди, също така, че упражненият от него вот няма характер на упражнено правомощие, тъй като решенията за актуализиране на дневния ред на заседанието на Общинския съвет, както и отлагане на обсъждане и гласуване на докладна, макар и означени решения, не създават права или задължения за техните адресати, както и тяхното постановяване не е продукт на осъществено правомощие. Същите са процедурни изявления, които имат спомагателен характер и не оказват влияние на спора, респ. предложената докладна по същество.</w:t>
      </w:r>
    </w:p>
    <w:p w:rsidR="00000000" w:rsidDel="00000000" w:rsidP="00000000" w:rsidRDefault="00000000" w:rsidRPr="00000000" w14:paraId="00000016">
      <w:pPr>
        <w:ind w:firstLine="720"/>
        <w:jc w:val="both"/>
        <w:rPr>
          <w:b w:val="1"/>
          <w:bCs w:val="1"/>
          <w:i w:val="1"/>
          <w:iCs w:val="1"/>
          <w:color w:val="000000"/>
          <w:sz w:val="24"/>
          <w:szCs w:val="24"/>
        </w:rPr>
      </w:pPr>
      <w:r w:rsidDel="00000000" w:rsidR="00000000" w:rsidRPr="00000000">
        <w:rPr>
          <w:rtl w:val="0"/>
        </w:rPr>
      </w:r>
    </w:p>
    <w:p w:rsidR="00000000" w:rsidDel="00000000" w:rsidP="00000000" w:rsidRDefault="00000000" w:rsidRPr="00000000" w14:paraId="00000017">
      <w:pPr>
        <w:ind w:firstLine="720"/>
        <w:jc w:val="both"/>
        <w:rPr>
          <w:b w:val="1"/>
          <w:bCs w:val="1"/>
          <w:color w:val="000000"/>
          <w:sz w:val="24"/>
          <w:szCs w:val="24"/>
        </w:rPr>
      </w:pPr>
      <w:r w:rsidDel="00000000" w:rsidR="00000000" w:rsidRPr="00000000">
        <w:rPr>
          <w:b w:val="1"/>
          <w:bCs w:val="1"/>
          <w:i w:val="1"/>
          <w:iCs w:val="1"/>
          <w:color w:val="000000"/>
          <w:sz w:val="24"/>
          <w:szCs w:val="24"/>
          <w:rtl w:val="0"/>
        </w:rPr>
        <w:t xml:space="preserve">След като обсъди събраните в хода на административното производство доказателства, комисията установи следното от фактическа страна:</w:t>
      </w:r>
      <w:r w:rsidDel="00000000" w:rsidR="00000000" w:rsidRPr="00000000">
        <w:rPr>
          <w:rtl w:val="0"/>
        </w:rPr>
      </w:r>
    </w:p>
    <w:p w:rsidR="00000000" w:rsidDel="00000000" w:rsidP="00000000" w:rsidRDefault="00000000" w:rsidRPr="00000000" w14:paraId="00000018">
      <w:pPr>
        <w:ind w:firstLine="720"/>
        <w:jc w:val="both"/>
        <w:rPr>
          <w:color w:val="000000"/>
          <w:sz w:val="24"/>
          <w:szCs w:val="24"/>
          <w:shd w:fill="fefefe" w:val="clear"/>
        </w:rPr>
      </w:pPr>
      <w:r w:rsidDel="00000000" w:rsidR="00000000" w:rsidRPr="00000000">
        <w:rPr>
          <w:rtl w:val="0"/>
        </w:rPr>
      </w:r>
    </w:p>
    <w:p w:rsidR="00000000" w:rsidDel="00000000" w:rsidP="00000000" w:rsidRDefault="00000000" w:rsidRPr="00000000" w14:paraId="00000019">
      <w:pPr>
        <w:tabs>
          <w:tab w:val="left" w:leader="none" w:pos="0"/>
        </w:tabs>
        <w:ind w:firstLine="720"/>
        <w:jc w:val="both"/>
        <w:rPr>
          <w:color w:val="000000"/>
          <w:sz w:val="24"/>
          <w:szCs w:val="24"/>
        </w:rPr>
      </w:pPr>
      <w:r w:rsidDel="00000000" w:rsidR="00000000" w:rsidRPr="00000000">
        <w:rPr>
          <w:color w:val="000000"/>
          <w:sz w:val="24"/>
          <w:szCs w:val="24"/>
          <w:rtl w:val="0"/>
        </w:rPr>
        <w:t xml:space="preserve">Сигналът е подаден от физическо лице с посочени три имена, EГН, адрес и е подписан.</w:t>
      </w:r>
    </w:p>
    <w:p w:rsidR="00000000" w:rsidDel="00000000" w:rsidP="00000000" w:rsidRDefault="00000000" w:rsidRPr="00000000" w14:paraId="0000001A">
      <w:pPr>
        <w:tabs>
          <w:tab w:val="left" w:leader="none" w:pos="567"/>
        </w:tabs>
        <w:ind w:firstLine="720"/>
        <w:jc w:val="both"/>
        <w:rPr>
          <w:sz w:val="24"/>
          <w:szCs w:val="24"/>
        </w:rPr>
      </w:pPr>
      <w:r w:rsidDel="00000000" w:rsidR="00000000" w:rsidRPr="00000000">
        <w:rPr>
          <w:b w:val="1"/>
          <w:bCs w:val="1"/>
          <w:sz w:val="24"/>
          <w:szCs w:val="24"/>
          <w:rtl w:val="0"/>
        </w:rPr>
        <w:t xml:space="preserve">Найден *** Павлов, Бойко *** Гавраилов, Виделина *** Попова и Борис ***Витев</w:t>
      </w:r>
      <w:r w:rsidDel="00000000" w:rsidR="00000000" w:rsidRPr="00000000">
        <w:rPr>
          <w:sz w:val="24"/>
          <w:szCs w:val="24"/>
          <w:rtl w:val="0"/>
        </w:rPr>
        <w:t xml:space="preserve"> са избрани за общински съветници в Общински съвет Х. на проведените местни избори за общински съветници и кметове на 27.10.20219г. Същите са подписали клетвени листове на 08.11.2019г. На заседание на Общински съвет Х. по Протокол №1 от 08.11.2019г. Найден *** Павлов е избран за Председател на Общински съвет Х. На заседание на Общински съвет Х. по Протокол №2 от 19.11.2019г. са избрани членовете на Постоянните комисии към Общински съвет Х., като Бойко *** Гавраилов е избран за Председател на Постоянната комисия по икономика, бюджет, финанси, антикорупция и конфликт на интереси към Общински съвет Х., Борис *** Витев е избран за член на Постоянната комисия по устройство на територията, инфраструктура, благоустрояване и околно среда, а Виделина *** Попова за член на Постоянната комисия по устройство на територията, инфраструктура, благоустрояване и околно среда и на Административната комисия.</w:t>
      </w:r>
    </w:p>
    <w:p w:rsidR="00000000" w:rsidDel="00000000" w:rsidP="00000000" w:rsidRDefault="00000000" w:rsidRPr="00000000" w14:paraId="0000001B">
      <w:pPr>
        <w:tabs>
          <w:tab w:val="left" w:leader="none" w:pos="567"/>
        </w:tabs>
        <w:ind w:firstLine="720"/>
        <w:jc w:val="both"/>
        <w:rPr>
          <w:sz w:val="24"/>
          <w:szCs w:val="24"/>
        </w:rPr>
      </w:pPr>
      <w:r w:rsidDel="00000000" w:rsidR="00000000" w:rsidRPr="00000000">
        <w:rPr>
          <w:b w:val="1"/>
          <w:bCs w:val="1"/>
          <w:sz w:val="24"/>
          <w:szCs w:val="24"/>
          <w:rtl w:val="0"/>
        </w:rPr>
        <w:t xml:space="preserve">Рангел *** Спасов</w:t>
      </w:r>
      <w:r w:rsidDel="00000000" w:rsidR="00000000" w:rsidRPr="00000000">
        <w:rPr>
          <w:sz w:val="24"/>
          <w:szCs w:val="24"/>
          <w:rtl w:val="0"/>
        </w:rPr>
        <w:t xml:space="preserve"> е обявен за избран общински съветник в Общински съвет Х., видно от Решение №154-МИ от 04.03.2020г. на Общинска избирателна комисия Х. Същият е подписал клетвен лист на 21.04.2020г. Спасов е избран за член на Постоянната комисия по здравеопазване, образование, култура, вероизповедания, туризъм, проблеми на младите и спорта (ПКЗОКВТПМС) към Общински съвет Х. с Решение №93 по Протокол №9 от 21.04.2020г. на Общински съвет Х.</w:t>
      </w:r>
    </w:p>
    <w:p w:rsidR="00000000" w:rsidDel="00000000" w:rsidP="00000000" w:rsidRDefault="00000000" w:rsidRPr="00000000" w14:paraId="0000001C">
      <w:pPr>
        <w:tabs>
          <w:tab w:val="left" w:leader="none" w:pos="567"/>
        </w:tabs>
        <w:ind w:firstLine="720"/>
        <w:jc w:val="both"/>
        <w:rPr>
          <w:sz w:val="24"/>
          <w:szCs w:val="24"/>
        </w:rPr>
      </w:pPr>
      <w:r w:rsidDel="00000000" w:rsidR="00000000" w:rsidRPr="00000000">
        <w:rPr>
          <w:sz w:val="24"/>
          <w:szCs w:val="24"/>
          <w:rtl w:val="0"/>
        </w:rPr>
        <w:t xml:space="preserve">От справка на електронната страница на ОИК Х. се установява, че с </w:t>
      </w:r>
      <w:r w:rsidDel="00000000" w:rsidR="00000000" w:rsidRPr="00000000">
        <w:rPr>
          <w:b w:val="1"/>
          <w:bCs w:val="1"/>
          <w:sz w:val="24"/>
          <w:szCs w:val="24"/>
          <w:rtl w:val="0"/>
        </w:rPr>
        <w:t xml:space="preserve">решения №9 и №10 от 11.09.2019г. на ОИК Х.</w:t>
      </w:r>
      <w:r w:rsidDel="00000000" w:rsidR="00000000" w:rsidRPr="00000000">
        <w:rPr>
          <w:sz w:val="24"/>
          <w:szCs w:val="24"/>
          <w:rtl w:val="0"/>
        </w:rPr>
        <w:t xml:space="preserve"> за участие в изборите за Кмет на Община Х., съответно за участие в изборите за общински съветници в Община Х., при провеждане на изборите за общински съветници и кметове на 27.10.2019г., е регистрирана Политическа партия </w:t>
      </w:r>
      <w:r w:rsidDel="00000000" w:rsidR="00000000" w:rsidRPr="00000000">
        <w:rPr>
          <w:b w:val="1"/>
          <w:bCs w:val="1"/>
          <w:sz w:val="24"/>
          <w:szCs w:val="24"/>
          <w:rtl w:val="0"/>
        </w:rPr>
        <w:t xml:space="preserve">(ПП) ГЕРБ</w:t>
      </w:r>
      <w:r w:rsidDel="00000000" w:rsidR="00000000" w:rsidRPr="00000000">
        <w:rPr>
          <w:sz w:val="24"/>
          <w:szCs w:val="24"/>
          <w:rtl w:val="0"/>
        </w:rPr>
        <w:t xml:space="preserve">, представлявана от упълномощения представител </w:t>
      </w:r>
      <w:r w:rsidDel="00000000" w:rsidR="00000000" w:rsidRPr="00000000">
        <w:rPr>
          <w:b w:val="1"/>
          <w:bCs w:val="1"/>
          <w:sz w:val="24"/>
          <w:szCs w:val="24"/>
          <w:rtl w:val="0"/>
        </w:rPr>
        <w:t xml:space="preserve">Бойко *** Гавраилов</w:t>
      </w:r>
      <w:r w:rsidDel="00000000" w:rsidR="00000000" w:rsidRPr="00000000">
        <w:rPr>
          <w:sz w:val="24"/>
          <w:szCs w:val="24"/>
          <w:rtl w:val="0"/>
        </w:rPr>
        <w:t xml:space="preserve">.</w:t>
      </w:r>
    </w:p>
    <w:p w:rsidR="00000000" w:rsidDel="00000000" w:rsidP="00000000" w:rsidRDefault="00000000" w:rsidRPr="00000000" w14:paraId="0000001D">
      <w:pPr>
        <w:tabs>
          <w:tab w:val="left" w:leader="none" w:pos="567"/>
        </w:tabs>
        <w:ind w:firstLine="720"/>
        <w:jc w:val="both"/>
        <w:rPr>
          <w:sz w:val="24"/>
          <w:szCs w:val="24"/>
        </w:rPr>
      </w:pPr>
      <w:r w:rsidDel="00000000" w:rsidR="00000000" w:rsidRPr="00000000">
        <w:rPr>
          <w:sz w:val="24"/>
          <w:szCs w:val="24"/>
          <w:rtl w:val="0"/>
        </w:rPr>
        <w:t xml:space="preserve">С </w:t>
      </w:r>
      <w:r w:rsidDel="00000000" w:rsidR="00000000" w:rsidRPr="00000000">
        <w:rPr>
          <w:b w:val="1"/>
          <w:bCs w:val="1"/>
          <w:sz w:val="24"/>
          <w:szCs w:val="24"/>
          <w:rtl w:val="0"/>
        </w:rPr>
        <w:t xml:space="preserve">решения №31 и №32 от 16.09.2019г.</w:t>
      </w:r>
      <w:r w:rsidDel="00000000" w:rsidR="00000000" w:rsidRPr="00000000">
        <w:rPr>
          <w:sz w:val="24"/>
          <w:szCs w:val="24"/>
          <w:rtl w:val="0"/>
        </w:rPr>
        <w:t xml:space="preserve"> за участие в изборите за Кмет, съответно за общински съветници в Общински съвет Х. при провеждане на изборите за общински съветници и кметове на 27.10.2019г., Общинска избирателна комисия Х. е регистрирана за участие </w:t>
      </w:r>
      <w:r w:rsidDel="00000000" w:rsidR="00000000" w:rsidRPr="00000000">
        <w:rPr>
          <w:b w:val="1"/>
          <w:bCs w:val="1"/>
          <w:sz w:val="24"/>
          <w:szCs w:val="24"/>
          <w:rtl w:val="0"/>
        </w:rPr>
        <w:t xml:space="preserve">МЕСТНА КОАЛИЦИЯ (МК) „СДС (СДС, АБВ)“.</w:t>
      </w:r>
      <w:r w:rsidDel="00000000" w:rsidR="00000000" w:rsidRPr="00000000">
        <w:rPr>
          <w:sz w:val="24"/>
          <w:szCs w:val="24"/>
          <w:rtl w:val="0"/>
        </w:rPr>
        <w:t xml:space="preserve"> Пред ОИК Х. коалицията се представлява от упълномощените представители </w:t>
      </w:r>
      <w:r w:rsidDel="00000000" w:rsidR="00000000" w:rsidRPr="00000000">
        <w:rPr>
          <w:b w:val="1"/>
          <w:bCs w:val="1"/>
          <w:sz w:val="24"/>
          <w:szCs w:val="24"/>
          <w:rtl w:val="0"/>
        </w:rPr>
        <w:t xml:space="preserve">Найден *** Павлов - за ПП АБВ</w:t>
      </w:r>
      <w:r w:rsidDel="00000000" w:rsidR="00000000" w:rsidRPr="00000000">
        <w:rPr>
          <w:sz w:val="24"/>
          <w:szCs w:val="24"/>
          <w:rtl w:val="0"/>
        </w:rPr>
        <w:t xml:space="preserve"> и Н. С. М. - </w:t>
      </w:r>
      <w:r w:rsidDel="00000000" w:rsidR="00000000" w:rsidRPr="00000000">
        <w:rPr>
          <w:b w:val="1"/>
          <w:bCs w:val="1"/>
          <w:sz w:val="24"/>
          <w:szCs w:val="24"/>
          <w:rtl w:val="0"/>
        </w:rPr>
        <w:t xml:space="preserve">за ПП СДС</w:t>
      </w:r>
      <w:r w:rsidDel="00000000" w:rsidR="00000000" w:rsidRPr="00000000">
        <w:rPr>
          <w:sz w:val="24"/>
          <w:szCs w:val="24"/>
          <w:rtl w:val="0"/>
        </w:rPr>
        <w:t xml:space="preserve">.</w:t>
      </w:r>
    </w:p>
    <w:p w:rsidR="00000000" w:rsidDel="00000000" w:rsidP="00000000" w:rsidRDefault="00000000" w:rsidRPr="00000000" w14:paraId="0000001E">
      <w:pPr>
        <w:ind w:firstLine="720"/>
        <w:jc w:val="both"/>
        <w:rPr>
          <w:sz w:val="24"/>
          <w:szCs w:val="24"/>
        </w:rPr>
      </w:pPr>
      <w:r w:rsidDel="00000000" w:rsidR="00000000" w:rsidRPr="00000000">
        <w:rPr>
          <w:sz w:val="24"/>
          <w:szCs w:val="24"/>
          <w:rtl w:val="0"/>
        </w:rPr>
        <w:t xml:space="preserve">Видно от </w:t>
      </w:r>
      <w:r w:rsidDel="00000000" w:rsidR="00000000" w:rsidRPr="00000000">
        <w:rPr>
          <w:b w:val="1"/>
          <w:bCs w:val="1"/>
          <w:sz w:val="24"/>
          <w:szCs w:val="24"/>
          <w:rtl w:val="0"/>
        </w:rPr>
        <w:t xml:space="preserve">Решение №131-МИ от 28.10.2019г. на ОИК Х.</w:t>
      </w:r>
      <w:r w:rsidDel="00000000" w:rsidR="00000000" w:rsidRPr="00000000">
        <w:rPr>
          <w:sz w:val="24"/>
          <w:szCs w:val="24"/>
          <w:rtl w:val="0"/>
        </w:rPr>
        <w:t xml:space="preserve"> в кандидатските листи на партиите и местната коалиция, получили мандати, както и от списъка на избраните общински съветници, </w:t>
      </w:r>
      <w:r w:rsidDel="00000000" w:rsidR="00000000" w:rsidRPr="00000000">
        <w:rPr>
          <w:b w:val="1"/>
          <w:bCs w:val="1"/>
          <w:sz w:val="24"/>
          <w:szCs w:val="24"/>
          <w:rtl w:val="0"/>
        </w:rPr>
        <w:t xml:space="preserve">Виделина *** Попова и Бойко *** Гавраилов са представители на ПП ГЕРБ</w:t>
      </w:r>
      <w:r w:rsidDel="00000000" w:rsidR="00000000" w:rsidRPr="00000000">
        <w:rPr>
          <w:sz w:val="24"/>
          <w:szCs w:val="24"/>
          <w:rtl w:val="0"/>
        </w:rPr>
        <w:t xml:space="preserve">, а </w:t>
      </w:r>
      <w:r w:rsidDel="00000000" w:rsidR="00000000" w:rsidRPr="00000000">
        <w:rPr>
          <w:b w:val="1"/>
          <w:bCs w:val="1"/>
          <w:sz w:val="24"/>
          <w:szCs w:val="24"/>
          <w:rtl w:val="0"/>
        </w:rPr>
        <w:t xml:space="preserve">А. П. К., Найден *** Павлов, Борис *** Витев и Рангел *** Спасов са представители на МК „СДС (СДС, АБВ)“.</w:t>
      </w:r>
      <w:r w:rsidDel="00000000" w:rsidR="00000000" w:rsidRPr="00000000">
        <w:rPr>
          <w:sz w:val="24"/>
          <w:szCs w:val="24"/>
          <w:rtl w:val="0"/>
        </w:rPr>
        <w:t xml:space="preserve"> </w:t>
      </w:r>
    </w:p>
    <w:p w:rsidR="00000000" w:rsidDel="00000000" w:rsidP="00000000" w:rsidRDefault="00000000" w:rsidRPr="00000000" w14:paraId="0000001F">
      <w:pPr>
        <w:ind w:firstLine="720"/>
        <w:jc w:val="both"/>
        <w:rPr>
          <w:sz w:val="24"/>
          <w:szCs w:val="24"/>
        </w:rPr>
      </w:pPr>
      <w:r w:rsidDel="00000000" w:rsidR="00000000" w:rsidRPr="00000000">
        <w:rPr>
          <w:color w:val="000000"/>
          <w:sz w:val="24"/>
          <w:szCs w:val="24"/>
          <w:rtl w:val="0"/>
        </w:rPr>
        <w:t xml:space="preserve">От справка на електронната страница на Община Х. се установява, че член на Постоянната комисия по икономика, бюджет, финанси, антикорупция и конфликт на интереси (ПК ИБФАКИ) към Общински съвет Х., чийто Председател е </w:t>
      </w:r>
      <w:r w:rsidDel="00000000" w:rsidR="00000000" w:rsidRPr="00000000">
        <w:rPr>
          <w:b w:val="1"/>
          <w:bCs w:val="1"/>
          <w:color w:val="000000"/>
          <w:sz w:val="24"/>
          <w:szCs w:val="24"/>
          <w:rtl w:val="0"/>
        </w:rPr>
        <w:t xml:space="preserve">Бойко Гавраилов,</w:t>
      </w:r>
      <w:r w:rsidDel="00000000" w:rsidR="00000000" w:rsidRPr="00000000">
        <w:rPr>
          <w:color w:val="000000"/>
          <w:sz w:val="24"/>
          <w:szCs w:val="24"/>
          <w:rtl w:val="0"/>
        </w:rPr>
        <w:t xml:space="preserve"> е </w:t>
      </w:r>
      <w:r w:rsidDel="00000000" w:rsidR="00000000" w:rsidRPr="00000000">
        <w:rPr>
          <w:b w:val="1"/>
          <w:bCs w:val="1"/>
          <w:color w:val="000000"/>
          <w:sz w:val="24"/>
          <w:szCs w:val="24"/>
          <w:rtl w:val="0"/>
        </w:rPr>
        <w:t xml:space="preserve">и общинският съветник А.К.</w:t>
      </w:r>
      <w:r w:rsidDel="00000000" w:rsidR="00000000" w:rsidRPr="00000000">
        <w:rPr>
          <w:rtl w:val="0"/>
        </w:rPr>
      </w:r>
    </w:p>
    <w:p w:rsidR="00000000" w:rsidDel="00000000" w:rsidP="00000000" w:rsidRDefault="00000000" w:rsidRPr="00000000" w14:paraId="00000020">
      <w:pPr>
        <w:ind w:firstLine="720"/>
        <w:jc w:val="both"/>
        <w:rPr>
          <w:sz w:val="24"/>
          <w:szCs w:val="24"/>
        </w:rPr>
      </w:pPr>
      <w:r w:rsidDel="00000000" w:rsidR="00000000" w:rsidRPr="00000000">
        <w:rPr>
          <w:sz w:val="24"/>
          <w:szCs w:val="24"/>
          <w:rtl w:val="0"/>
        </w:rPr>
        <w:t xml:space="preserve">От справка в регистър </w:t>
      </w:r>
      <w:r w:rsidDel="00000000" w:rsidR="00000000" w:rsidRPr="00000000">
        <w:rPr>
          <w:b w:val="1"/>
          <w:bCs w:val="1"/>
          <w:sz w:val="24"/>
          <w:szCs w:val="24"/>
          <w:rtl w:val="0"/>
        </w:rPr>
        <w:t xml:space="preserve">НБД „Население“</w:t>
      </w:r>
      <w:r w:rsidDel="00000000" w:rsidR="00000000" w:rsidRPr="00000000">
        <w:rPr>
          <w:sz w:val="24"/>
          <w:szCs w:val="24"/>
          <w:rtl w:val="0"/>
        </w:rPr>
        <w:t xml:space="preserve"> не се установява родство между които и да е от лицата Найден *** Павлов, Бойко *** Гавраилов, Виделина *** Попова, Борис *** Витев, Рангел *** Спасов и А.П.К.</w:t>
      </w:r>
    </w:p>
    <w:p w:rsidR="00000000" w:rsidDel="00000000" w:rsidP="00000000" w:rsidRDefault="00000000" w:rsidRPr="00000000" w14:paraId="00000021">
      <w:pPr>
        <w:ind w:firstLine="720"/>
        <w:jc w:val="both"/>
        <w:rPr>
          <w:sz w:val="24"/>
          <w:szCs w:val="24"/>
        </w:rPr>
      </w:pPr>
      <w:r w:rsidDel="00000000" w:rsidR="00000000" w:rsidRPr="00000000">
        <w:rPr>
          <w:color w:val="000000"/>
          <w:sz w:val="24"/>
          <w:szCs w:val="24"/>
          <w:rtl w:val="0"/>
        </w:rPr>
        <w:t xml:space="preserve">Видно от справка в Търговски регистър и регистър на юридическите лица с нестопанска цел </w:t>
      </w:r>
      <w:r w:rsidDel="00000000" w:rsidR="00000000" w:rsidRPr="00000000">
        <w:rPr>
          <w:b w:val="1"/>
          <w:bCs w:val="1"/>
          <w:color w:val="000000"/>
          <w:sz w:val="24"/>
          <w:szCs w:val="24"/>
          <w:rtl w:val="0"/>
        </w:rPr>
        <w:t xml:space="preserve">Бойко Гавраилов и А.К.</w:t>
      </w:r>
      <w:r w:rsidDel="00000000" w:rsidR="00000000" w:rsidRPr="00000000">
        <w:rPr>
          <w:color w:val="000000"/>
          <w:sz w:val="24"/>
          <w:szCs w:val="24"/>
          <w:rtl w:val="0"/>
        </w:rPr>
        <w:t xml:space="preserve"> са съдружници и съуправители в няколко търговски дружества – в </w:t>
      </w:r>
      <w:r w:rsidDel="00000000" w:rsidR="00000000" w:rsidRPr="00000000">
        <w:rPr>
          <w:b w:val="1"/>
          <w:bCs w:val="1"/>
          <w:color w:val="000000"/>
          <w:sz w:val="24"/>
          <w:szCs w:val="24"/>
          <w:rtl w:val="0"/>
        </w:rPr>
        <w:t xml:space="preserve">***ООД</w:t>
      </w:r>
      <w:r w:rsidDel="00000000" w:rsidR="00000000" w:rsidRPr="00000000">
        <w:rPr>
          <w:color w:val="000000"/>
          <w:sz w:val="24"/>
          <w:szCs w:val="24"/>
          <w:rtl w:val="0"/>
        </w:rPr>
        <w:t xml:space="preserve">, ЕИК***, гр.Х., (вписано в Регистъра на търговските дружества с Решение №8131 от 23.12.2005г. по ф.д. №4335/2005г. по описа на Окръжен съд П.), </w:t>
      </w:r>
      <w:r w:rsidDel="00000000" w:rsidR="00000000" w:rsidRPr="00000000">
        <w:rPr>
          <w:b w:val="1"/>
          <w:bCs w:val="1"/>
          <w:color w:val="000000"/>
          <w:sz w:val="24"/>
          <w:szCs w:val="24"/>
          <w:rtl w:val="0"/>
        </w:rPr>
        <w:t xml:space="preserve">***ООД</w:t>
      </w:r>
      <w:r w:rsidDel="00000000" w:rsidR="00000000" w:rsidRPr="00000000">
        <w:rPr>
          <w:color w:val="000000"/>
          <w:sz w:val="24"/>
          <w:szCs w:val="24"/>
          <w:rtl w:val="0"/>
        </w:rPr>
        <w:t xml:space="preserve">, ЕИК ***, гр.Х. (вписано в ТРРЮЛНЦ на 15.10.2012г.), както и в ***ЕООД (вписано в ТРРЮЛНЦ на 04.05.2017г. като </w:t>
      </w:r>
      <w:r w:rsidDel="00000000" w:rsidR="00000000" w:rsidRPr="00000000">
        <w:rPr>
          <w:b w:val="1"/>
          <w:bCs w:val="1"/>
          <w:color w:val="000000"/>
          <w:sz w:val="24"/>
          <w:szCs w:val="24"/>
          <w:rtl w:val="0"/>
        </w:rPr>
        <w:t xml:space="preserve">***ООД</w:t>
      </w:r>
      <w:r w:rsidDel="00000000" w:rsidR="00000000" w:rsidRPr="00000000">
        <w:rPr>
          <w:color w:val="000000"/>
          <w:sz w:val="24"/>
          <w:szCs w:val="24"/>
          <w:rtl w:val="0"/>
        </w:rPr>
        <w:t xml:space="preserve">), ЕИК ***, гр. С., в което двамата са били съдружници до 01.04.2019г., когато са прехвърлили дяловете си от дружеството на друго лице. На 08.03.2021г. К. е прекратил участието си като съдружник и съуправител в двете гореупоменати дружества - </w:t>
      </w:r>
      <w:r w:rsidDel="00000000" w:rsidR="00000000" w:rsidRPr="00000000">
        <w:rPr>
          <w:b w:val="1"/>
          <w:bCs w:val="1"/>
          <w:color w:val="000000"/>
          <w:sz w:val="24"/>
          <w:szCs w:val="24"/>
          <w:rtl w:val="0"/>
        </w:rPr>
        <w:t xml:space="preserve">***ООД, ЕИК*** и ***ООД, ЕИК ***, в които съдружник и управител си остава Бойко Гавраилов.</w:t>
      </w:r>
      <w:r w:rsidDel="00000000" w:rsidR="00000000" w:rsidRPr="00000000">
        <w:rPr>
          <w:rtl w:val="0"/>
        </w:rPr>
      </w:r>
    </w:p>
    <w:p w:rsidR="00000000" w:rsidDel="00000000" w:rsidP="00000000" w:rsidRDefault="00000000" w:rsidRPr="00000000" w14:paraId="00000022">
      <w:pPr>
        <w:ind w:firstLine="720"/>
        <w:jc w:val="both"/>
        <w:rPr>
          <w:sz w:val="24"/>
          <w:szCs w:val="24"/>
        </w:rPr>
      </w:pPr>
      <w:r w:rsidDel="00000000" w:rsidR="00000000" w:rsidRPr="00000000">
        <w:rPr>
          <w:b w:val="1"/>
          <w:bCs w:val="1"/>
          <w:color w:val="000000"/>
          <w:sz w:val="24"/>
          <w:szCs w:val="24"/>
          <w:rtl w:val="0"/>
        </w:rPr>
        <w:t xml:space="preserve">Найден ***Павлов</w:t>
      </w:r>
      <w:r w:rsidDel="00000000" w:rsidR="00000000" w:rsidRPr="00000000">
        <w:rPr>
          <w:color w:val="000000"/>
          <w:sz w:val="24"/>
          <w:szCs w:val="24"/>
          <w:rtl w:val="0"/>
        </w:rPr>
        <w:t xml:space="preserve"> е бил съдружник и управител на „***“ ЕООД, ЕИК ***, гр. П., в „***“ ЕООД, ЕИК ***, гр. Х., както и съдружник в „***“ ООД, ЕИК ***, гр. П. и „***“ ЕООД, ЕИК ***, гр.К. С избирането му за общински съветник през м. октомври 2019г. Павлов е прекратил участието си в посочените дружества.</w:t>
      </w:r>
      <w:r w:rsidDel="00000000" w:rsidR="00000000" w:rsidRPr="00000000">
        <w:rPr>
          <w:rtl w:val="0"/>
        </w:rPr>
      </w:r>
    </w:p>
    <w:p w:rsidR="00000000" w:rsidDel="00000000" w:rsidP="00000000" w:rsidRDefault="00000000" w:rsidRPr="00000000" w14:paraId="00000023">
      <w:pPr>
        <w:ind w:firstLine="720"/>
        <w:jc w:val="both"/>
        <w:rPr>
          <w:sz w:val="24"/>
          <w:szCs w:val="24"/>
        </w:rPr>
      </w:pPr>
      <w:r w:rsidDel="00000000" w:rsidR="00000000" w:rsidRPr="00000000">
        <w:rPr>
          <w:b w:val="1"/>
          <w:bCs w:val="1"/>
          <w:color w:val="000000"/>
          <w:sz w:val="24"/>
          <w:szCs w:val="24"/>
          <w:rtl w:val="0"/>
        </w:rPr>
        <w:t xml:space="preserve">Виделина Колева</w:t>
      </w:r>
      <w:r w:rsidDel="00000000" w:rsidR="00000000" w:rsidRPr="00000000">
        <w:rPr>
          <w:color w:val="000000"/>
          <w:sz w:val="24"/>
          <w:szCs w:val="24"/>
          <w:rtl w:val="0"/>
        </w:rPr>
        <w:t xml:space="preserve"> е съдружник и съуправител в „ПОПОВ ГРУП 2007“ ООД, ЕИК 150107584, гр.Х. и член на Настоятелството и представляващ „Народно читалище „Антон Билкин-1929 г.“, град Х., ЕИК 000457262.</w:t>
      </w:r>
      <w:r w:rsidDel="00000000" w:rsidR="00000000" w:rsidRPr="00000000">
        <w:rPr>
          <w:rtl w:val="0"/>
        </w:rPr>
      </w:r>
    </w:p>
    <w:p w:rsidR="00000000" w:rsidDel="00000000" w:rsidP="00000000" w:rsidRDefault="00000000" w:rsidRPr="00000000" w14:paraId="00000024">
      <w:pPr>
        <w:ind w:firstLine="720"/>
        <w:jc w:val="both"/>
        <w:rPr>
          <w:color w:val="000000"/>
          <w:sz w:val="24"/>
          <w:szCs w:val="24"/>
        </w:rPr>
      </w:pPr>
      <w:r w:rsidDel="00000000" w:rsidR="00000000" w:rsidRPr="00000000">
        <w:rPr>
          <w:b w:val="1"/>
          <w:bCs w:val="1"/>
          <w:color w:val="000000"/>
          <w:sz w:val="24"/>
          <w:szCs w:val="24"/>
          <w:rtl w:val="0"/>
        </w:rPr>
        <w:t xml:space="preserve">Борис ***Витев</w:t>
      </w:r>
      <w:r w:rsidDel="00000000" w:rsidR="00000000" w:rsidRPr="00000000">
        <w:rPr>
          <w:color w:val="000000"/>
          <w:sz w:val="24"/>
          <w:szCs w:val="24"/>
          <w:rtl w:val="0"/>
        </w:rPr>
        <w:t xml:space="preserve"> е бил съдружник в „***“ ООД, ЕИК ***, гр. Х. и „***“ ЕООД, ЕИК ***, гр. П., до 12.12.2019г. Същият е съдружник и съуправител в „***“ООД, ЕИК ***, гр. Х.</w:t>
      </w:r>
    </w:p>
    <w:p w:rsidR="00000000" w:rsidDel="00000000" w:rsidP="00000000" w:rsidRDefault="00000000" w:rsidRPr="00000000" w14:paraId="00000025">
      <w:pPr>
        <w:ind w:firstLine="720"/>
        <w:jc w:val="both"/>
        <w:rPr>
          <w:color w:val="000000"/>
          <w:sz w:val="24"/>
          <w:szCs w:val="24"/>
        </w:rPr>
      </w:pPr>
      <w:r w:rsidDel="00000000" w:rsidR="00000000" w:rsidRPr="00000000">
        <w:rPr>
          <w:b w:val="1"/>
          <w:bCs w:val="1"/>
          <w:color w:val="000000"/>
          <w:sz w:val="24"/>
          <w:szCs w:val="24"/>
          <w:rtl w:val="0"/>
        </w:rPr>
        <w:t xml:space="preserve">Рангел *** Спасов</w:t>
      </w:r>
      <w:r w:rsidDel="00000000" w:rsidR="00000000" w:rsidRPr="00000000">
        <w:rPr>
          <w:color w:val="000000"/>
          <w:sz w:val="24"/>
          <w:szCs w:val="24"/>
          <w:rtl w:val="0"/>
        </w:rPr>
        <w:t xml:space="preserve"> не е вписан в ТРРЮЛНЦ като едноличен търговец, съдружник или член на управител или контролен орган на търговско дружество.</w:t>
      </w:r>
    </w:p>
    <w:p w:rsidR="00000000" w:rsidDel="00000000" w:rsidP="00000000" w:rsidRDefault="00000000" w:rsidRPr="00000000" w14:paraId="00000026">
      <w:pPr>
        <w:ind w:firstLine="720"/>
        <w:jc w:val="both"/>
        <w:rPr>
          <w:color w:val="000000"/>
          <w:sz w:val="24"/>
          <w:szCs w:val="24"/>
        </w:rPr>
      </w:pPr>
      <w:r w:rsidDel="00000000" w:rsidR="00000000" w:rsidRPr="00000000">
        <w:rPr>
          <w:rtl w:val="0"/>
        </w:rPr>
      </w:r>
    </w:p>
    <w:p w:rsidR="00000000" w:rsidDel="00000000" w:rsidP="00000000" w:rsidRDefault="00000000" w:rsidRPr="00000000" w14:paraId="00000027">
      <w:pPr>
        <w:ind w:firstLine="720"/>
        <w:jc w:val="both"/>
        <w:rPr>
          <w:sz w:val="24"/>
          <w:szCs w:val="24"/>
        </w:rPr>
      </w:pPr>
      <w:r w:rsidDel="00000000" w:rsidR="00000000" w:rsidRPr="00000000">
        <w:rPr>
          <w:b w:val="1"/>
          <w:bCs w:val="1"/>
          <w:color w:val="000000"/>
          <w:sz w:val="24"/>
          <w:szCs w:val="24"/>
          <w:rtl w:val="0"/>
        </w:rPr>
        <w:t xml:space="preserve">От справка в Имотен регистър и от приложени по преписката нотариални актове се установява</w:t>
      </w:r>
      <w:r w:rsidDel="00000000" w:rsidR="00000000" w:rsidRPr="00000000">
        <w:rPr>
          <w:color w:val="000000"/>
          <w:sz w:val="24"/>
          <w:szCs w:val="24"/>
          <w:rtl w:val="0"/>
        </w:rPr>
        <w:t xml:space="preserve">:</w:t>
      </w:r>
      <w:r w:rsidDel="00000000" w:rsidR="00000000" w:rsidRPr="00000000">
        <w:rPr>
          <w:rtl w:val="0"/>
        </w:rPr>
      </w:r>
    </w:p>
    <w:p w:rsidR="00000000" w:rsidDel="00000000" w:rsidP="00000000" w:rsidRDefault="00000000" w:rsidRPr="00000000" w14:paraId="00000028">
      <w:pPr>
        <w:ind w:firstLine="720"/>
        <w:jc w:val="both"/>
        <w:rPr>
          <w:sz w:val="24"/>
          <w:szCs w:val="24"/>
        </w:rPr>
      </w:pPr>
      <w:r w:rsidDel="00000000" w:rsidR="00000000" w:rsidRPr="00000000">
        <w:rPr>
          <w:color w:val="000000"/>
          <w:sz w:val="24"/>
          <w:szCs w:val="24"/>
          <w:rtl w:val="0"/>
        </w:rPr>
        <w:t xml:space="preserve">На 28.12.2005 г. Бойко *** Гавраилов и А.П.К. са закупили в съсобственост недвижим имот в град Х., ***, целият с площ от 1147, 75 кв.м., ведно с построените в този имот две жилищни сгради – едната със застроена площ от 100 кв.м., а другата – от 67 кв.м. (нот. акт за продажба на недвижим имот №71, т.9, рег. №8344, н.д. №1586/2005г. на нотариус Т.Д. с рег. №072). На 16.01.2006г. Главният архитект на Община Х. е издал разрешение за проучване и проектиране в условията на чл.133, ал.1 от ЗУТ на едноетежна и триетажна сгради в закупения от Бойко Гавраилов и А.К. имот в гр. Х., ***.</w:t>
      </w:r>
      <w:r w:rsidDel="00000000" w:rsidR="00000000" w:rsidRPr="00000000">
        <w:rPr>
          <w:rtl w:val="0"/>
        </w:rPr>
      </w:r>
    </w:p>
    <w:p w:rsidR="00000000" w:rsidDel="00000000" w:rsidP="00000000" w:rsidRDefault="00000000" w:rsidRPr="00000000" w14:paraId="00000029">
      <w:pPr>
        <w:ind w:firstLine="720"/>
        <w:jc w:val="both"/>
        <w:rPr>
          <w:sz w:val="24"/>
          <w:szCs w:val="24"/>
        </w:rPr>
      </w:pPr>
      <w:r w:rsidDel="00000000" w:rsidR="00000000" w:rsidRPr="00000000">
        <w:rPr>
          <w:color w:val="000000"/>
          <w:sz w:val="24"/>
          <w:szCs w:val="24"/>
          <w:rtl w:val="0"/>
        </w:rPr>
        <w:t xml:space="preserve">На 01.03.2006г. Бойко Гавраилов и А. К. са продали закупения от тях имот в гр. Х., *** на дружество </w:t>
      </w:r>
      <w:r w:rsidDel="00000000" w:rsidR="00000000" w:rsidRPr="00000000">
        <w:rPr>
          <w:b w:val="1"/>
          <w:bCs w:val="1"/>
          <w:color w:val="000000"/>
          <w:sz w:val="24"/>
          <w:szCs w:val="24"/>
          <w:rtl w:val="0"/>
        </w:rPr>
        <w:t xml:space="preserve">***ООД</w:t>
      </w:r>
      <w:r w:rsidDel="00000000" w:rsidR="00000000" w:rsidRPr="00000000">
        <w:rPr>
          <w:color w:val="000000"/>
          <w:sz w:val="24"/>
          <w:szCs w:val="24"/>
          <w:rtl w:val="0"/>
        </w:rPr>
        <w:t xml:space="preserve">, ЕИК***, </w:t>
      </w:r>
      <w:r w:rsidDel="00000000" w:rsidR="00000000" w:rsidRPr="00000000">
        <w:rPr>
          <w:b w:val="1"/>
          <w:bCs w:val="1"/>
          <w:color w:val="000000"/>
          <w:sz w:val="24"/>
          <w:szCs w:val="24"/>
          <w:rtl w:val="0"/>
        </w:rPr>
        <w:t xml:space="preserve">в което двамата са съдружници и съуправители.</w:t>
      </w:r>
      <w:r w:rsidDel="00000000" w:rsidR="00000000" w:rsidRPr="00000000">
        <w:rPr>
          <w:rtl w:val="0"/>
        </w:rPr>
      </w:r>
    </w:p>
    <w:p w:rsidR="00000000" w:rsidDel="00000000" w:rsidP="00000000" w:rsidRDefault="00000000" w:rsidRPr="00000000" w14:paraId="0000002A">
      <w:pPr>
        <w:ind w:firstLine="720"/>
        <w:jc w:val="both"/>
        <w:rPr>
          <w:sz w:val="24"/>
          <w:szCs w:val="24"/>
        </w:rPr>
      </w:pPr>
      <w:r w:rsidDel="00000000" w:rsidR="00000000" w:rsidRPr="00000000">
        <w:rPr>
          <w:color w:val="000000"/>
          <w:sz w:val="24"/>
          <w:szCs w:val="24"/>
          <w:rtl w:val="0"/>
        </w:rPr>
        <w:t xml:space="preserve">С писмо, изх. №2279/25.10.2006г. на Националния институт за паметниците на културата (НИПК) към Министерство на културата, управителите на </w:t>
      </w:r>
      <w:r w:rsidDel="00000000" w:rsidR="00000000" w:rsidRPr="00000000">
        <w:rPr>
          <w:b w:val="1"/>
          <w:bCs w:val="1"/>
          <w:color w:val="000000"/>
          <w:sz w:val="24"/>
          <w:szCs w:val="24"/>
          <w:rtl w:val="0"/>
        </w:rPr>
        <w:t xml:space="preserve">***ООД </w:t>
      </w:r>
      <w:r w:rsidDel="00000000" w:rsidR="00000000" w:rsidRPr="00000000">
        <w:rPr>
          <w:color w:val="000000"/>
          <w:sz w:val="24"/>
          <w:szCs w:val="24"/>
          <w:rtl w:val="0"/>
        </w:rPr>
        <w:t xml:space="preserve">Гавраилов и К. са уведомени, че</w:t>
      </w:r>
      <w:r w:rsidDel="00000000" w:rsidR="00000000" w:rsidRPr="00000000">
        <w:rPr>
          <w:b w:val="1"/>
          <w:bCs w:val="1"/>
          <w:color w:val="000000"/>
          <w:sz w:val="24"/>
          <w:szCs w:val="24"/>
          <w:rtl w:val="0"/>
        </w:rPr>
        <w:t xml:space="preserve"> </w:t>
      </w:r>
      <w:r w:rsidDel="00000000" w:rsidR="00000000" w:rsidRPr="00000000">
        <w:rPr>
          <w:color w:val="000000"/>
          <w:sz w:val="24"/>
          <w:szCs w:val="24"/>
          <w:rtl w:val="0"/>
        </w:rPr>
        <w:t xml:space="preserve">НИПК съгласува представения преработен технически проект за СПА хотел в ПИ-881, кв. 24, по плана на гр. Х., област П.- част „Архитектура“.</w:t>
      </w:r>
      <w:r w:rsidDel="00000000" w:rsidR="00000000" w:rsidRPr="00000000">
        <w:rPr>
          <w:rtl w:val="0"/>
        </w:rPr>
      </w:r>
    </w:p>
    <w:p w:rsidR="00000000" w:rsidDel="00000000" w:rsidP="00000000" w:rsidRDefault="00000000" w:rsidRPr="00000000" w14:paraId="0000002B">
      <w:pPr>
        <w:tabs>
          <w:tab w:val="left" w:leader="none" w:pos="426"/>
        </w:tabs>
        <w:ind w:right="-176" w:firstLine="720"/>
        <w:jc w:val="both"/>
        <w:rPr>
          <w:color w:val="000000"/>
          <w:sz w:val="24"/>
          <w:szCs w:val="24"/>
        </w:rPr>
      </w:pPr>
      <w:r w:rsidDel="00000000" w:rsidR="00000000" w:rsidRPr="00000000">
        <w:rPr>
          <w:color w:val="000000"/>
          <w:sz w:val="24"/>
          <w:szCs w:val="24"/>
          <w:rtl w:val="0"/>
        </w:rPr>
        <w:t xml:space="preserve">На 22.11.2006г. главният архитект на Община Х. издава на </w:t>
      </w:r>
      <w:r w:rsidDel="00000000" w:rsidR="00000000" w:rsidRPr="00000000">
        <w:rPr>
          <w:b w:val="1"/>
          <w:bCs w:val="1"/>
          <w:color w:val="000000"/>
          <w:sz w:val="24"/>
          <w:szCs w:val="24"/>
          <w:rtl w:val="0"/>
        </w:rPr>
        <w:t xml:space="preserve">***ООД, </w:t>
      </w:r>
      <w:r w:rsidDel="00000000" w:rsidR="00000000" w:rsidRPr="00000000">
        <w:rPr>
          <w:color w:val="000000"/>
          <w:sz w:val="24"/>
          <w:szCs w:val="24"/>
          <w:rtl w:val="0"/>
        </w:rPr>
        <w:t xml:space="preserve">представлявано от</w:t>
      </w:r>
      <w:r w:rsidDel="00000000" w:rsidR="00000000" w:rsidRPr="00000000">
        <w:rPr>
          <w:b w:val="1"/>
          <w:bCs w:val="1"/>
          <w:color w:val="000000"/>
          <w:sz w:val="24"/>
          <w:szCs w:val="24"/>
          <w:rtl w:val="0"/>
        </w:rPr>
        <w:t xml:space="preserve"> </w:t>
      </w:r>
      <w:r w:rsidDel="00000000" w:rsidR="00000000" w:rsidRPr="00000000">
        <w:rPr>
          <w:color w:val="000000"/>
          <w:sz w:val="24"/>
          <w:szCs w:val="24"/>
          <w:rtl w:val="0"/>
        </w:rPr>
        <w:t xml:space="preserve">Бойко Гавраилов и А.К. Разрешение за строеж №51/22.11.2006г. за извършване на предвидените строително-монтажни работи, съгласно одобрените проекти за обект: „СПА Хотел“ в ПИ-881, кв.24, по плана на гр. Х. За обекта е издадено удостоверение за въвеждане в експлоатация №12/18.08.2008г. от главния архитект на Община Х.</w:t>
      </w:r>
    </w:p>
    <w:p w:rsidR="00000000" w:rsidDel="00000000" w:rsidP="00000000" w:rsidRDefault="00000000" w:rsidRPr="00000000" w14:paraId="0000002C">
      <w:pPr>
        <w:tabs>
          <w:tab w:val="left" w:leader="none" w:pos="426"/>
        </w:tabs>
        <w:ind w:right="-176" w:firstLine="720"/>
        <w:jc w:val="both"/>
        <w:rPr>
          <w:color w:val="000000"/>
          <w:sz w:val="24"/>
          <w:szCs w:val="24"/>
        </w:rPr>
      </w:pPr>
      <w:r w:rsidDel="00000000" w:rsidR="00000000" w:rsidRPr="00000000">
        <w:rPr>
          <w:color w:val="000000"/>
          <w:sz w:val="24"/>
          <w:szCs w:val="24"/>
          <w:rtl w:val="0"/>
        </w:rPr>
        <w:t xml:space="preserve">През 2012г. Община Х. е провела публичен явен търг за продажба на ПИ№5112, кв. 104 по КРП на гр.Х. – архитектурен резерват, с площ от 616 кв.м. Дружеството </w:t>
      </w:r>
      <w:r w:rsidDel="00000000" w:rsidR="00000000" w:rsidRPr="00000000">
        <w:rPr>
          <w:b w:val="1"/>
          <w:bCs w:val="1"/>
          <w:color w:val="000000"/>
          <w:sz w:val="24"/>
          <w:szCs w:val="24"/>
          <w:rtl w:val="0"/>
        </w:rPr>
        <w:t xml:space="preserve">*** ООД, </w:t>
      </w:r>
      <w:r w:rsidDel="00000000" w:rsidR="00000000" w:rsidRPr="00000000">
        <w:rPr>
          <w:color w:val="000000"/>
          <w:sz w:val="24"/>
          <w:szCs w:val="24"/>
          <w:rtl w:val="0"/>
        </w:rPr>
        <w:t xml:space="preserve">представлявано от</w:t>
      </w:r>
      <w:r w:rsidDel="00000000" w:rsidR="00000000" w:rsidRPr="00000000">
        <w:rPr>
          <w:b w:val="1"/>
          <w:bCs w:val="1"/>
          <w:color w:val="000000"/>
          <w:sz w:val="24"/>
          <w:szCs w:val="24"/>
          <w:rtl w:val="0"/>
        </w:rPr>
        <w:t xml:space="preserve"> </w:t>
      </w:r>
      <w:r w:rsidDel="00000000" w:rsidR="00000000" w:rsidRPr="00000000">
        <w:rPr>
          <w:color w:val="000000"/>
          <w:sz w:val="24"/>
          <w:szCs w:val="24"/>
          <w:rtl w:val="0"/>
        </w:rPr>
        <w:t xml:space="preserve">Бойко Гавраилов и А.К., е обявено за спечелило търга със Заповед № РД-05-438/20.09.2012г. на кмета на Община Х. На 15.10.2012г. между дружеството и общината е сключен Договор за продажба на недвижим имот – частна общинска собственост. Със своя Заповед № РД-05-551/08.11.2012г. кметът на Община Х. е наредил да бъде отписан от актовите книги за общински имоти неурегулиран поземлен имот №5112, кв. 104 по КРП на гр.Х. – архитектурен резерват, за който е съставен акт за частна общинска собственост №193/09.06.2010г.</w:t>
      </w:r>
    </w:p>
    <w:p w:rsidR="00000000" w:rsidDel="00000000" w:rsidP="00000000" w:rsidRDefault="00000000" w:rsidRPr="00000000" w14:paraId="0000002D">
      <w:pPr>
        <w:tabs>
          <w:tab w:val="left" w:leader="none" w:pos="426"/>
        </w:tabs>
        <w:ind w:right="-176" w:firstLine="720"/>
        <w:jc w:val="both"/>
        <w:rPr>
          <w:color w:val="000000"/>
          <w:sz w:val="24"/>
          <w:szCs w:val="24"/>
        </w:rPr>
      </w:pPr>
      <w:r w:rsidDel="00000000" w:rsidR="00000000" w:rsidRPr="00000000">
        <w:rPr>
          <w:sz w:val="24"/>
          <w:szCs w:val="24"/>
          <w:rtl w:val="0"/>
        </w:rPr>
        <w:t xml:space="preserve">От представените по преписката доказателства се установява, че в началото на 2021г. в Постоянната комисия по икономика, бюджет, финанси, антикорупция и конфликт на интереси към Общински съвет Х. (ПК ИБФАКИ) са получени сигнали с вх. №77/19.02.2021г., вх. №84/24.02.2021г., вх. №101/15.03.2021г., вх. №102/15.03.2021г. и вх. №265/23.06.2021г., насочени срещу А.К. – общински съветник и член на ПКИБФАКИ при Общински съвет Х.</w:t>
      </w:r>
      <w:r w:rsidDel="00000000" w:rsidR="00000000" w:rsidRPr="00000000">
        <w:rPr>
          <w:rtl w:val="0"/>
        </w:rPr>
      </w:r>
    </w:p>
    <w:p w:rsidR="00000000" w:rsidDel="00000000" w:rsidP="00000000" w:rsidRDefault="00000000" w:rsidRPr="00000000" w14:paraId="0000002E">
      <w:pPr>
        <w:tabs>
          <w:tab w:val="left" w:leader="none" w:pos="426"/>
        </w:tabs>
        <w:ind w:right="-176" w:firstLine="720"/>
        <w:jc w:val="both"/>
        <w:rPr>
          <w:color w:val="000000"/>
          <w:sz w:val="24"/>
          <w:szCs w:val="24"/>
        </w:rPr>
      </w:pPr>
      <w:r w:rsidDel="00000000" w:rsidR="00000000" w:rsidRPr="00000000">
        <w:rPr>
          <w:sz w:val="24"/>
          <w:szCs w:val="24"/>
          <w:rtl w:val="0"/>
        </w:rPr>
        <w:t xml:space="preserve">Видно от Протокол от заседание на ПКИБФАКИ при Общински съвет Х., проведено </w:t>
      </w:r>
      <w:r w:rsidDel="00000000" w:rsidR="00000000" w:rsidRPr="00000000">
        <w:rPr>
          <w:b w:val="1"/>
          <w:bCs w:val="1"/>
          <w:sz w:val="24"/>
          <w:szCs w:val="24"/>
          <w:rtl w:val="0"/>
        </w:rPr>
        <w:t xml:space="preserve">на 18.03.2021г.,</w:t>
      </w:r>
      <w:r w:rsidDel="00000000" w:rsidR="00000000" w:rsidRPr="00000000">
        <w:rPr>
          <w:sz w:val="24"/>
          <w:szCs w:val="24"/>
          <w:rtl w:val="0"/>
        </w:rPr>
        <w:t xml:space="preserve"> по първа точка от дневния ред председателят на комисията Бойко Гавраилов е докладвал постъпилите сигнали с вх. №77/19.02.2021г., вх. №84/24.02.2021г., както и идентичните с тях препратени сигнали с вх. №101/15.03.2021г. и вх. №102/15.03.2021г., и е предложил, доколкото същите са срещу член на ПК ИБФАКИ - А.К., същият да бъде заменен от резервния член – Д.П., същата и председател на Постоянната „Административна комисия“ към Общински съвет Х. Направил е и уточнение, че сигналите са и за конфликт на интереси, като компетентна да се произнесе в тази им част е КПКОНПИ, която вече е образувала производство, като </w:t>
      </w:r>
      <w:r w:rsidDel="00000000" w:rsidR="00000000" w:rsidRPr="00000000">
        <w:rPr>
          <w:b w:val="1"/>
          <w:bCs w:val="1"/>
          <w:sz w:val="24"/>
          <w:szCs w:val="24"/>
          <w:rtl w:val="0"/>
        </w:rPr>
        <w:t xml:space="preserve">само по отношение на несъвместимостта, с нарочно писмо е дала указания и е препратила сигналите за произнасяне по компетентност от настоящата комисия (ПК ИБФАКИ) във връзка с твърденията за тази несъвместимост</w:t>
      </w:r>
      <w:r w:rsidDel="00000000" w:rsidR="00000000" w:rsidRPr="00000000">
        <w:rPr>
          <w:sz w:val="24"/>
          <w:szCs w:val="24"/>
          <w:rtl w:val="0"/>
        </w:rPr>
        <w:t xml:space="preserve">. ПК ИБФАКИ при ОбС - Х. приема, че доколкото сигналите са насочени срещу член на Постоянната комисия, той следва да бъде отведен и заменен от резервен член – председателя на ПК „Административна комисия“ при ОбС – Х. – Д.П. С 4 гласа „за“, в това число и гласа на Гавраилов Комисията приема решение </w:t>
      </w:r>
      <w:r w:rsidDel="00000000" w:rsidR="00000000" w:rsidRPr="00000000">
        <w:rPr>
          <w:b w:val="1"/>
          <w:bCs w:val="1"/>
          <w:sz w:val="24"/>
          <w:szCs w:val="24"/>
          <w:rtl w:val="0"/>
        </w:rPr>
        <w:t xml:space="preserve">да се образува проверка за несъвместимост на общинския съветник в ОбС - Х. - А.К.</w:t>
      </w:r>
      <w:r w:rsidDel="00000000" w:rsidR="00000000" w:rsidRPr="00000000">
        <w:rPr>
          <w:sz w:val="24"/>
          <w:szCs w:val="24"/>
          <w:rtl w:val="0"/>
        </w:rPr>
        <w:t xml:space="preserve">, който не присъства на заседанието на комисията.</w:t>
      </w:r>
      <w:r w:rsidDel="00000000" w:rsidR="00000000" w:rsidRPr="00000000">
        <w:rPr>
          <w:rtl w:val="0"/>
        </w:rPr>
      </w:r>
    </w:p>
    <w:p w:rsidR="00000000" w:rsidDel="00000000" w:rsidP="00000000" w:rsidRDefault="00000000" w:rsidRPr="00000000" w14:paraId="0000002F">
      <w:pPr>
        <w:tabs>
          <w:tab w:val="left" w:leader="none" w:pos="426"/>
        </w:tabs>
        <w:ind w:right="-176" w:firstLine="720"/>
        <w:jc w:val="both"/>
        <w:rPr>
          <w:color w:val="000000"/>
          <w:sz w:val="24"/>
          <w:szCs w:val="24"/>
        </w:rPr>
      </w:pPr>
      <w:r w:rsidDel="00000000" w:rsidR="00000000" w:rsidRPr="00000000">
        <w:rPr>
          <w:sz w:val="24"/>
          <w:szCs w:val="24"/>
          <w:rtl w:val="0"/>
        </w:rPr>
        <w:t xml:space="preserve">На заседание на ПК ИБФАКИ при ОбС - Х., проведено на </w:t>
      </w:r>
      <w:r w:rsidDel="00000000" w:rsidR="00000000" w:rsidRPr="00000000">
        <w:rPr>
          <w:b w:val="1"/>
          <w:bCs w:val="1"/>
          <w:sz w:val="24"/>
          <w:szCs w:val="24"/>
          <w:rtl w:val="0"/>
        </w:rPr>
        <w:t xml:space="preserve">17.05.2021г.</w:t>
      </w:r>
      <w:r w:rsidDel="00000000" w:rsidR="00000000" w:rsidRPr="00000000">
        <w:rPr>
          <w:sz w:val="24"/>
          <w:szCs w:val="24"/>
          <w:rtl w:val="0"/>
        </w:rPr>
        <w:t xml:space="preserve">, председателят на комисията </w:t>
      </w:r>
      <w:r w:rsidDel="00000000" w:rsidR="00000000" w:rsidRPr="00000000">
        <w:rPr>
          <w:b w:val="1"/>
          <w:bCs w:val="1"/>
          <w:sz w:val="24"/>
          <w:szCs w:val="24"/>
          <w:rtl w:val="0"/>
        </w:rPr>
        <w:t xml:space="preserve">Гавраилов заявява, че няма да упражни правото си на глас и няма да участва в обсъждането и дискутирането на сигналите и постъпилите по преписката доказателства.</w:t>
      </w:r>
      <w:r w:rsidDel="00000000" w:rsidR="00000000" w:rsidRPr="00000000">
        <w:rPr>
          <w:sz w:val="24"/>
          <w:szCs w:val="24"/>
          <w:rtl w:val="0"/>
        </w:rPr>
        <w:t xml:space="preserve"> След като останалите членове на ПК ИБФАКИ при ОбС-Х. се обединяват около становището, че са събрани достатъчно писмени доказателства, приемат, че във връзка с Решение от 18.03.2021г., с което е образувана проверка за несъвместимост, са налице основания за установяване на несъвместимост по отношение на общинския съветник А.К. С четири гласа „за“ комисията приема решение, с което възлага на П.Ш., общински съветник и член на ПК ИБФАКИ при ОбС - Х. да изготви доклад, съдържащ фактическата част, относно проверените факти и информация, събрана в хода на проверката, както и заключение за наличие на несъвместимост по отношение на А.К., който доклад да бъде внесен за одобрение от ОбС - Х. на редовната сесия, която ще се проведе през месец юни 2021г. Изрично е посочено в протокола, че </w:t>
      </w:r>
      <w:r w:rsidDel="00000000" w:rsidR="00000000" w:rsidRPr="00000000">
        <w:rPr>
          <w:b w:val="1"/>
          <w:bCs w:val="1"/>
          <w:sz w:val="24"/>
          <w:szCs w:val="24"/>
          <w:rtl w:val="0"/>
        </w:rPr>
        <w:t xml:space="preserve">Бойко Гавраилов не упражнява правото си на глас.</w:t>
      </w:r>
      <w:r w:rsidDel="00000000" w:rsidR="00000000" w:rsidRPr="00000000">
        <w:rPr>
          <w:rtl w:val="0"/>
        </w:rPr>
      </w:r>
    </w:p>
    <w:p w:rsidR="00000000" w:rsidDel="00000000" w:rsidP="00000000" w:rsidRDefault="00000000" w:rsidRPr="00000000" w14:paraId="00000030">
      <w:pPr>
        <w:ind w:firstLine="720"/>
        <w:jc w:val="both"/>
        <w:rPr>
          <w:b w:val="1"/>
          <w:bCs w:val="1"/>
          <w:sz w:val="24"/>
          <w:szCs w:val="24"/>
        </w:rPr>
      </w:pPr>
      <w:r w:rsidDel="00000000" w:rsidR="00000000" w:rsidRPr="00000000">
        <w:rPr>
          <w:b w:val="1"/>
          <w:bCs w:val="1"/>
          <w:sz w:val="24"/>
          <w:szCs w:val="24"/>
          <w:rtl w:val="0"/>
        </w:rPr>
        <w:t xml:space="preserve">С изготвения от </w:t>
      </w:r>
      <w:r w:rsidDel="00000000" w:rsidR="00000000" w:rsidRPr="00000000">
        <w:rPr>
          <w:sz w:val="24"/>
          <w:szCs w:val="24"/>
          <w:rtl w:val="0"/>
        </w:rPr>
        <w:t xml:space="preserve">ПК ИБФАКИ при ОбС - Х. </w:t>
      </w:r>
      <w:r w:rsidDel="00000000" w:rsidR="00000000" w:rsidRPr="00000000">
        <w:rPr>
          <w:b w:val="1"/>
          <w:bCs w:val="1"/>
          <w:sz w:val="24"/>
          <w:szCs w:val="24"/>
          <w:rtl w:val="0"/>
        </w:rPr>
        <w:t xml:space="preserve">доклад </w:t>
      </w:r>
      <w:r w:rsidDel="00000000" w:rsidR="00000000" w:rsidRPr="00000000">
        <w:rPr>
          <w:sz w:val="24"/>
          <w:szCs w:val="24"/>
          <w:rtl w:val="0"/>
        </w:rPr>
        <w:t xml:space="preserve">се обобщава цялата дейност на комисията във връзка с извършената проверка за наличие на несъвместимост на А.К. за заеманата от него длъжност общински съветник в ОбС Х., посочват се и събраните доказателства, въз основа на които ПК ИБФАКИ е достигнала до заключение за наличие на несъвместимост на А.К. Особени мнения не са представени и докладът е подписан от членовете на комисията П.Ш., *** М., Г.С. и резервният член Д.П. (встъпила на мястото на А.К., който е отведен още в началото на проверката като редовен член на комисията, срещу когото са разглежданите сигнали и заменен от резервния член на основание Вътрешните правила за работа на комисията по §2, ал.3 от ДР на ЗПКОНПИ към Общински съвет Х.) и</w:t>
      </w:r>
      <w:r w:rsidDel="00000000" w:rsidR="00000000" w:rsidRPr="00000000">
        <w:rPr>
          <w:b w:val="1"/>
          <w:bCs w:val="1"/>
          <w:sz w:val="24"/>
          <w:szCs w:val="24"/>
          <w:rtl w:val="0"/>
        </w:rPr>
        <w:t xml:space="preserve"> не е подписан от Бойко Гавраилов. </w:t>
      </w:r>
      <w:r w:rsidDel="00000000" w:rsidR="00000000" w:rsidRPr="00000000">
        <w:rPr>
          <w:sz w:val="24"/>
          <w:szCs w:val="24"/>
          <w:rtl w:val="0"/>
        </w:rPr>
        <w:t xml:space="preserve">Докладът е </w:t>
      </w:r>
      <w:r w:rsidDel="00000000" w:rsidR="00000000" w:rsidRPr="00000000">
        <w:rPr>
          <w:b w:val="1"/>
          <w:bCs w:val="1"/>
          <w:sz w:val="24"/>
          <w:szCs w:val="24"/>
          <w:rtl w:val="0"/>
        </w:rPr>
        <w:t xml:space="preserve">регистриран в Общински съвет Х. с вх. №255 от 17.06.2021г.</w:t>
      </w:r>
    </w:p>
    <w:p w:rsidR="00000000" w:rsidDel="00000000" w:rsidP="00000000" w:rsidRDefault="00000000" w:rsidRPr="00000000" w14:paraId="00000031">
      <w:pPr>
        <w:ind w:firstLine="720"/>
        <w:jc w:val="both"/>
        <w:rPr>
          <w:sz w:val="24"/>
          <w:szCs w:val="24"/>
        </w:rPr>
      </w:pPr>
      <w:r w:rsidDel="00000000" w:rsidR="00000000" w:rsidRPr="00000000">
        <w:rPr>
          <w:b w:val="1"/>
          <w:bCs w:val="1"/>
          <w:sz w:val="24"/>
          <w:szCs w:val="24"/>
          <w:rtl w:val="0"/>
        </w:rPr>
        <w:t xml:space="preserve">По отношение на участието на Бойко Гавраилов в проведените заседания на </w:t>
      </w:r>
      <w:r w:rsidDel="00000000" w:rsidR="00000000" w:rsidRPr="00000000">
        <w:rPr>
          <w:sz w:val="24"/>
          <w:szCs w:val="24"/>
          <w:rtl w:val="0"/>
        </w:rPr>
        <w:t xml:space="preserve">ПК ИБФАКИ при ОбС - Х. </w:t>
      </w:r>
      <w:r w:rsidDel="00000000" w:rsidR="00000000" w:rsidRPr="00000000">
        <w:rPr>
          <w:b w:val="1"/>
          <w:bCs w:val="1"/>
          <w:sz w:val="24"/>
          <w:szCs w:val="24"/>
          <w:rtl w:val="0"/>
        </w:rPr>
        <w:t xml:space="preserve">на 18.03.2021г. и на 17.05.2021г.,</w:t>
      </w:r>
      <w:r w:rsidDel="00000000" w:rsidR="00000000" w:rsidRPr="00000000">
        <w:rPr>
          <w:sz w:val="24"/>
          <w:szCs w:val="24"/>
          <w:rtl w:val="0"/>
        </w:rPr>
        <w:t xml:space="preserve"> както и по отношения на изготвения и подписан от Постоянната комисия Доклад с вх. №255 от 17.06.2021г.</w:t>
      </w:r>
      <w:r w:rsidDel="00000000" w:rsidR="00000000" w:rsidRPr="00000000">
        <w:rPr>
          <w:b w:val="1"/>
          <w:bCs w:val="1"/>
          <w:sz w:val="24"/>
          <w:szCs w:val="24"/>
          <w:rtl w:val="0"/>
        </w:rPr>
        <w:t xml:space="preserve"> </w:t>
      </w:r>
      <w:r w:rsidDel="00000000" w:rsidR="00000000" w:rsidRPr="00000000">
        <w:rPr>
          <w:sz w:val="24"/>
          <w:szCs w:val="24"/>
          <w:rtl w:val="0"/>
        </w:rPr>
        <w:t xml:space="preserve">има влязло в сила решение на КПКОНПИ </w:t>
      </w:r>
      <w:r w:rsidDel="00000000" w:rsidR="00000000" w:rsidRPr="00000000">
        <w:rPr>
          <w:color w:val="000000"/>
          <w:sz w:val="24"/>
          <w:szCs w:val="24"/>
          <w:rtl w:val="0"/>
        </w:rPr>
        <w:t xml:space="preserve">№РС-382-21-098 от 01.12.2021г.</w:t>
      </w:r>
      <w:r w:rsidDel="00000000" w:rsidR="00000000" w:rsidRPr="00000000">
        <w:rPr>
          <w:rtl w:val="0"/>
        </w:rPr>
      </w:r>
    </w:p>
    <w:p w:rsidR="00000000" w:rsidDel="00000000" w:rsidP="00000000" w:rsidRDefault="00000000" w:rsidRPr="00000000" w14:paraId="00000032">
      <w:pPr>
        <w:ind w:firstLine="720"/>
        <w:jc w:val="both"/>
        <w:rPr>
          <w:b w:val="1"/>
          <w:bCs w:val="1"/>
          <w:sz w:val="24"/>
          <w:szCs w:val="24"/>
        </w:rPr>
      </w:pPr>
      <w:r w:rsidDel="00000000" w:rsidR="00000000" w:rsidRPr="00000000">
        <w:rPr>
          <w:b w:val="1"/>
          <w:bCs w:val="1"/>
          <w:sz w:val="24"/>
          <w:szCs w:val="24"/>
          <w:rtl w:val="0"/>
        </w:rPr>
        <w:t xml:space="preserve">С Докладна записка, вх. №256 от 18.06.2021г. на ОбС Х., </w:t>
      </w:r>
      <w:r w:rsidDel="00000000" w:rsidR="00000000" w:rsidRPr="00000000">
        <w:rPr>
          <w:sz w:val="24"/>
          <w:szCs w:val="24"/>
          <w:rtl w:val="0"/>
        </w:rPr>
        <w:t xml:space="preserve">общинският съветник и член на Постоянната комисия по икономика, финанси, антикорупция и конфликт на интереси (ПКИБФАКИ) към Общински съвет Х. П.Ш. внася за разглеждане на заседание на Общински съвет Х. „Доклад във връзка с проверка за наличие на несъвместимост на А.П.К. със заеманата от него длъжност „общински съветник“, с изготвен от ПКИБФАКИ при Общински съвет Х. и приложен към докладната проект на решение: </w:t>
      </w:r>
      <w:r w:rsidDel="00000000" w:rsidR="00000000" w:rsidRPr="00000000">
        <w:rPr>
          <w:b w:val="1"/>
          <w:bCs w:val="1"/>
          <w:sz w:val="24"/>
          <w:szCs w:val="24"/>
          <w:rtl w:val="0"/>
        </w:rPr>
        <w:t xml:space="preserve">„Общински съвет Х. приема информацията по Доклад с вх. №255 от 17.06.2021г.“</w:t>
      </w:r>
      <w:r w:rsidDel="00000000" w:rsidR="00000000" w:rsidRPr="00000000">
        <w:rPr>
          <w:sz w:val="24"/>
          <w:szCs w:val="24"/>
          <w:rtl w:val="0"/>
        </w:rPr>
        <w:t xml:space="preserve"> </w:t>
      </w:r>
      <w:r w:rsidDel="00000000" w:rsidR="00000000" w:rsidRPr="00000000">
        <w:rPr>
          <w:rtl w:val="0"/>
        </w:rPr>
      </w:r>
    </w:p>
    <w:p w:rsidR="00000000" w:rsidDel="00000000" w:rsidP="00000000" w:rsidRDefault="00000000" w:rsidRPr="00000000" w14:paraId="00000033">
      <w:pPr>
        <w:ind w:firstLine="720"/>
        <w:jc w:val="both"/>
        <w:rPr>
          <w:b w:val="1"/>
          <w:bCs w:val="1"/>
          <w:sz w:val="24"/>
          <w:szCs w:val="24"/>
        </w:rPr>
      </w:pPr>
      <w:r w:rsidDel="00000000" w:rsidR="00000000" w:rsidRPr="00000000">
        <w:rPr>
          <w:sz w:val="24"/>
          <w:szCs w:val="24"/>
          <w:rtl w:val="0"/>
        </w:rPr>
        <w:t xml:space="preserve">Председателят на Общински съвет Х. Найден *** Павлов свиква ОНЛАЙН заседание на Общински съвет Х. на </w:t>
      </w:r>
      <w:r w:rsidDel="00000000" w:rsidR="00000000" w:rsidRPr="00000000">
        <w:rPr>
          <w:b w:val="1"/>
          <w:bCs w:val="1"/>
          <w:sz w:val="24"/>
          <w:szCs w:val="24"/>
          <w:rtl w:val="0"/>
        </w:rPr>
        <w:t xml:space="preserve">22.06.2021г. от 13 ч.,</w:t>
      </w:r>
      <w:r w:rsidDel="00000000" w:rsidR="00000000" w:rsidRPr="00000000">
        <w:rPr>
          <w:sz w:val="24"/>
          <w:szCs w:val="24"/>
          <w:rtl w:val="0"/>
        </w:rPr>
        <w:t xml:space="preserve"> с предварително зададен дневен ред, изх.№254/16.06.2021г., като в същия е включена допълнителна докладна записка относно: „Доклад във връзка с проверка за наличие на несъвместимост на А.П.К. със заеманата от него длъжност „общински съветник““, докладвана от П.Ш. – общински съветник и член на ПКИБФАКИ към Общински съвет Х.</w:t>
      </w:r>
      <w:r w:rsidDel="00000000" w:rsidR="00000000" w:rsidRPr="00000000">
        <w:rPr>
          <w:rtl w:val="0"/>
        </w:rPr>
      </w:r>
    </w:p>
    <w:p w:rsidR="00000000" w:rsidDel="00000000" w:rsidP="00000000" w:rsidRDefault="00000000" w:rsidRPr="00000000" w14:paraId="00000034">
      <w:pPr>
        <w:ind w:firstLine="720"/>
        <w:jc w:val="both"/>
        <w:rPr>
          <w:b w:val="1"/>
          <w:bCs w:val="1"/>
          <w:sz w:val="24"/>
          <w:szCs w:val="24"/>
        </w:rPr>
      </w:pPr>
      <w:r w:rsidDel="00000000" w:rsidR="00000000" w:rsidRPr="00000000">
        <w:rPr>
          <w:sz w:val="24"/>
          <w:szCs w:val="24"/>
          <w:rtl w:val="0"/>
        </w:rPr>
        <w:t xml:space="preserve">На проведеното на 22.06.2021г. ОНЛАЙН заседание на Общински съвет Х., обективирано в Протокол №22/22.06.2021г., сред заявилите присъствие са и общинските съветници Найден ***Павлов, Бойко *** Гавраилов, Виделина *** Попова, Борис ***Витев и Рангел *** Спасов. На предложеното от Председателя на Общинския съвет включване в дневния ред на заседанието на допълнителна точка 13, относно докладна записка: „Доклад във връзка с проверка за наличие на несъвместимост на А.П.К. със заеманата от него длъжност „общински съветник““, </w:t>
      </w:r>
      <w:r w:rsidDel="00000000" w:rsidR="00000000" w:rsidRPr="00000000">
        <w:rPr>
          <w:b w:val="1"/>
          <w:bCs w:val="1"/>
          <w:sz w:val="24"/>
          <w:szCs w:val="24"/>
          <w:rtl w:val="0"/>
        </w:rPr>
        <w:t xml:space="preserve">предложението не е прието</w:t>
      </w:r>
      <w:r w:rsidDel="00000000" w:rsidR="00000000" w:rsidRPr="00000000">
        <w:rPr>
          <w:sz w:val="24"/>
          <w:szCs w:val="24"/>
          <w:rtl w:val="0"/>
        </w:rPr>
        <w:t xml:space="preserve">. От заявилите участие в заседанието общо 13 общински съветници 5-ма са гласували „за“, </w:t>
      </w:r>
      <w:r w:rsidDel="00000000" w:rsidR="00000000" w:rsidRPr="00000000">
        <w:rPr>
          <w:b w:val="1"/>
          <w:bCs w:val="1"/>
          <w:sz w:val="24"/>
          <w:szCs w:val="24"/>
          <w:rtl w:val="0"/>
        </w:rPr>
        <w:t xml:space="preserve">6-ма „въздържал се“, сред тях и Бойко Гавраилов</w:t>
      </w:r>
      <w:r w:rsidDel="00000000" w:rsidR="00000000" w:rsidRPr="00000000">
        <w:rPr>
          <w:sz w:val="24"/>
          <w:szCs w:val="24"/>
          <w:rtl w:val="0"/>
        </w:rPr>
        <w:t xml:space="preserve">, Борис Витев, Найден Павлов и Рангел Спасов, а 2-ма са гласували „против“, сред тях и Виделина Попова.</w:t>
      </w:r>
      <w:r w:rsidDel="00000000" w:rsidR="00000000" w:rsidRPr="00000000">
        <w:rPr>
          <w:rtl w:val="0"/>
        </w:rPr>
      </w:r>
    </w:p>
    <w:p w:rsidR="00000000" w:rsidDel="00000000" w:rsidP="00000000" w:rsidRDefault="00000000" w:rsidRPr="00000000" w14:paraId="00000035">
      <w:pPr>
        <w:ind w:firstLine="720"/>
        <w:jc w:val="both"/>
        <w:rPr>
          <w:b w:val="1"/>
          <w:bCs w:val="1"/>
          <w:sz w:val="24"/>
          <w:szCs w:val="24"/>
        </w:rPr>
      </w:pPr>
      <w:r w:rsidDel="00000000" w:rsidR="00000000" w:rsidRPr="00000000">
        <w:rPr>
          <w:sz w:val="24"/>
          <w:szCs w:val="24"/>
          <w:rtl w:val="0"/>
        </w:rPr>
        <w:t xml:space="preserve">Председателят на Общински съвет Х. Найден Павлов свиква следващо редовно ОНЛАЙН заседание на Общински съвет Х. на </w:t>
      </w:r>
      <w:r w:rsidDel="00000000" w:rsidR="00000000" w:rsidRPr="00000000">
        <w:rPr>
          <w:b w:val="1"/>
          <w:bCs w:val="1"/>
          <w:sz w:val="24"/>
          <w:szCs w:val="24"/>
          <w:rtl w:val="0"/>
        </w:rPr>
        <w:t xml:space="preserve">20.07.2021г. от 13 ч.,</w:t>
      </w:r>
      <w:r w:rsidDel="00000000" w:rsidR="00000000" w:rsidRPr="00000000">
        <w:rPr>
          <w:sz w:val="24"/>
          <w:szCs w:val="24"/>
          <w:rtl w:val="0"/>
        </w:rPr>
        <w:t xml:space="preserve"> с предварително зададен дневен ред, изх.№295/14.07.2021г., като в същия като точка първа е включена докладна записка относно: „Доклад във връзка с проверка за наличие на несъвместимост на А. П. К. със заеманата от него длъжност „общински съветник““, докладвана от П.Ш. – общински съветник и член на ПКИБФАКИ към Общински съвет Х.</w:t>
      </w:r>
      <w:r w:rsidDel="00000000" w:rsidR="00000000" w:rsidRPr="00000000">
        <w:rPr>
          <w:rtl w:val="0"/>
        </w:rPr>
      </w:r>
    </w:p>
    <w:p w:rsidR="00000000" w:rsidDel="00000000" w:rsidP="00000000" w:rsidRDefault="00000000" w:rsidRPr="00000000" w14:paraId="00000036">
      <w:pPr>
        <w:ind w:firstLine="720"/>
        <w:jc w:val="both"/>
        <w:rPr>
          <w:b w:val="1"/>
          <w:bCs w:val="1"/>
          <w:sz w:val="24"/>
          <w:szCs w:val="24"/>
        </w:rPr>
      </w:pPr>
      <w:r w:rsidDel="00000000" w:rsidR="00000000" w:rsidRPr="00000000">
        <w:rPr>
          <w:sz w:val="24"/>
          <w:szCs w:val="24"/>
          <w:rtl w:val="0"/>
        </w:rPr>
        <w:t xml:space="preserve">На проведеното на </w:t>
      </w:r>
      <w:r w:rsidDel="00000000" w:rsidR="00000000" w:rsidRPr="00000000">
        <w:rPr>
          <w:b w:val="1"/>
          <w:bCs w:val="1"/>
          <w:sz w:val="24"/>
          <w:szCs w:val="24"/>
          <w:rtl w:val="0"/>
        </w:rPr>
        <w:t xml:space="preserve">20.07.2021 г.</w:t>
      </w:r>
      <w:r w:rsidDel="00000000" w:rsidR="00000000" w:rsidRPr="00000000">
        <w:rPr>
          <w:sz w:val="24"/>
          <w:szCs w:val="24"/>
          <w:rtl w:val="0"/>
        </w:rPr>
        <w:t xml:space="preserve"> ОНЛАЙН заседание на Общински съвет Х., обективирано в Протокол №23/20.07.2021 г., сред заявилите присъствие са и общинските съветници Найден *** Павлов, Бойко *** Гавраилов, Виделина *** Попова и Борис *** Витев. С 13 гласа „за“ (всички заявили участие в заседанието общински съветници), предложеният дневен ред е приет, в това число и </w:t>
      </w:r>
      <w:r w:rsidDel="00000000" w:rsidR="00000000" w:rsidRPr="00000000">
        <w:rPr>
          <w:b w:val="1"/>
          <w:bCs w:val="1"/>
          <w:sz w:val="24"/>
          <w:szCs w:val="24"/>
          <w:rtl w:val="0"/>
        </w:rPr>
        <w:t xml:space="preserve">първа точка от същия: „Доклад във връзка с проверка за наличие на несъвместимост на А.П.К. със заеманата от него длъжност „общински съветник““.</w:t>
      </w:r>
      <w:r w:rsidDel="00000000" w:rsidR="00000000" w:rsidRPr="00000000">
        <w:rPr>
          <w:sz w:val="24"/>
          <w:szCs w:val="24"/>
          <w:rtl w:val="0"/>
        </w:rPr>
        <w:t xml:space="preserve"> Рангел Спасов не е присъствал на заседанието. В проведените обсъждания по точка първа се изказва Виделина Попова, която заявява, че в предишното заседание е поискала отлагане на разглеждането на доклада за настоящото, за да се запознаят подробно с изнесеното в него. Същата изразява становище, че този доклад се ползва като основа в конфликт на интереси, а компетентна да установи конфликт на интереси за общински съветник е КПКОНПИ, поради което прави предложение да се отложи гласуването на докладната, докато излезе решението на КПКОНПИ, която също е сезирана по въпроса. В обсъжданията се включва и общинският съветник Г.С., който изразява становище, че КПКОНПИ е орган, който взема решения относно конфликта на интереси на общинските съветници, а докладът на комисията </w:t>
      </w:r>
      <w:r w:rsidDel="00000000" w:rsidR="00000000" w:rsidRPr="00000000">
        <w:rPr>
          <w:b w:val="1"/>
          <w:bCs w:val="1"/>
          <w:sz w:val="24"/>
          <w:szCs w:val="24"/>
          <w:rtl w:val="0"/>
        </w:rPr>
        <w:t xml:space="preserve">касае несъвместимост</w:t>
      </w:r>
      <w:r w:rsidDel="00000000" w:rsidR="00000000" w:rsidRPr="00000000">
        <w:rPr>
          <w:sz w:val="24"/>
          <w:szCs w:val="24"/>
          <w:rtl w:val="0"/>
        </w:rPr>
        <w:t xml:space="preserve">, поради което </w:t>
      </w:r>
      <w:r w:rsidDel="00000000" w:rsidR="00000000" w:rsidRPr="00000000">
        <w:rPr>
          <w:b w:val="1"/>
          <w:bCs w:val="1"/>
          <w:sz w:val="24"/>
          <w:szCs w:val="24"/>
          <w:rtl w:val="0"/>
        </w:rPr>
        <w:t xml:space="preserve">не е необходимо да се чака произнасянето на КПКОНПИ</w:t>
      </w:r>
      <w:r w:rsidDel="00000000" w:rsidR="00000000" w:rsidRPr="00000000">
        <w:rPr>
          <w:sz w:val="24"/>
          <w:szCs w:val="24"/>
          <w:rtl w:val="0"/>
        </w:rPr>
        <w:t xml:space="preserve">, </w:t>
      </w:r>
      <w:r w:rsidDel="00000000" w:rsidR="00000000" w:rsidRPr="00000000">
        <w:rPr>
          <w:b w:val="1"/>
          <w:bCs w:val="1"/>
          <w:sz w:val="24"/>
          <w:szCs w:val="24"/>
          <w:rtl w:val="0"/>
        </w:rPr>
        <w:t xml:space="preserve">а да се приеме информацията по доклада на ПКИБФАКИ сега.</w:t>
      </w:r>
      <w:r w:rsidDel="00000000" w:rsidR="00000000" w:rsidRPr="00000000">
        <w:rPr>
          <w:sz w:val="24"/>
          <w:szCs w:val="24"/>
          <w:rtl w:val="0"/>
        </w:rPr>
        <w:t xml:space="preserve"> Предлага внесената докладна да се гласува и след това да се продължи процедурата по закон. Председателят на Общинския съвет Найден Павлов подлага на гласуване първо направеното от Виделина Попова предложение относно отлагане на точката до произнасяне със съответния доклад на КПКОНПИ. </w:t>
      </w:r>
      <w:r w:rsidDel="00000000" w:rsidR="00000000" w:rsidRPr="00000000">
        <w:rPr>
          <w:b w:val="1"/>
          <w:bCs w:val="1"/>
          <w:sz w:val="24"/>
          <w:szCs w:val="24"/>
          <w:rtl w:val="0"/>
        </w:rPr>
        <w:t xml:space="preserve">С 8 гласа „за“, в това число тези на Бойко Гавраилов,</w:t>
      </w:r>
      <w:r w:rsidDel="00000000" w:rsidR="00000000" w:rsidRPr="00000000">
        <w:rPr>
          <w:sz w:val="24"/>
          <w:szCs w:val="24"/>
          <w:rtl w:val="0"/>
        </w:rPr>
        <w:t xml:space="preserve"> Борис Витев, Виделина Попова и Найден Павлов, срещу 5 гласа „против“, Общински съвет Х. е приел </w:t>
      </w:r>
      <w:r w:rsidDel="00000000" w:rsidR="00000000" w:rsidRPr="00000000">
        <w:rPr>
          <w:b w:val="1"/>
          <w:bCs w:val="1"/>
          <w:sz w:val="24"/>
          <w:szCs w:val="24"/>
          <w:rtl w:val="0"/>
        </w:rPr>
        <w:t xml:space="preserve">Решение №384</w:t>
      </w:r>
      <w:r w:rsidDel="00000000" w:rsidR="00000000" w:rsidRPr="00000000">
        <w:rPr>
          <w:sz w:val="24"/>
          <w:szCs w:val="24"/>
          <w:rtl w:val="0"/>
        </w:rPr>
        <w:t xml:space="preserve">, с което </w:t>
      </w:r>
      <w:r w:rsidDel="00000000" w:rsidR="00000000" w:rsidRPr="00000000">
        <w:rPr>
          <w:b w:val="1"/>
          <w:bCs w:val="1"/>
          <w:sz w:val="24"/>
          <w:szCs w:val="24"/>
          <w:rtl w:val="0"/>
        </w:rPr>
        <w:t xml:space="preserve">„Отлага обсъждането и гласуването на докладната до произнасяне на КПКОНПИ по образуваната проверка за конфликт на интереси“.</w:t>
      </w:r>
    </w:p>
    <w:p w:rsidR="00000000" w:rsidDel="00000000" w:rsidP="00000000" w:rsidRDefault="00000000" w:rsidRPr="00000000" w14:paraId="00000037">
      <w:pPr>
        <w:tabs>
          <w:tab w:val="left" w:leader="none" w:pos="426"/>
        </w:tabs>
        <w:ind w:right="-176" w:firstLine="720"/>
        <w:jc w:val="both"/>
        <w:rPr>
          <w:b w:val="1"/>
          <w:bCs w:val="1"/>
          <w:sz w:val="24"/>
          <w:szCs w:val="24"/>
        </w:rPr>
      </w:pPr>
      <w:r w:rsidDel="00000000" w:rsidR="00000000" w:rsidRPr="00000000">
        <w:rPr>
          <w:sz w:val="24"/>
          <w:szCs w:val="24"/>
          <w:rtl w:val="0"/>
        </w:rPr>
        <w:t xml:space="preserve">От приложени към преписката решения на ОИК Х. №155 ог 12.012022г. и №156-МИ от 11.02.2022г., както и от Решение №1095-МИ на ЦИК от 01.02.2022г. се установява, че след продължителен процес по уточняване на правомощията на ОИК Х. и дадени задължителни указания от ЦИК, пълномощията на общинския съветник А.К. са предсрочно прекратени с </w:t>
      </w:r>
      <w:r w:rsidDel="00000000" w:rsidR="00000000" w:rsidRPr="00000000">
        <w:rPr>
          <w:b w:val="1"/>
          <w:bCs w:val="1"/>
          <w:sz w:val="24"/>
          <w:szCs w:val="24"/>
          <w:rtl w:val="0"/>
        </w:rPr>
        <w:t xml:space="preserve">Решение №156-МИ от 11.02.2022г. на Общинска избирателна комисия Х.</w:t>
      </w:r>
    </w:p>
    <w:p w:rsidR="00000000" w:rsidDel="00000000" w:rsidP="00000000" w:rsidRDefault="00000000" w:rsidRPr="00000000" w14:paraId="00000038">
      <w:pPr>
        <w:tabs>
          <w:tab w:val="left" w:leader="none" w:pos="426"/>
        </w:tabs>
        <w:ind w:right="-176" w:firstLine="720"/>
        <w:jc w:val="both"/>
        <w:rPr>
          <w:sz w:val="24"/>
          <w:szCs w:val="24"/>
        </w:rPr>
      </w:pPr>
      <w:r w:rsidDel="00000000" w:rsidR="00000000" w:rsidRPr="00000000">
        <w:rPr>
          <w:rtl w:val="0"/>
        </w:rPr>
      </w:r>
    </w:p>
    <w:p w:rsidR="00000000" w:rsidDel="00000000" w:rsidP="00000000" w:rsidRDefault="00000000" w:rsidRPr="00000000" w14:paraId="00000039">
      <w:pPr>
        <w:tabs>
          <w:tab w:val="left" w:leader="none" w:pos="426"/>
        </w:tabs>
        <w:ind w:right="-176" w:firstLine="720"/>
        <w:jc w:val="both"/>
        <w:rPr>
          <w:sz w:val="24"/>
          <w:szCs w:val="24"/>
        </w:rPr>
      </w:pPr>
      <w:r w:rsidDel="00000000" w:rsidR="00000000" w:rsidRPr="00000000">
        <w:rPr>
          <w:b w:val="1"/>
          <w:bCs w:val="1"/>
          <w:i w:val="1"/>
          <w:iCs w:val="1"/>
          <w:sz w:val="24"/>
          <w:szCs w:val="24"/>
          <w:rtl w:val="0"/>
        </w:rPr>
        <w:t xml:space="preserve">Въз основа на така изяснената фактическа обстановка, Комисията установи следното от правна страна:</w:t>
      </w:r>
      <w:r w:rsidDel="00000000" w:rsidR="00000000" w:rsidRPr="00000000">
        <w:rPr>
          <w:rtl w:val="0"/>
        </w:rPr>
      </w:r>
    </w:p>
    <w:p w:rsidR="00000000" w:rsidDel="00000000" w:rsidP="00000000" w:rsidRDefault="00000000" w:rsidRPr="00000000" w14:paraId="0000003A">
      <w:pPr>
        <w:tabs>
          <w:tab w:val="left" w:leader="none" w:pos="426"/>
        </w:tabs>
        <w:ind w:right="-176" w:firstLine="720"/>
        <w:jc w:val="both"/>
        <w:rPr>
          <w:sz w:val="24"/>
          <w:szCs w:val="24"/>
        </w:rPr>
      </w:pPr>
      <w:r w:rsidDel="00000000" w:rsidR="00000000" w:rsidRPr="00000000">
        <w:rPr>
          <w:rtl w:val="0"/>
        </w:rPr>
      </w:r>
    </w:p>
    <w:p w:rsidR="00000000" w:rsidDel="00000000" w:rsidP="00000000" w:rsidRDefault="00000000" w:rsidRPr="00000000" w14:paraId="0000003B">
      <w:pPr>
        <w:tabs>
          <w:tab w:val="left" w:leader="none" w:pos="426"/>
        </w:tabs>
        <w:ind w:right="-176" w:firstLine="720"/>
        <w:jc w:val="both"/>
        <w:rPr>
          <w:sz w:val="24"/>
          <w:szCs w:val="24"/>
        </w:rPr>
      </w:pPr>
      <w:r w:rsidDel="00000000" w:rsidR="00000000" w:rsidRPr="00000000">
        <w:rPr>
          <w:sz w:val="24"/>
          <w:szCs w:val="24"/>
          <w:rtl w:val="0"/>
        </w:rPr>
        <w:t xml:space="preserve">За да е осъществен конфликт на интереси по смисъла на чл.52 от Закона за противодействие на корупцията и за отнемане на незаконно придобитото имущество (ЗПКОНПИ), трябва да са налице три кумулативни предпоставки: лице, заемащо висша публична длъжност, наличие на негов или на свързани с него лица частен интерес, който може да повлияе върху обективното и безпристрастно изпълнение на правомощията или задълженията му по служба и упражнено властническо правомощие, повлияно от частния интерес.</w:t>
      </w:r>
    </w:p>
    <w:p w:rsidR="00000000" w:rsidDel="00000000" w:rsidP="00000000" w:rsidRDefault="00000000" w:rsidRPr="00000000" w14:paraId="0000003C">
      <w:pPr>
        <w:tabs>
          <w:tab w:val="left" w:leader="none" w:pos="426"/>
        </w:tabs>
        <w:ind w:right="-176" w:firstLine="720"/>
        <w:jc w:val="both"/>
        <w:rPr>
          <w:sz w:val="24"/>
          <w:szCs w:val="24"/>
        </w:rPr>
      </w:pPr>
      <w:r w:rsidDel="00000000" w:rsidR="00000000" w:rsidRPr="00000000">
        <w:rPr>
          <w:sz w:val="24"/>
          <w:szCs w:val="24"/>
          <w:rtl w:val="0"/>
        </w:rPr>
        <w:t xml:space="preserve">Легалните дефиниции на понятията частен интерес и облага се съдържат в чл.53 и чл.54 от ЗПКОНПИ. Частен интерес е всеки интерес, който води до облага от материален или нематериален характер за лицето, заемащо висша публична длъжност или за свързани с него лица, включително всяко поето задължение, т.е. за да е налице частен интерес, следва да има реална възможност за настъпване на облага. Облага е всеки доход в пари или имущество, включително придобиване на дялове или акции, както и предоставяне, прехвърляне или отказ от права, получаване на стоки или услуги безплатно или на цени, по- ниски от пазарните, получаване на привилегия или почести, помощ, глас, подкрепа или влияние, предимство, получаване на или обещание за работа, длъжност, дар, награда или обещание за избягване на загуба, отговорност, санкция или друго неблагоприятно събитие.</w:t>
      </w:r>
    </w:p>
    <w:p w:rsidR="00000000" w:rsidDel="00000000" w:rsidP="00000000" w:rsidRDefault="00000000" w:rsidRPr="00000000" w14:paraId="0000003D">
      <w:pPr>
        <w:tabs>
          <w:tab w:val="left" w:leader="none" w:pos="426"/>
        </w:tabs>
        <w:ind w:right="-176" w:firstLine="720"/>
        <w:jc w:val="both"/>
        <w:rPr>
          <w:sz w:val="24"/>
          <w:szCs w:val="24"/>
        </w:rPr>
      </w:pPr>
      <w:r w:rsidDel="00000000" w:rsidR="00000000" w:rsidRPr="00000000">
        <w:rPr>
          <w:color w:val="000000"/>
          <w:sz w:val="24"/>
          <w:szCs w:val="24"/>
          <w:rtl w:val="0"/>
        </w:rPr>
        <w:t xml:space="preserve">Съгласно </w:t>
      </w:r>
      <w:r w:rsidDel="00000000" w:rsidR="00000000" w:rsidRPr="00000000">
        <w:rPr>
          <w:sz w:val="24"/>
          <w:szCs w:val="24"/>
          <w:rtl w:val="0"/>
        </w:rPr>
        <w:t xml:space="preserve">чл.33, ал.1 </w:t>
      </w:r>
      <w:r w:rsidDel="00000000" w:rsidR="00000000" w:rsidRPr="00000000">
        <w:rPr>
          <w:color w:val="000000"/>
          <w:sz w:val="24"/>
          <w:szCs w:val="24"/>
          <w:rtl w:val="0"/>
        </w:rPr>
        <w:t xml:space="preserve">от Закона за местното самоуправление и местната администрация (ЗМСМА), </w:t>
      </w:r>
      <w:r w:rsidDel="00000000" w:rsidR="00000000" w:rsidRPr="00000000">
        <w:rPr>
          <w:sz w:val="24"/>
          <w:szCs w:val="24"/>
          <w:rtl w:val="0"/>
        </w:rPr>
        <w:t xml:space="preserve">общинският съветник има право: да бъде избиран в състава на постоянни и временни комисии на съвета; да предлага включването в дневния ред на заседанията на общинския съвет разглеждането на въпроси от компетентността на съвета и да внася проекти за решения; да участва в обсъждането и решаването на всички въпроси от компетентността на съвета; да отправя питания към кмета. На основание чл.36, ал.1, т.1 от ЗМСМА, общинският съветник е длъжен да присъства на заседанията на общинския съвет и на комисиите, в които е избран, и да участва в решаването на разглежданите въпроси.</w:t>
      </w:r>
    </w:p>
    <w:p w:rsidR="00000000" w:rsidDel="00000000" w:rsidP="00000000" w:rsidRDefault="00000000" w:rsidRPr="00000000" w14:paraId="0000003E">
      <w:pPr>
        <w:tabs>
          <w:tab w:val="left" w:leader="none" w:pos="426"/>
        </w:tabs>
        <w:ind w:right="-176" w:firstLine="720"/>
        <w:jc w:val="both"/>
        <w:rPr>
          <w:sz w:val="24"/>
          <w:szCs w:val="24"/>
        </w:rPr>
      </w:pPr>
      <w:r w:rsidDel="00000000" w:rsidR="00000000" w:rsidRPr="00000000">
        <w:rPr>
          <w:sz w:val="24"/>
          <w:szCs w:val="24"/>
          <w:rtl w:val="0"/>
        </w:rPr>
        <w:t xml:space="preserve"> Съгласно чл.16, ал.1 от Наредбата за организацията и реда за извършване на проверка на декларациите и за установяване конфликт на интереси (НОРИПДУКИ), декларациите за несъвместимост се проверяват относно достоверността на декларираните факти в срок до един месец от подаването им от инспектората или от съответната комисия по чл.11, ал.1, т.2 или чл.12. Според ал.2 независимо от проверката по ал.1 декларациите за несъвместимост подлежат на проверка и при подаден срещу лицето сигнал за несъвместимост или когато в хода на друга проверка се открият нововъзникнали факти и обстоятелства, както и факти и обстоятелства, които не са били известни при извършване на проверката по ал.1. </w:t>
      </w:r>
      <w:r w:rsidDel="00000000" w:rsidR="00000000" w:rsidRPr="00000000">
        <w:rPr>
          <w:b w:val="1"/>
          <w:bCs w:val="1"/>
          <w:sz w:val="24"/>
          <w:szCs w:val="24"/>
          <w:rtl w:val="0"/>
        </w:rPr>
        <w:t xml:space="preserve">Съгласно чл.16, ал.7 проверката приключва с доклад до органа по избора или назначаването, съответно до общинския съвет или общинската избирателна комисия</w:t>
      </w:r>
      <w:r w:rsidDel="00000000" w:rsidR="00000000" w:rsidRPr="00000000">
        <w:rPr>
          <w:sz w:val="24"/>
          <w:szCs w:val="24"/>
          <w:rtl w:val="0"/>
        </w:rPr>
        <w:t xml:space="preserve">.</w:t>
      </w:r>
    </w:p>
    <w:p w:rsidR="00000000" w:rsidDel="00000000" w:rsidP="00000000" w:rsidRDefault="00000000" w:rsidRPr="00000000" w14:paraId="0000003F">
      <w:pPr>
        <w:tabs>
          <w:tab w:val="left" w:leader="none" w:pos="426"/>
        </w:tabs>
        <w:ind w:right="-176" w:firstLine="720"/>
        <w:jc w:val="both"/>
        <w:rPr>
          <w:color w:val="000000"/>
          <w:sz w:val="24"/>
          <w:szCs w:val="24"/>
        </w:rPr>
      </w:pPr>
      <w:r w:rsidDel="00000000" w:rsidR="00000000" w:rsidRPr="00000000">
        <w:rPr>
          <w:color w:val="000000"/>
          <w:sz w:val="24"/>
          <w:szCs w:val="24"/>
          <w:rtl w:val="0"/>
        </w:rPr>
        <w:t xml:space="preserve">В качеството им на общински съветници в Общински съвет Х.</w:t>
      </w:r>
      <w:r w:rsidDel="00000000" w:rsidR="00000000" w:rsidRPr="00000000">
        <w:rPr>
          <w:b w:val="1"/>
          <w:bCs w:val="1"/>
          <w:color w:val="000000"/>
          <w:sz w:val="24"/>
          <w:szCs w:val="24"/>
          <w:rtl w:val="0"/>
        </w:rPr>
        <w:t xml:space="preserve"> </w:t>
      </w:r>
      <w:r w:rsidDel="00000000" w:rsidR="00000000" w:rsidRPr="00000000">
        <w:rPr>
          <w:sz w:val="24"/>
          <w:szCs w:val="24"/>
          <w:rtl w:val="0"/>
        </w:rPr>
        <w:t xml:space="preserve">Найден *** Павлов, Бойко *** Гавраилов, Виделина *** Попова, Борис ***Витев и Рангел *** Спасов </w:t>
      </w:r>
      <w:r w:rsidDel="00000000" w:rsidR="00000000" w:rsidRPr="00000000">
        <w:rPr>
          <w:b w:val="1"/>
          <w:bCs w:val="1"/>
          <w:color w:val="000000"/>
          <w:sz w:val="24"/>
          <w:szCs w:val="24"/>
          <w:rtl w:val="0"/>
        </w:rPr>
        <w:t xml:space="preserve">са лица, заемащи висша публична длъжност по чл.6, ал.1, т.32 от ЗПКОНПИ</w:t>
      </w:r>
      <w:r w:rsidDel="00000000" w:rsidR="00000000" w:rsidRPr="00000000">
        <w:rPr>
          <w:color w:val="000000"/>
          <w:sz w:val="24"/>
          <w:szCs w:val="24"/>
          <w:rtl w:val="0"/>
        </w:rPr>
        <w:t xml:space="preserve">. </w:t>
      </w:r>
    </w:p>
    <w:p w:rsidR="00000000" w:rsidDel="00000000" w:rsidP="00000000" w:rsidRDefault="00000000" w:rsidRPr="00000000" w14:paraId="00000040">
      <w:pPr>
        <w:tabs>
          <w:tab w:val="left" w:leader="none" w:pos="426"/>
        </w:tabs>
        <w:ind w:right="-176" w:firstLine="720"/>
        <w:jc w:val="both"/>
        <w:rPr>
          <w:sz w:val="24"/>
          <w:szCs w:val="24"/>
        </w:rPr>
      </w:pPr>
      <w:r w:rsidDel="00000000" w:rsidR="00000000" w:rsidRPr="00000000">
        <w:rPr>
          <w:sz w:val="24"/>
          <w:szCs w:val="24"/>
          <w:rtl w:val="0"/>
        </w:rPr>
        <w:t xml:space="preserve">При наличието на този първи елемент от състава на конфликта на интереси, определящо за съществуването на такъв е упражняването на правомощия по служба от страна на лицето, заемащо висша публична длъжност и частен интерес, при наличието на който следва да е станало това.</w:t>
      </w:r>
    </w:p>
    <w:p w:rsidR="00000000" w:rsidDel="00000000" w:rsidP="00000000" w:rsidRDefault="00000000" w:rsidRPr="00000000" w14:paraId="00000041">
      <w:pPr>
        <w:tabs>
          <w:tab w:val="left" w:leader="none" w:pos="426"/>
        </w:tabs>
        <w:ind w:right="-176" w:firstLine="720"/>
        <w:jc w:val="both"/>
        <w:rPr>
          <w:sz w:val="24"/>
          <w:szCs w:val="24"/>
        </w:rPr>
      </w:pPr>
      <w:r w:rsidDel="00000000" w:rsidR="00000000" w:rsidRPr="00000000">
        <w:rPr>
          <w:sz w:val="24"/>
          <w:szCs w:val="24"/>
          <w:rtl w:val="0"/>
        </w:rPr>
        <w:t xml:space="preserve">От направени справки в НБД „Население“ се установява, че между Найден *** Павлов, Бойко *** Гавраилов, Виделина *** Попова, Борис *** Витев, Рангел *** Спасов и А.П.К. не се установяват родствени връзки, обуславящи свързаност между които и да е двама от тях по смисъла на §1, т.15, б. „а“ от ДР на ЗПКОНПИ.</w:t>
      </w:r>
    </w:p>
    <w:p w:rsidR="00000000" w:rsidDel="00000000" w:rsidP="00000000" w:rsidRDefault="00000000" w:rsidRPr="00000000" w14:paraId="00000042">
      <w:pPr>
        <w:tabs>
          <w:tab w:val="left" w:leader="none" w:pos="426"/>
        </w:tabs>
        <w:ind w:right="-176" w:firstLine="720"/>
        <w:jc w:val="both"/>
        <w:rPr>
          <w:sz w:val="24"/>
          <w:szCs w:val="24"/>
        </w:rPr>
      </w:pPr>
      <w:r w:rsidDel="00000000" w:rsidR="00000000" w:rsidRPr="00000000">
        <w:rPr>
          <w:sz w:val="24"/>
          <w:szCs w:val="24"/>
          <w:rtl w:val="0"/>
        </w:rPr>
        <w:t xml:space="preserve">Освен наличие на роднински връзки обаче, свързаност може да се породи и от наличието на икономически или политически зависимости, които пораждат основателни съмнения в безпристрастността и обективността на лицето, заемащо висша публична длъжност, съгласно разпоредбата на §1, т.15, б.“б“ от ДР на ЗПКОНПИ.</w:t>
      </w:r>
      <w:r w:rsidDel="00000000" w:rsidR="00000000" w:rsidRPr="00000000">
        <w:rPr>
          <w:b w:val="1"/>
          <w:bCs w:val="1"/>
          <w:sz w:val="24"/>
          <w:szCs w:val="24"/>
          <w:rtl w:val="0"/>
        </w:rPr>
        <w:t xml:space="preserve"> </w:t>
      </w:r>
      <w:r w:rsidDel="00000000" w:rsidR="00000000" w:rsidRPr="00000000">
        <w:rPr>
          <w:rtl w:val="0"/>
        </w:rPr>
      </w:r>
    </w:p>
    <w:p w:rsidR="00000000" w:rsidDel="00000000" w:rsidP="00000000" w:rsidRDefault="00000000" w:rsidRPr="00000000" w14:paraId="00000043">
      <w:pPr>
        <w:tabs>
          <w:tab w:val="left" w:leader="none" w:pos="426"/>
        </w:tabs>
        <w:ind w:right="-176" w:firstLine="720"/>
        <w:jc w:val="both"/>
        <w:rPr>
          <w:sz w:val="24"/>
          <w:szCs w:val="24"/>
        </w:rPr>
      </w:pPr>
      <w:r w:rsidDel="00000000" w:rsidR="00000000" w:rsidRPr="00000000">
        <w:rPr>
          <w:sz w:val="24"/>
          <w:szCs w:val="24"/>
          <w:rtl w:val="0"/>
        </w:rPr>
        <w:t xml:space="preserve">ЗПКОНПИ не съдържа легална дефиниция за „икономически зависимости“, но видно от целта на закона, а и от съдебната практика по въпроса, </w:t>
      </w:r>
      <w:r w:rsidDel="00000000" w:rsidR="00000000" w:rsidRPr="00000000">
        <w:rPr>
          <w:b w:val="1"/>
          <w:bCs w:val="1"/>
          <w:sz w:val="24"/>
          <w:szCs w:val="24"/>
          <w:rtl w:val="0"/>
        </w:rPr>
        <w:t xml:space="preserve">„зависимостта“ се определя като онова вътрешно субективно убеждение, което съществува у лицето, заемащо публична/ висша публична длъжност, мотивиращо го да се съобразява в момента и когато е повлияно от минали събития или от очаквани бъдещи облаги при и по повод на осъществяване на свое конкретно правомощие или служебно задължение</w:t>
      </w:r>
      <w:r w:rsidDel="00000000" w:rsidR="00000000" w:rsidRPr="00000000">
        <w:rPr>
          <w:sz w:val="24"/>
          <w:szCs w:val="24"/>
          <w:rtl w:val="0"/>
        </w:rPr>
        <w:t xml:space="preserve"> (Решение №15662 от 22.12.2014г. по адм.д. №6531/2014г. по описа на ВАС, VII отд., </w:t>
      </w:r>
      <w:r w:rsidDel="00000000" w:rsidR="00000000" w:rsidRPr="00000000">
        <w:rPr>
          <w:color w:val="000000"/>
          <w:sz w:val="24"/>
          <w:szCs w:val="24"/>
          <w:highlight w:val="white"/>
          <w:rtl w:val="0"/>
        </w:rPr>
        <w:t xml:space="preserve">Решение</w:t>
      </w:r>
      <w:r w:rsidDel="00000000" w:rsidR="00000000" w:rsidRPr="00000000">
        <w:rPr>
          <w:b w:val="1"/>
          <w:bCs w:val="1"/>
          <w:color w:val="000000"/>
          <w:sz w:val="24"/>
          <w:szCs w:val="24"/>
          <w:highlight w:val="white"/>
          <w:rtl w:val="0"/>
        </w:rPr>
        <w:t xml:space="preserve"> </w:t>
      </w:r>
      <w:r w:rsidDel="00000000" w:rsidR="00000000" w:rsidRPr="00000000">
        <w:rPr>
          <w:color w:val="000000"/>
          <w:sz w:val="24"/>
          <w:szCs w:val="24"/>
          <w:highlight w:val="white"/>
          <w:rtl w:val="0"/>
        </w:rPr>
        <w:t xml:space="preserve">№2359</w:t>
      </w:r>
      <w:r w:rsidDel="00000000" w:rsidR="00000000" w:rsidRPr="00000000">
        <w:rPr>
          <w:color w:val="000000"/>
          <w:sz w:val="24"/>
          <w:szCs w:val="24"/>
          <w:rtl w:val="0"/>
        </w:rPr>
        <w:t xml:space="preserve"> от </w:t>
      </w:r>
      <w:r w:rsidDel="00000000" w:rsidR="00000000" w:rsidRPr="00000000">
        <w:rPr>
          <w:color w:val="000000"/>
          <w:sz w:val="24"/>
          <w:szCs w:val="24"/>
          <w:highlight w:val="white"/>
          <w:rtl w:val="0"/>
        </w:rPr>
        <w:t xml:space="preserve">14.03.2022г. по адм. дело №8682/2021г. по описа на ВАС, VI-то отд</w:t>
      </w:r>
      <w:r w:rsidDel="00000000" w:rsidR="00000000" w:rsidRPr="00000000">
        <w:rPr>
          <w:color w:val="000000"/>
          <w:sz w:val="24"/>
          <w:szCs w:val="24"/>
          <w:rtl w:val="0"/>
        </w:rPr>
        <w:t xml:space="preserve">.</w:t>
      </w:r>
      <w:r w:rsidDel="00000000" w:rsidR="00000000" w:rsidRPr="00000000">
        <w:rPr>
          <w:sz w:val="24"/>
          <w:szCs w:val="24"/>
          <w:rtl w:val="0"/>
        </w:rPr>
        <w:t xml:space="preserve">).</w:t>
      </w:r>
    </w:p>
    <w:p w:rsidR="00000000" w:rsidDel="00000000" w:rsidP="00000000" w:rsidRDefault="00000000" w:rsidRPr="00000000" w14:paraId="00000044">
      <w:pPr>
        <w:tabs>
          <w:tab w:val="left" w:leader="none" w:pos="426"/>
        </w:tabs>
        <w:ind w:right="-176" w:firstLine="720"/>
        <w:jc w:val="both"/>
        <w:rPr>
          <w:sz w:val="24"/>
          <w:szCs w:val="24"/>
        </w:rPr>
      </w:pPr>
      <w:r w:rsidDel="00000000" w:rsidR="00000000" w:rsidRPr="00000000">
        <w:rPr>
          <w:sz w:val="24"/>
          <w:szCs w:val="24"/>
          <w:rtl w:val="0"/>
        </w:rPr>
        <w:t xml:space="preserve">В своята практика Върховният административен съд (ВАС) приема също така, че икономическите зависимости се обосновават и от съществуването на стопанско-финансово обвързване между две лица, при което у двете или у някое от тях възниква субективно убеждение или се провокира мотив за осъществяване на поведение, в случая служебни правомощия, по определен, ползващ другото лице начин.</w:t>
      </w:r>
      <w:r w:rsidDel="00000000" w:rsidR="00000000" w:rsidRPr="00000000">
        <w:rPr>
          <w:b w:val="1"/>
          <w:bCs w:val="1"/>
          <w:sz w:val="24"/>
          <w:szCs w:val="24"/>
          <w:rtl w:val="0"/>
        </w:rPr>
        <w:t xml:space="preserve"> </w:t>
      </w:r>
      <w:r w:rsidDel="00000000" w:rsidR="00000000" w:rsidRPr="00000000">
        <w:rPr>
          <w:sz w:val="24"/>
          <w:szCs w:val="24"/>
          <w:rtl w:val="0"/>
        </w:rPr>
        <w:t xml:space="preserve">Икономическата зависимост по смисъла на ЗПКОНПИ има различни практически хипотези, сред кото са: притежаване на дялове или акции или участие в орган на управление на търговско дружество (Решение №1290 от 28.01.2013г. на ВАС по адм. д. №11138/2012г., Решение №15558 от 25.11.2013г. на ВАС по адм.д. №8592/2013г., VII отд.); договор за покупко-продажба (Решение №15662 от 22.12.2014г. по адм.д. №6531/2014г. по описа на ВАС); наличието на трудов или граждански договор (Решение №6781 от 20.05.2014г. по адм.д. №324/2014г. по описа на ВАС, Решение №2577/24.02.2014г. по адм.д. №11779/2013г. на ВАС) и други.</w:t>
      </w:r>
    </w:p>
    <w:p w:rsidR="00000000" w:rsidDel="00000000" w:rsidP="00000000" w:rsidRDefault="00000000" w:rsidRPr="00000000" w14:paraId="00000045">
      <w:pPr>
        <w:tabs>
          <w:tab w:val="left" w:leader="none" w:pos="426"/>
        </w:tabs>
        <w:ind w:right="-176" w:firstLine="720"/>
        <w:jc w:val="both"/>
        <w:rPr>
          <w:sz w:val="24"/>
          <w:szCs w:val="24"/>
        </w:rPr>
      </w:pPr>
      <w:r w:rsidDel="00000000" w:rsidR="00000000" w:rsidRPr="00000000">
        <w:rPr>
          <w:sz w:val="24"/>
          <w:szCs w:val="24"/>
          <w:rtl w:val="0"/>
        </w:rPr>
        <w:t xml:space="preserve">Наличието на свързани лица само по себе си не представлява конфликт на интереси. Свързаността създава риск от такъв в случаите, при които лицето, заемащо висша публична длъжност упражнява правомощия или изпълнява задължения по служба повлияно от частен интерес.</w:t>
      </w:r>
    </w:p>
    <w:p w:rsidR="00000000" w:rsidDel="00000000" w:rsidP="00000000" w:rsidRDefault="00000000" w:rsidRPr="00000000" w14:paraId="00000046">
      <w:pPr>
        <w:tabs>
          <w:tab w:val="left" w:leader="none" w:pos="426"/>
        </w:tabs>
        <w:ind w:right="-176" w:firstLine="720"/>
        <w:jc w:val="both"/>
        <w:rPr>
          <w:sz w:val="24"/>
          <w:szCs w:val="24"/>
        </w:rPr>
      </w:pPr>
      <w:r w:rsidDel="00000000" w:rsidR="00000000" w:rsidRPr="00000000">
        <w:rPr>
          <w:sz w:val="24"/>
          <w:szCs w:val="24"/>
          <w:rtl w:val="0"/>
        </w:rPr>
        <w:t xml:space="preserve">От събраните по преписката доказателства се установява по безспорен начин, че </w:t>
      </w:r>
      <w:r w:rsidDel="00000000" w:rsidR="00000000" w:rsidRPr="00000000">
        <w:rPr>
          <w:b w:val="1"/>
          <w:bCs w:val="1"/>
          <w:sz w:val="24"/>
          <w:szCs w:val="24"/>
          <w:rtl w:val="0"/>
        </w:rPr>
        <w:t xml:space="preserve">между </w:t>
      </w:r>
      <w:r w:rsidDel="00000000" w:rsidR="00000000" w:rsidRPr="00000000">
        <w:rPr>
          <w:b w:val="1"/>
          <w:bCs w:val="1"/>
          <w:color w:val="000000"/>
          <w:sz w:val="24"/>
          <w:szCs w:val="24"/>
          <w:rtl w:val="0"/>
        </w:rPr>
        <w:t xml:space="preserve">Бойко Гавраилов и А.К. е налице </w:t>
      </w:r>
      <w:r w:rsidDel="00000000" w:rsidR="00000000" w:rsidRPr="00000000">
        <w:rPr>
          <w:b w:val="1"/>
          <w:bCs w:val="1"/>
          <w:sz w:val="24"/>
          <w:szCs w:val="24"/>
          <w:rtl w:val="0"/>
        </w:rPr>
        <w:t xml:space="preserve">дългосрочно и трайно финансово-стопанско обвързване, водещо до</w:t>
      </w:r>
      <w:r w:rsidDel="00000000" w:rsidR="00000000" w:rsidRPr="00000000">
        <w:rPr>
          <w:b w:val="1"/>
          <w:bCs w:val="1"/>
          <w:color w:val="000000"/>
          <w:sz w:val="24"/>
          <w:szCs w:val="24"/>
          <w:rtl w:val="0"/>
        </w:rPr>
        <w:t xml:space="preserve"> икономичеки зависимости и обуславящо свързаност помежду им по смисъла на §1, т.15, б. „б“ от ДР на ЗПКОПНИ. </w:t>
      </w:r>
      <w:r w:rsidDel="00000000" w:rsidR="00000000" w:rsidRPr="00000000">
        <w:rPr>
          <w:rtl w:val="0"/>
        </w:rPr>
      </w:r>
    </w:p>
    <w:p w:rsidR="00000000" w:rsidDel="00000000" w:rsidP="00000000" w:rsidRDefault="00000000" w:rsidRPr="00000000" w14:paraId="00000047">
      <w:pPr>
        <w:tabs>
          <w:tab w:val="left" w:leader="none" w:pos="426"/>
        </w:tabs>
        <w:ind w:right="-176" w:firstLine="720"/>
        <w:jc w:val="both"/>
        <w:rPr>
          <w:sz w:val="24"/>
          <w:szCs w:val="24"/>
        </w:rPr>
      </w:pPr>
      <w:r w:rsidDel="00000000" w:rsidR="00000000" w:rsidRPr="00000000">
        <w:rPr>
          <w:rtl w:val="0"/>
        </w:rPr>
      </w:r>
    </w:p>
    <w:p w:rsidR="00000000" w:rsidDel="00000000" w:rsidP="00000000" w:rsidRDefault="00000000" w:rsidRPr="00000000" w14:paraId="00000048">
      <w:pPr>
        <w:tabs>
          <w:tab w:val="left" w:leader="none" w:pos="426"/>
        </w:tabs>
        <w:ind w:right="-176" w:firstLine="720"/>
        <w:jc w:val="both"/>
        <w:rPr>
          <w:sz w:val="24"/>
          <w:szCs w:val="24"/>
        </w:rPr>
      </w:pPr>
      <w:r w:rsidDel="00000000" w:rsidR="00000000" w:rsidRPr="00000000">
        <w:rPr>
          <w:b w:val="1"/>
          <w:bCs w:val="1"/>
          <w:color w:val="000000"/>
          <w:sz w:val="24"/>
          <w:szCs w:val="24"/>
          <w:rtl w:val="0"/>
        </w:rPr>
        <w:t xml:space="preserve">Горният извод се подкрепя напълно от хронологията на </w:t>
      </w:r>
      <w:r w:rsidDel="00000000" w:rsidR="00000000" w:rsidRPr="00000000">
        <w:rPr>
          <w:b w:val="1"/>
          <w:bCs w:val="1"/>
          <w:sz w:val="24"/>
          <w:szCs w:val="24"/>
          <w:rtl w:val="0"/>
        </w:rPr>
        <w:t xml:space="preserve">събитията и анализа на взаимоотношенията на Бойко Гавраилов и А.К.</w:t>
      </w:r>
      <w:r w:rsidDel="00000000" w:rsidR="00000000" w:rsidRPr="00000000">
        <w:rPr>
          <w:sz w:val="24"/>
          <w:szCs w:val="24"/>
          <w:rtl w:val="0"/>
        </w:rPr>
        <w:t xml:space="preserve">, а именно:</w:t>
      </w:r>
    </w:p>
    <w:p w:rsidR="00000000" w:rsidDel="00000000" w:rsidP="00000000" w:rsidRDefault="00000000" w:rsidRPr="00000000" w14:paraId="00000049">
      <w:pPr>
        <w:tabs>
          <w:tab w:val="left" w:leader="none" w:pos="426"/>
        </w:tabs>
        <w:ind w:right="-176" w:firstLine="720"/>
        <w:jc w:val="both"/>
        <w:rPr>
          <w:sz w:val="24"/>
          <w:szCs w:val="24"/>
        </w:rPr>
      </w:pPr>
      <w:r w:rsidDel="00000000" w:rsidR="00000000" w:rsidRPr="00000000">
        <w:rPr>
          <w:b w:val="1"/>
          <w:bCs w:val="1"/>
          <w:color w:val="000000"/>
          <w:sz w:val="24"/>
          <w:szCs w:val="24"/>
          <w:rtl w:val="0"/>
        </w:rPr>
        <w:t xml:space="preserve">1. През 2005г. </w:t>
      </w:r>
      <w:r w:rsidDel="00000000" w:rsidR="00000000" w:rsidRPr="00000000">
        <w:rPr>
          <w:color w:val="000000"/>
          <w:sz w:val="24"/>
          <w:szCs w:val="24"/>
          <w:rtl w:val="0"/>
        </w:rPr>
        <w:t xml:space="preserve">Бойко Гавраилов и А.К. регистрират дружеството </w:t>
      </w:r>
      <w:r w:rsidDel="00000000" w:rsidR="00000000" w:rsidRPr="00000000">
        <w:rPr>
          <w:b w:val="1"/>
          <w:bCs w:val="1"/>
          <w:color w:val="000000"/>
          <w:sz w:val="24"/>
          <w:szCs w:val="24"/>
          <w:rtl w:val="0"/>
        </w:rPr>
        <w:t xml:space="preserve">*** ООД</w:t>
      </w:r>
      <w:r w:rsidDel="00000000" w:rsidR="00000000" w:rsidRPr="00000000">
        <w:rPr>
          <w:color w:val="000000"/>
          <w:sz w:val="24"/>
          <w:szCs w:val="24"/>
          <w:rtl w:val="0"/>
        </w:rPr>
        <w:t xml:space="preserve">, (вписано в Регистъра на търговските дружества с Решение №8131 от 23.12.2005г. по ф.д. №4335/2005г. по описа на Окръжен съд П.), в което двамата са съдружници и съуправители.</w:t>
      </w:r>
      <w:r w:rsidDel="00000000" w:rsidR="00000000" w:rsidRPr="00000000">
        <w:rPr>
          <w:rtl w:val="0"/>
        </w:rPr>
      </w:r>
    </w:p>
    <w:p w:rsidR="00000000" w:rsidDel="00000000" w:rsidP="00000000" w:rsidRDefault="00000000" w:rsidRPr="00000000" w14:paraId="0000004A">
      <w:pPr>
        <w:tabs>
          <w:tab w:val="left" w:leader="none" w:pos="426"/>
        </w:tabs>
        <w:ind w:right="-176" w:firstLine="720"/>
        <w:jc w:val="both"/>
        <w:rPr>
          <w:color w:val="000000"/>
          <w:sz w:val="24"/>
          <w:szCs w:val="24"/>
        </w:rPr>
      </w:pPr>
      <w:r w:rsidDel="00000000" w:rsidR="00000000" w:rsidRPr="00000000">
        <w:rPr>
          <w:b w:val="1"/>
          <w:bCs w:val="1"/>
          <w:color w:val="000000"/>
          <w:sz w:val="24"/>
          <w:szCs w:val="24"/>
          <w:rtl w:val="0"/>
        </w:rPr>
        <w:t xml:space="preserve">2.</w:t>
      </w:r>
      <w:r w:rsidDel="00000000" w:rsidR="00000000" w:rsidRPr="00000000">
        <w:rPr>
          <w:color w:val="000000"/>
          <w:sz w:val="24"/>
          <w:szCs w:val="24"/>
          <w:rtl w:val="0"/>
        </w:rPr>
        <w:t xml:space="preserve"> </w:t>
      </w:r>
      <w:r w:rsidDel="00000000" w:rsidR="00000000" w:rsidRPr="00000000">
        <w:rPr>
          <w:b w:val="1"/>
          <w:bCs w:val="1"/>
          <w:color w:val="000000"/>
          <w:sz w:val="24"/>
          <w:szCs w:val="24"/>
          <w:rtl w:val="0"/>
        </w:rPr>
        <w:t xml:space="preserve">На 28.12.2005г.</w:t>
      </w:r>
      <w:r w:rsidDel="00000000" w:rsidR="00000000" w:rsidRPr="00000000">
        <w:rPr>
          <w:color w:val="000000"/>
          <w:sz w:val="24"/>
          <w:szCs w:val="24"/>
          <w:rtl w:val="0"/>
        </w:rPr>
        <w:t xml:space="preserve"> Бойко *** Гавраилов и А.П.К. </w:t>
      </w:r>
      <w:r w:rsidDel="00000000" w:rsidR="00000000" w:rsidRPr="00000000">
        <w:rPr>
          <w:b w:val="1"/>
          <w:bCs w:val="1"/>
          <w:color w:val="000000"/>
          <w:sz w:val="24"/>
          <w:szCs w:val="24"/>
          <w:rtl w:val="0"/>
        </w:rPr>
        <w:t xml:space="preserve">закупуват в съсобственост недвижим имот в град Х., ***</w:t>
      </w:r>
      <w:r w:rsidDel="00000000" w:rsidR="00000000" w:rsidRPr="00000000">
        <w:rPr>
          <w:color w:val="000000"/>
          <w:sz w:val="24"/>
          <w:szCs w:val="24"/>
          <w:rtl w:val="0"/>
        </w:rPr>
        <w:t xml:space="preserve">, целият с площ от 1147, 75 кв.м., ведно с построените в този имот две жилищни сгради – едната със застроена площ от 100 кв.м., а другата - от 67 кв.м. (нот. акт за продажба на недвижим имот №71, т.9, рег. №8344, н.д. №1586/2005г. на нотариус *** с рег. №072). На 16.01.2006г. Главният архитект на Община Х. е издал разрешение за проучване и проектиране в условията на чл.133, ал.1 от ЗУТ на едноетежна и триетажна сгради в закупения от Бойко Гавраилов и А.К. имот в гр. Х., ***.</w:t>
      </w:r>
    </w:p>
    <w:p w:rsidR="00000000" w:rsidDel="00000000" w:rsidP="00000000" w:rsidRDefault="00000000" w:rsidRPr="00000000" w14:paraId="0000004B">
      <w:pPr>
        <w:tabs>
          <w:tab w:val="left" w:leader="none" w:pos="426"/>
        </w:tabs>
        <w:ind w:right="-176" w:firstLine="720"/>
        <w:jc w:val="both"/>
        <w:rPr>
          <w:b w:val="1"/>
          <w:bCs w:val="1"/>
          <w:color w:val="000000"/>
          <w:sz w:val="24"/>
          <w:szCs w:val="24"/>
        </w:rPr>
      </w:pPr>
      <w:r w:rsidDel="00000000" w:rsidR="00000000" w:rsidRPr="00000000">
        <w:rPr>
          <w:b w:val="1"/>
          <w:bCs w:val="1"/>
          <w:color w:val="000000"/>
          <w:sz w:val="24"/>
          <w:szCs w:val="24"/>
          <w:rtl w:val="0"/>
        </w:rPr>
        <w:t xml:space="preserve">3.</w:t>
      </w:r>
      <w:r w:rsidDel="00000000" w:rsidR="00000000" w:rsidRPr="00000000">
        <w:rPr>
          <w:color w:val="000000"/>
          <w:sz w:val="24"/>
          <w:szCs w:val="24"/>
          <w:rtl w:val="0"/>
        </w:rPr>
        <w:t xml:space="preserve"> </w:t>
      </w:r>
      <w:r w:rsidDel="00000000" w:rsidR="00000000" w:rsidRPr="00000000">
        <w:rPr>
          <w:b w:val="1"/>
          <w:bCs w:val="1"/>
          <w:color w:val="000000"/>
          <w:sz w:val="24"/>
          <w:szCs w:val="24"/>
          <w:rtl w:val="0"/>
        </w:rPr>
        <w:t xml:space="preserve">На 01.03.2006г.</w:t>
      </w:r>
      <w:r w:rsidDel="00000000" w:rsidR="00000000" w:rsidRPr="00000000">
        <w:rPr>
          <w:color w:val="000000"/>
          <w:sz w:val="24"/>
          <w:szCs w:val="24"/>
          <w:rtl w:val="0"/>
        </w:rPr>
        <w:t xml:space="preserve"> Бойко Гавраилов и А.К. продават закупения от тях имот в гр. Х., *** на дружество </w:t>
      </w:r>
      <w:r w:rsidDel="00000000" w:rsidR="00000000" w:rsidRPr="00000000">
        <w:rPr>
          <w:b w:val="1"/>
          <w:bCs w:val="1"/>
          <w:color w:val="000000"/>
          <w:sz w:val="24"/>
          <w:szCs w:val="24"/>
          <w:rtl w:val="0"/>
        </w:rPr>
        <w:t xml:space="preserve">***ООД</w:t>
      </w:r>
      <w:r w:rsidDel="00000000" w:rsidR="00000000" w:rsidRPr="00000000">
        <w:rPr>
          <w:color w:val="000000"/>
          <w:sz w:val="24"/>
          <w:szCs w:val="24"/>
          <w:rtl w:val="0"/>
        </w:rPr>
        <w:t xml:space="preserve">, ЕИК***, </w:t>
      </w:r>
      <w:r w:rsidDel="00000000" w:rsidR="00000000" w:rsidRPr="00000000">
        <w:rPr>
          <w:b w:val="1"/>
          <w:bCs w:val="1"/>
          <w:color w:val="000000"/>
          <w:sz w:val="24"/>
          <w:szCs w:val="24"/>
          <w:rtl w:val="0"/>
        </w:rPr>
        <w:t xml:space="preserve">в което двамата са съдружници и съуправители.</w:t>
      </w:r>
    </w:p>
    <w:p w:rsidR="00000000" w:rsidDel="00000000" w:rsidP="00000000" w:rsidRDefault="00000000" w:rsidRPr="00000000" w14:paraId="0000004C">
      <w:pPr>
        <w:tabs>
          <w:tab w:val="left" w:leader="none" w:pos="426"/>
        </w:tabs>
        <w:ind w:right="-176" w:firstLine="720"/>
        <w:jc w:val="both"/>
        <w:rPr>
          <w:color w:val="000000"/>
          <w:sz w:val="24"/>
          <w:szCs w:val="24"/>
        </w:rPr>
      </w:pPr>
      <w:r w:rsidDel="00000000" w:rsidR="00000000" w:rsidRPr="00000000">
        <w:rPr>
          <w:color w:val="000000"/>
          <w:sz w:val="24"/>
          <w:szCs w:val="24"/>
          <w:rtl w:val="0"/>
        </w:rPr>
        <w:t xml:space="preserve">4. </w:t>
      </w:r>
      <w:r w:rsidDel="00000000" w:rsidR="00000000" w:rsidRPr="00000000">
        <w:rPr>
          <w:b w:val="1"/>
          <w:bCs w:val="1"/>
          <w:color w:val="000000"/>
          <w:sz w:val="24"/>
          <w:szCs w:val="24"/>
          <w:rtl w:val="0"/>
        </w:rPr>
        <w:t xml:space="preserve">На 22.11.2006г.</w:t>
      </w:r>
      <w:r w:rsidDel="00000000" w:rsidR="00000000" w:rsidRPr="00000000">
        <w:rPr>
          <w:color w:val="000000"/>
          <w:sz w:val="24"/>
          <w:szCs w:val="24"/>
          <w:rtl w:val="0"/>
        </w:rPr>
        <w:t xml:space="preserve"> главният архитект на Община Х. издава на </w:t>
      </w:r>
      <w:r w:rsidDel="00000000" w:rsidR="00000000" w:rsidRPr="00000000">
        <w:rPr>
          <w:b w:val="1"/>
          <w:bCs w:val="1"/>
          <w:color w:val="000000"/>
          <w:sz w:val="24"/>
          <w:szCs w:val="24"/>
          <w:rtl w:val="0"/>
        </w:rPr>
        <w:t xml:space="preserve">***ООД, </w:t>
      </w:r>
      <w:r w:rsidDel="00000000" w:rsidR="00000000" w:rsidRPr="00000000">
        <w:rPr>
          <w:color w:val="000000"/>
          <w:sz w:val="24"/>
          <w:szCs w:val="24"/>
          <w:rtl w:val="0"/>
        </w:rPr>
        <w:t xml:space="preserve">представлявано от</w:t>
      </w:r>
      <w:r w:rsidDel="00000000" w:rsidR="00000000" w:rsidRPr="00000000">
        <w:rPr>
          <w:b w:val="1"/>
          <w:bCs w:val="1"/>
          <w:color w:val="000000"/>
          <w:sz w:val="24"/>
          <w:szCs w:val="24"/>
          <w:rtl w:val="0"/>
        </w:rPr>
        <w:t xml:space="preserve"> </w:t>
      </w:r>
      <w:r w:rsidDel="00000000" w:rsidR="00000000" w:rsidRPr="00000000">
        <w:rPr>
          <w:color w:val="000000"/>
          <w:sz w:val="24"/>
          <w:szCs w:val="24"/>
          <w:rtl w:val="0"/>
        </w:rPr>
        <w:t xml:space="preserve">Бойко Гавраилов и А.К. Разрешение за строеж №51/22.11.2006г. за извършване на предвидените строително-монтажни работи, съгласно одобрените проекти за обект: </w:t>
      </w:r>
      <w:r w:rsidDel="00000000" w:rsidR="00000000" w:rsidRPr="00000000">
        <w:rPr>
          <w:b w:val="1"/>
          <w:bCs w:val="1"/>
          <w:color w:val="000000"/>
          <w:sz w:val="24"/>
          <w:szCs w:val="24"/>
          <w:rtl w:val="0"/>
        </w:rPr>
        <w:t xml:space="preserve">„СПА Хотел“</w:t>
      </w:r>
      <w:r w:rsidDel="00000000" w:rsidR="00000000" w:rsidRPr="00000000">
        <w:rPr>
          <w:color w:val="000000"/>
          <w:sz w:val="24"/>
          <w:szCs w:val="24"/>
          <w:rtl w:val="0"/>
        </w:rPr>
        <w:t xml:space="preserve"> в ПИ-881, кв.24, по плана на гр. Х. За обекта е издадено удостоверение за въвеждане в експлоатация №12/18.08.2008г. от главния архитект на Община Х.</w:t>
      </w:r>
    </w:p>
    <w:p w:rsidR="00000000" w:rsidDel="00000000" w:rsidP="00000000" w:rsidRDefault="00000000" w:rsidRPr="00000000" w14:paraId="0000004D">
      <w:pPr>
        <w:tabs>
          <w:tab w:val="left" w:leader="none" w:pos="426"/>
        </w:tabs>
        <w:ind w:right="-176" w:firstLine="720"/>
        <w:jc w:val="both"/>
        <w:rPr>
          <w:color w:val="000000"/>
          <w:sz w:val="24"/>
          <w:szCs w:val="24"/>
        </w:rPr>
      </w:pPr>
      <w:r w:rsidDel="00000000" w:rsidR="00000000" w:rsidRPr="00000000">
        <w:rPr>
          <w:b w:val="1"/>
          <w:bCs w:val="1"/>
          <w:color w:val="000000"/>
          <w:sz w:val="24"/>
          <w:szCs w:val="24"/>
          <w:rtl w:val="0"/>
        </w:rPr>
        <w:t xml:space="preserve">5. През 2012г. ***ООД, </w:t>
      </w:r>
      <w:r w:rsidDel="00000000" w:rsidR="00000000" w:rsidRPr="00000000">
        <w:rPr>
          <w:color w:val="000000"/>
          <w:sz w:val="24"/>
          <w:szCs w:val="24"/>
          <w:rtl w:val="0"/>
        </w:rPr>
        <w:t xml:space="preserve">представлявано от</w:t>
      </w:r>
      <w:r w:rsidDel="00000000" w:rsidR="00000000" w:rsidRPr="00000000">
        <w:rPr>
          <w:b w:val="1"/>
          <w:bCs w:val="1"/>
          <w:color w:val="000000"/>
          <w:sz w:val="24"/>
          <w:szCs w:val="24"/>
          <w:rtl w:val="0"/>
        </w:rPr>
        <w:t xml:space="preserve"> </w:t>
      </w:r>
      <w:r w:rsidDel="00000000" w:rsidR="00000000" w:rsidRPr="00000000">
        <w:rPr>
          <w:color w:val="000000"/>
          <w:sz w:val="24"/>
          <w:szCs w:val="24"/>
          <w:rtl w:val="0"/>
        </w:rPr>
        <w:t xml:space="preserve">Бойко Гавраилов и А.К., е обявено за спечелило търг за продажба на ПИ №5112, кв. 104 по КРП на гр.Х. – архитектурен резерват, с площ от 616 кв.м. със Заповед № РД-05-438/ 20.09.2012г. на кмета на Община Х. На 15.10.2012г. между дружеството и общината е сключен </w:t>
      </w:r>
      <w:r w:rsidDel="00000000" w:rsidR="00000000" w:rsidRPr="00000000">
        <w:rPr>
          <w:b w:val="1"/>
          <w:bCs w:val="1"/>
          <w:color w:val="000000"/>
          <w:sz w:val="24"/>
          <w:szCs w:val="24"/>
          <w:rtl w:val="0"/>
        </w:rPr>
        <w:t xml:space="preserve">Договор за продажба на недвижим имот – частна общинска собственост. </w:t>
      </w:r>
      <w:r w:rsidDel="00000000" w:rsidR="00000000" w:rsidRPr="00000000">
        <w:rPr>
          <w:rtl w:val="0"/>
        </w:rPr>
      </w:r>
    </w:p>
    <w:p w:rsidR="00000000" w:rsidDel="00000000" w:rsidP="00000000" w:rsidRDefault="00000000" w:rsidRPr="00000000" w14:paraId="0000004E">
      <w:pPr>
        <w:tabs>
          <w:tab w:val="left" w:leader="none" w:pos="426"/>
        </w:tabs>
        <w:ind w:right="-176" w:firstLine="720"/>
        <w:jc w:val="both"/>
        <w:rPr>
          <w:color w:val="000000"/>
          <w:sz w:val="24"/>
          <w:szCs w:val="24"/>
        </w:rPr>
      </w:pPr>
      <w:r w:rsidDel="00000000" w:rsidR="00000000" w:rsidRPr="00000000">
        <w:rPr>
          <w:b w:val="1"/>
          <w:bCs w:val="1"/>
          <w:color w:val="000000"/>
          <w:sz w:val="24"/>
          <w:szCs w:val="24"/>
          <w:rtl w:val="0"/>
        </w:rPr>
        <w:t xml:space="preserve">6.</w:t>
      </w:r>
      <w:r w:rsidDel="00000000" w:rsidR="00000000" w:rsidRPr="00000000">
        <w:rPr>
          <w:color w:val="000000"/>
          <w:sz w:val="24"/>
          <w:szCs w:val="24"/>
          <w:rtl w:val="0"/>
        </w:rPr>
        <w:t xml:space="preserve"> Пак </w:t>
      </w:r>
      <w:r w:rsidDel="00000000" w:rsidR="00000000" w:rsidRPr="00000000">
        <w:rPr>
          <w:b w:val="1"/>
          <w:bCs w:val="1"/>
          <w:color w:val="000000"/>
          <w:sz w:val="24"/>
          <w:szCs w:val="24"/>
          <w:rtl w:val="0"/>
        </w:rPr>
        <w:t xml:space="preserve">през 2012г.</w:t>
      </w:r>
      <w:r w:rsidDel="00000000" w:rsidR="00000000" w:rsidRPr="00000000">
        <w:rPr>
          <w:color w:val="000000"/>
          <w:sz w:val="24"/>
          <w:szCs w:val="24"/>
          <w:rtl w:val="0"/>
        </w:rPr>
        <w:t xml:space="preserve"> е регистрирано </w:t>
      </w:r>
      <w:r w:rsidDel="00000000" w:rsidR="00000000" w:rsidRPr="00000000">
        <w:rPr>
          <w:b w:val="1"/>
          <w:bCs w:val="1"/>
          <w:color w:val="000000"/>
          <w:sz w:val="24"/>
          <w:szCs w:val="24"/>
          <w:rtl w:val="0"/>
        </w:rPr>
        <w:t xml:space="preserve">*** ООД</w:t>
      </w:r>
      <w:r w:rsidDel="00000000" w:rsidR="00000000" w:rsidRPr="00000000">
        <w:rPr>
          <w:color w:val="000000"/>
          <w:sz w:val="24"/>
          <w:szCs w:val="24"/>
          <w:rtl w:val="0"/>
        </w:rPr>
        <w:t xml:space="preserve">, ЕИК *** (вписано в ТРРЮЛНЦ на 15.10.2012г.), в което съдружници и съуправители отново са Гавраилов и К. Основен инвестиционен проект на дружеството е изграждането на биоелектроцентрала в с. Ч., Община Х. (който, според публикации в медиите, среща отпор в местното население и до момента такава не е изградена).</w:t>
      </w:r>
    </w:p>
    <w:p w:rsidR="00000000" w:rsidDel="00000000" w:rsidP="00000000" w:rsidRDefault="00000000" w:rsidRPr="00000000" w14:paraId="0000004F">
      <w:pPr>
        <w:tabs>
          <w:tab w:val="left" w:leader="none" w:pos="426"/>
        </w:tabs>
        <w:ind w:right="-176" w:firstLine="720"/>
        <w:jc w:val="both"/>
        <w:rPr>
          <w:color w:val="000000"/>
          <w:sz w:val="24"/>
          <w:szCs w:val="24"/>
        </w:rPr>
      </w:pPr>
      <w:r w:rsidDel="00000000" w:rsidR="00000000" w:rsidRPr="00000000">
        <w:rPr>
          <w:b w:val="1"/>
          <w:bCs w:val="1"/>
          <w:color w:val="000000"/>
          <w:sz w:val="24"/>
          <w:szCs w:val="24"/>
          <w:rtl w:val="0"/>
        </w:rPr>
        <w:t xml:space="preserve">7.</w:t>
      </w:r>
      <w:r w:rsidDel="00000000" w:rsidR="00000000" w:rsidRPr="00000000">
        <w:rPr>
          <w:color w:val="000000"/>
          <w:sz w:val="24"/>
          <w:szCs w:val="24"/>
          <w:rtl w:val="0"/>
        </w:rPr>
        <w:t xml:space="preserve"> На </w:t>
      </w:r>
      <w:r w:rsidDel="00000000" w:rsidR="00000000" w:rsidRPr="00000000">
        <w:rPr>
          <w:b w:val="1"/>
          <w:bCs w:val="1"/>
          <w:color w:val="000000"/>
          <w:sz w:val="24"/>
          <w:szCs w:val="24"/>
          <w:rtl w:val="0"/>
        </w:rPr>
        <w:t xml:space="preserve">04.05.2017г.</w:t>
      </w:r>
      <w:r w:rsidDel="00000000" w:rsidR="00000000" w:rsidRPr="00000000">
        <w:rPr>
          <w:color w:val="000000"/>
          <w:sz w:val="24"/>
          <w:szCs w:val="24"/>
          <w:rtl w:val="0"/>
        </w:rPr>
        <w:t xml:space="preserve"> в ТРРЮЛНЦ е регистрирано </w:t>
      </w:r>
      <w:r w:rsidDel="00000000" w:rsidR="00000000" w:rsidRPr="00000000">
        <w:rPr>
          <w:b w:val="1"/>
          <w:bCs w:val="1"/>
          <w:color w:val="000000"/>
          <w:sz w:val="24"/>
          <w:szCs w:val="24"/>
          <w:rtl w:val="0"/>
        </w:rPr>
        <w:t xml:space="preserve">***ООД</w:t>
      </w:r>
      <w:r w:rsidDel="00000000" w:rsidR="00000000" w:rsidRPr="00000000">
        <w:rPr>
          <w:color w:val="000000"/>
          <w:sz w:val="24"/>
          <w:szCs w:val="24"/>
          <w:rtl w:val="0"/>
        </w:rPr>
        <w:t xml:space="preserve"> (понастоящем ***ЕООД), ЕИК ***, в което отново съдружници и съуправители са Бойко Гавраилов и А.К. до 01.04.2019г., когато К. прекратява участитето си в дружеството.</w:t>
      </w:r>
    </w:p>
    <w:p w:rsidR="00000000" w:rsidDel="00000000" w:rsidP="00000000" w:rsidRDefault="00000000" w:rsidRPr="00000000" w14:paraId="00000050">
      <w:pPr>
        <w:tabs>
          <w:tab w:val="left" w:leader="none" w:pos="426"/>
        </w:tabs>
        <w:ind w:right="-176" w:firstLine="720"/>
        <w:jc w:val="both"/>
        <w:rPr>
          <w:color w:val="000000"/>
          <w:sz w:val="24"/>
          <w:szCs w:val="24"/>
        </w:rPr>
      </w:pPr>
      <w:r w:rsidDel="00000000" w:rsidR="00000000" w:rsidRPr="00000000">
        <w:rPr>
          <w:b w:val="1"/>
          <w:bCs w:val="1"/>
          <w:color w:val="000000"/>
          <w:sz w:val="24"/>
          <w:szCs w:val="24"/>
          <w:rtl w:val="0"/>
        </w:rPr>
        <w:t xml:space="preserve">8.</w:t>
      </w:r>
      <w:r w:rsidDel="00000000" w:rsidR="00000000" w:rsidRPr="00000000">
        <w:rPr>
          <w:color w:val="000000"/>
          <w:sz w:val="24"/>
          <w:szCs w:val="24"/>
          <w:rtl w:val="0"/>
        </w:rPr>
        <w:t xml:space="preserve"> </w:t>
      </w:r>
      <w:r w:rsidDel="00000000" w:rsidR="00000000" w:rsidRPr="00000000">
        <w:rPr>
          <w:sz w:val="24"/>
          <w:szCs w:val="24"/>
          <w:rtl w:val="0"/>
        </w:rPr>
        <w:t xml:space="preserve">В </w:t>
      </w:r>
      <w:r w:rsidDel="00000000" w:rsidR="00000000" w:rsidRPr="00000000">
        <w:rPr>
          <w:b w:val="1"/>
          <w:bCs w:val="1"/>
          <w:sz w:val="24"/>
          <w:szCs w:val="24"/>
          <w:rtl w:val="0"/>
        </w:rPr>
        <w:t xml:space="preserve">началото на 2021г</w:t>
      </w:r>
      <w:r w:rsidDel="00000000" w:rsidR="00000000" w:rsidRPr="00000000">
        <w:rPr>
          <w:sz w:val="24"/>
          <w:szCs w:val="24"/>
          <w:rtl w:val="0"/>
        </w:rPr>
        <w:t xml:space="preserve">. в Постоянната комисия по икономика, бюджет, финанси, антикорупция и конфликт на интереси (ПКИБФАКИ) към Общински съвет Х. са получени сигнали с </w:t>
      </w:r>
      <w:r w:rsidDel="00000000" w:rsidR="00000000" w:rsidRPr="00000000">
        <w:rPr>
          <w:b w:val="1"/>
          <w:bCs w:val="1"/>
          <w:sz w:val="24"/>
          <w:szCs w:val="24"/>
          <w:rtl w:val="0"/>
        </w:rPr>
        <w:t xml:space="preserve">вх. №77/19.02.2021г.</w:t>
      </w:r>
      <w:r w:rsidDel="00000000" w:rsidR="00000000" w:rsidRPr="00000000">
        <w:rPr>
          <w:sz w:val="24"/>
          <w:szCs w:val="24"/>
          <w:rtl w:val="0"/>
        </w:rPr>
        <w:t xml:space="preserve"> и </w:t>
      </w:r>
      <w:r w:rsidDel="00000000" w:rsidR="00000000" w:rsidRPr="00000000">
        <w:rPr>
          <w:b w:val="1"/>
          <w:bCs w:val="1"/>
          <w:sz w:val="24"/>
          <w:szCs w:val="24"/>
          <w:rtl w:val="0"/>
        </w:rPr>
        <w:t xml:space="preserve">вх. №84/24.02.2021г., </w:t>
      </w:r>
      <w:r w:rsidDel="00000000" w:rsidR="00000000" w:rsidRPr="00000000">
        <w:rPr>
          <w:sz w:val="24"/>
          <w:szCs w:val="24"/>
          <w:rtl w:val="0"/>
        </w:rPr>
        <w:t xml:space="preserve">насочени срещу А.К. – общински съветник и член на ПКИБФАКИ при Общински съвет Х. Председател на същата комисия е Бойко Гавраилов.</w:t>
      </w:r>
      <w:r w:rsidDel="00000000" w:rsidR="00000000" w:rsidRPr="00000000">
        <w:rPr>
          <w:rtl w:val="0"/>
        </w:rPr>
      </w:r>
    </w:p>
    <w:p w:rsidR="00000000" w:rsidDel="00000000" w:rsidP="00000000" w:rsidRDefault="00000000" w:rsidRPr="00000000" w14:paraId="00000051">
      <w:pPr>
        <w:tabs>
          <w:tab w:val="left" w:leader="none" w:pos="426"/>
        </w:tabs>
        <w:ind w:right="-176" w:firstLine="720"/>
        <w:jc w:val="both"/>
        <w:rPr>
          <w:color w:val="000000"/>
          <w:sz w:val="24"/>
          <w:szCs w:val="24"/>
        </w:rPr>
      </w:pPr>
      <w:r w:rsidDel="00000000" w:rsidR="00000000" w:rsidRPr="00000000">
        <w:rPr>
          <w:b w:val="1"/>
          <w:bCs w:val="1"/>
          <w:color w:val="000000"/>
          <w:sz w:val="24"/>
          <w:szCs w:val="24"/>
          <w:rtl w:val="0"/>
        </w:rPr>
        <w:t xml:space="preserve">9.</w:t>
      </w:r>
      <w:r w:rsidDel="00000000" w:rsidR="00000000" w:rsidRPr="00000000">
        <w:rPr>
          <w:color w:val="000000"/>
          <w:sz w:val="24"/>
          <w:szCs w:val="24"/>
          <w:rtl w:val="0"/>
        </w:rPr>
        <w:t xml:space="preserve"> На </w:t>
      </w:r>
      <w:r w:rsidDel="00000000" w:rsidR="00000000" w:rsidRPr="00000000">
        <w:rPr>
          <w:b w:val="1"/>
          <w:bCs w:val="1"/>
          <w:color w:val="000000"/>
          <w:sz w:val="24"/>
          <w:szCs w:val="24"/>
          <w:rtl w:val="0"/>
        </w:rPr>
        <w:t xml:space="preserve">08.03.2021г.</w:t>
      </w:r>
      <w:r w:rsidDel="00000000" w:rsidR="00000000" w:rsidRPr="00000000">
        <w:rPr>
          <w:color w:val="000000"/>
          <w:sz w:val="24"/>
          <w:szCs w:val="24"/>
          <w:rtl w:val="0"/>
        </w:rPr>
        <w:t xml:space="preserve"> (т.е. по-малко от двадесет дни след получаване </w:t>
      </w:r>
      <w:r w:rsidDel="00000000" w:rsidR="00000000" w:rsidRPr="00000000">
        <w:rPr>
          <w:sz w:val="24"/>
          <w:szCs w:val="24"/>
          <w:rtl w:val="0"/>
        </w:rPr>
        <w:t xml:space="preserve">на </w:t>
      </w:r>
      <w:r w:rsidDel="00000000" w:rsidR="00000000" w:rsidRPr="00000000">
        <w:rPr>
          <w:color w:val="000000"/>
          <w:sz w:val="24"/>
          <w:szCs w:val="24"/>
          <w:rtl w:val="0"/>
        </w:rPr>
        <w:t xml:space="preserve">първия сигнал срещу него в ПК</w:t>
      </w:r>
      <w:r w:rsidDel="00000000" w:rsidR="00000000" w:rsidRPr="00000000">
        <w:rPr>
          <w:sz w:val="24"/>
          <w:szCs w:val="24"/>
          <w:rtl w:val="0"/>
        </w:rPr>
        <w:t xml:space="preserve">ИБФАКИ на 19.02.2021г.), </w:t>
      </w:r>
      <w:r w:rsidDel="00000000" w:rsidR="00000000" w:rsidRPr="00000000">
        <w:rPr>
          <w:b w:val="1"/>
          <w:bCs w:val="1"/>
          <w:sz w:val="24"/>
          <w:szCs w:val="24"/>
          <w:rtl w:val="0"/>
        </w:rPr>
        <w:t xml:space="preserve">А.</w:t>
      </w:r>
      <w:r w:rsidDel="00000000" w:rsidR="00000000" w:rsidRPr="00000000">
        <w:rPr>
          <w:b w:val="1"/>
          <w:bCs w:val="1"/>
          <w:color w:val="000000"/>
          <w:sz w:val="24"/>
          <w:szCs w:val="24"/>
          <w:rtl w:val="0"/>
        </w:rPr>
        <w:t xml:space="preserve">К. прекратява участието си като съдружник и съуправител </w:t>
      </w:r>
      <w:r w:rsidDel="00000000" w:rsidR="00000000" w:rsidRPr="00000000">
        <w:rPr>
          <w:color w:val="000000"/>
          <w:sz w:val="24"/>
          <w:szCs w:val="24"/>
          <w:rtl w:val="0"/>
        </w:rPr>
        <w:t xml:space="preserve">в *** ООД, ЕИК *** и ***ООД, ЕИК ***. Бойко Гавраилов остава съдружник и управител и в двете дружества.</w:t>
      </w:r>
    </w:p>
    <w:p w:rsidR="00000000" w:rsidDel="00000000" w:rsidP="00000000" w:rsidRDefault="00000000" w:rsidRPr="00000000" w14:paraId="00000052">
      <w:pPr>
        <w:tabs>
          <w:tab w:val="left" w:leader="none" w:pos="426"/>
        </w:tabs>
        <w:ind w:right="-176" w:firstLine="720"/>
        <w:jc w:val="both"/>
        <w:rPr>
          <w:color w:val="000000"/>
          <w:sz w:val="24"/>
          <w:szCs w:val="24"/>
        </w:rPr>
      </w:pPr>
      <w:r w:rsidDel="00000000" w:rsidR="00000000" w:rsidRPr="00000000">
        <w:rPr>
          <w:b w:val="1"/>
          <w:bCs w:val="1"/>
          <w:color w:val="000000"/>
          <w:sz w:val="24"/>
          <w:szCs w:val="24"/>
          <w:rtl w:val="0"/>
        </w:rPr>
        <w:t xml:space="preserve">10.</w:t>
      </w:r>
      <w:r w:rsidDel="00000000" w:rsidR="00000000" w:rsidRPr="00000000">
        <w:rPr>
          <w:sz w:val="24"/>
          <w:szCs w:val="24"/>
          <w:rtl w:val="0"/>
        </w:rPr>
        <w:t xml:space="preserve"> На проведено на </w:t>
      </w:r>
      <w:r w:rsidDel="00000000" w:rsidR="00000000" w:rsidRPr="00000000">
        <w:rPr>
          <w:b w:val="1"/>
          <w:bCs w:val="1"/>
          <w:sz w:val="24"/>
          <w:szCs w:val="24"/>
          <w:rtl w:val="0"/>
        </w:rPr>
        <w:t xml:space="preserve">18.03.2021г. </w:t>
      </w:r>
      <w:r w:rsidDel="00000000" w:rsidR="00000000" w:rsidRPr="00000000">
        <w:rPr>
          <w:sz w:val="24"/>
          <w:szCs w:val="24"/>
          <w:rtl w:val="0"/>
        </w:rPr>
        <w:t xml:space="preserve">заседание</w:t>
      </w:r>
      <w:r w:rsidDel="00000000" w:rsidR="00000000" w:rsidRPr="00000000">
        <w:rPr>
          <w:b w:val="1"/>
          <w:bCs w:val="1"/>
          <w:sz w:val="24"/>
          <w:szCs w:val="24"/>
          <w:rtl w:val="0"/>
        </w:rPr>
        <w:t xml:space="preserve"> на </w:t>
      </w:r>
      <w:r w:rsidDel="00000000" w:rsidR="00000000" w:rsidRPr="00000000">
        <w:rPr>
          <w:sz w:val="24"/>
          <w:szCs w:val="24"/>
          <w:rtl w:val="0"/>
        </w:rPr>
        <w:t xml:space="preserve">ПК ИБФАКИ, председателствано от Бойко Гавраилов, той запознава членовете на Постоянната комисия с постъпилите в Общински съвет Х. сигнали с вх. №77/19.02.2021г., вх. №84/24.02.2021г. вх. №101/15.03.2021г. и вх. №102/15.03.2021г., съдържащи твърдения за наличие на несъвместимост на общинския съветник и член на ПК ИБФАКИ при Общински съвет Х.А. К. Направил е и уточнение, че сигналите са и за конфликт на интереси, като компетентна да се произнесе в тази им част е КПКОНПИ, която вече е образувала производство, като </w:t>
      </w:r>
      <w:r w:rsidDel="00000000" w:rsidR="00000000" w:rsidRPr="00000000">
        <w:rPr>
          <w:b w:val="1"/>
          <w:bCs w:val="1"/>
          <w:sz w:val="24"/>
          <w:szCs w:val="24"/>
          <w:rtl w:val="0"/>
        </w:rPr>
        <w:t xml:space="preserve">само по отношение на несъвместимостта, с нарочно писмо е дала указания и е препратила сигналите за произнасяне по компетентност от настоящата комисия (ПКИБФАКИ) във връзка с твърденията за тази несъвместимост</w:t>
      </w:r>
      <w:r w:rsidDel="00000000" w:rsidR="00000000" w:rsidRPr="00000000">
        <w:rPr>
          <w:sz w:val="24"/>
          <w:szCs w:val="24"/>
          <w:rtl w:val="0"/>
        </w:rPr>
        <w:t xml:space="preserve">. На покана от член на комисията към Гавраилов да се отведе, предвид съдружието му с проверяваното лице, последният заявява, че </w:t>
      </w:r>
      <w:r w:rsidDel="00000000" w:rsidR="00000000" w:rsidRPr="00000000">
        <w:rPr>
          <w:b w:val="1"/>
          <w:bCs w:val="1"/>
          <w:sz w:val="24"/>
          <w:szCs w:val="24"/>
          <w:rtl w:val="0"/>
        </w:rPr>
        <w:t xml:space="preserve">към датата на провеждане на това заседание на ПКИБФАКИ, не се намира в съдружие с проверявания общински съветник К.</w:t>
      </w:r>
      <w:r w:rsidDel="00000000" w:rsidR="00000000" w:rsidRPr="00000000">
        <w:rPr>
          <w:rtl w:val="0"/>
        </w:rPr>
      </w:r>
    </w:p>
    <w:p w:rsidR="00000000" w:rsidDel="00000000" w:rsidP="00000000" w:rsidRDefault="00000000" w:rsidRPr="00000000" w14:paraId="00000053">
      <w:pPr>
        <w:tabs>
          <w:tab w:val="left" w:leader="none" w:pos="426"/>
        </w:tabs>
        <w:ind w:right="-176" w:firstLine="720"/>
        <w:jc w:val="both"/>
        <w:rPr>
          <w:sz w:val="24"/>
          <w:szCs w:val="24"/>
        </w:rPr>
      </w:pPr>
      <w:r w:rsidDel="00000000" w:rsidR="00000000" w:rsidRPr="00000000">
        <w:rPr>
          <w:b w:val="1"/>
          <w:bCs w:val="1"/>
          <w:sz w:val="24"/>
          <w:szCs w:val="24"/>
          <w:rtl w:val="0"/>
        </w:rPr>
        <w:t xml:space="preserve">11. </w:t>
      </w:r>
      <w:r w:rsidDel="00000000" w:rsidR="00000000" w:rsidRPr="00000000">
        <w:rPr>
          <w:sz w:val="24"/>
          <w:szCs w:val="24"/>
          <w:rtl w:val="0"/>
        </w:rPr>
        <w:t xml:space="preserve">На заседание на ПКИБФАКИ при ОбС - Х., проведено на </w:t>
      </w:r>
      <w:r w:rsidDel="00000000" w:rsidR="00000000" w:rsidRPr="00000000">
        <w:rPr>
          <w:b w:val="1"/>
          <w:bCs w:val="1"/>
          <w:sz w:val="24"/>
          <w:szCs w:val="24"/>
          <w:rtl w:val="0"/>
        </w:rPr>
        <w:t xml:space="preserve">17.05.2021г.</w:t>
      </w:r>
      <w:r w:rsidDel="00000000" w:rsidR="00000000" w:rsidRPr="00000000">
        <w:rPr>
          <w:sz w:val="24"/>
          <w:szCs w:val="24"/>
          <w:rtl w:val="0"/>
        </w:rPr>
        <w:t xml:space="preserve">, председателят </w:t>
      </w:r>
      <w:r w:rsidDel="00000000" w:rsidR="00000000" w:rsidRPr="00000000">
        <w:rPr>
          <w:b w:val="1"/>
          <w:bCs w:val="1"/>
          <w:sz w:val="24"/>
          <w:szCs w:val="24"/>
          <w:rtl w:val="0"/>
        </w:rPr>
        <w:t xml:space="preserve">Гавраилов заявява, че няма да упражни правото си на глас и няма да участва в обсъждането и дискутирането на сигналите срещу А.К. и постъпилите доказателства.</w:t>
      </w:r>
      <w:r w:rsidDel="00000000" w:rsidR="00000000" w:rsidRPr="00000000">
        <w:rPr>
          <w:sz w:val="24"/>
          <w:szCs w:val="24"/>
          <w:rtl w:val="0"/>
        </w:rPr>
        <w:t xml:space="preserve">  </w:t>
      </w:r>
    </w:p>
    <w:p w:rsidR="00000000" w:rsidDel="00000000" w:rsidP="00000000" w:rsidRDefault="00000000" w:rsidRPr="00000000" w14:paraId="00000054">
      <w:pPr>
        <w:tabs>
          <w:tab w:val="left" w:leader="none" w:pos="426"/>
        </w:tabs>
        <w:ind w:right="-176" w:firstLine="720"/>
        <w:jc w:val="both"/>
        <w:rPr>
          <w:sz w:val="24"/>
          <w:szCs w:val="24"/>
        </w:rPr>
      </w:pPr>
      <w:r w:rsidDel="00000000" w:rsidR="00000000" w:rsidRPr="00000000">
        <w:rPr>
          <w:sz w:val="24"/>
          <w:szCs w:val="24"/>
          <w:rtl w:val="0"/>
        </w:rPr>
        <w:t xml:space="preserve">Цялостният анализ на хронологията на фактите и събитията налага извода и недвусмислено се откроява наличието на дългосрочно финансово-стопанско обвързаване между </w:t>
      </w:r>
      <w:r w:rsidDel="00000000" w:rsidR="00000000" w:rsidRPr="00000000">
        <w:rPr>
          <w:b w:val="1"/>
          <w:bCs w:val="1"/>
          <w:color w:val="000000"/>
          <w:sz w:val="24"/>
          <w:szCs w:val="24"/>
          <w:rtl w:val="0"/>
        </w:rPr>
        <w:t xml:space="preserve">Бойко Гавраилов и А.К., </w:t>
      </w:r>
      <w:r w:rsidDel="00000000" w:rsidR="00000000" w:rsidRPr="00000000">
        <w:rPr>
          <w:sz w:val="24"/>
          <w:szCs w:val="24"/>
          <w:rtl w:val="0"/>
        </w:rPr>
        <w:t xml:space="preserve">обуславящо наличието на „икономически зависимости“, а оттук и на свързаност помежду им по смисъла на §1, т.15, б. „б“ от ДР на ЗПКОНПИ.</w:t>
      </w:r>
    </w:p>
    <w:p w:rsidR="00000000" w:rsidDel="00000000" w:rsidP="00000000" w:rsidRDefault="00000000" w:rsidRPr="00000000" w14:paraId="00000055">
      <w:pPr>
        <w:tabs>
          <w:tab w:val="left" w:leader="none" w:pos="426"/>
        </w:tabs>
        <w:ind w:right="-176" w:firstLine="720"/>
        <w:jc w:val="both"/>
        <w:rPr>
          <w:sz w:val="24"/>
          <w:szCs w:val="24"/>
        </w:rPr>
      </w:pPr>
      <w:r w:rsidDel="00000000" w:rsidR="00000000" w:rsidRPr="00000000">
        <w:rPr>
          <w:sz w:val="24"/>
          <w:szCs w:val="24"/>
          <w:rtl w:val="0"/>
        </w:rPr>
        <w:t xml:space="preserve">От събраните по преписката доказателства не се установяват икономически зависимости, а оттук и свързаност по смисъла на §1, т.15, б. „б“ от ДР на ЗПКОНПИ, между Найден *** Павлов, Борис ***Витев, Виделина Попова, Рангел Спасов и А.К.</w:t>
      </w:r>
    </w:p>
    <w:p w:rsidR="00000000" w:rsidDel="00000000" w:rsidP="00000000" w:rsidRDefault="00000000" w:rsidRPr="00000000" w14:paraId="00000056">
      <w:pPr>
        <w:tabs>
          <w:tab w:val="left" w:leader="none" w:pos="426"/>
        </w:tabs>
        <w:ind w:right="-176" w:firstLine="720"/>
        <w:jc w:val="both"/>
        <w:rPr>
          <w:sz w:val="24"/>
          <w:szCs w:val="24"/>
        </w:rPr>
      </w:pPr>
      <w:r w:rsidDel="00000000" w:rsidR="00000000" w:rsidRPr="00000000">
        <w:rPr>
          <w:sz w:val="24"/>
          <w:szCs w:val="24"/>
          <w:rtl w:val="0"/>
        </w:rPr>
        <w:t xml:space="preserve">Съгласно чл.56 от ЗПКОНПИ, лице, заемащо висша публична длъжност, няма право при изпълнение на задълженията си да гласува в частен интерес, като частният интерес, съгласно чл.52 от ЗПКОНПИ трябва да е такъв, че да може да повлияе върху безпристрастното и обективно изпълнение на правомощията или служебните задължения на лицето, заемащо висша публична длъжност и да води до облага за него или за свързано с него лице.</w:t>
      </w:r>
    </w:p>
    <w:p w:rsidR="00000000" w:rsidDel="00000000" w:rsidP="00000000" w:rsidRDefault="00000000" w:rsidRPr="00000000" w14:paraId="00000057">
      <w:pPr>
        <w:tabs>
          <w:tab w:val="left" w:leader="none" w:pos="426"/>
        </w:tabs>
        <w:ind w:right="-176" w:firstLine="720"/>
        <w:jc w:val="both"/>
        <w:rPr>
          <w:sz w:val="24"/>
          <w:szCs w:val="24"/>
        </w:rPr>
      </w:pPr>
      <w:r w:rsidDel="00000000" w:rsidR="00000000" w:rsidRPr="00000000">
        <w:rPr>
          <w:b w:val="1"/>
          <w:bCs w:val="1"/>
          <w:sz w:val="24"/>
          <w:szCs w:val="24"/>
          <w:rtl w:val="0"/>
        </w:rPr>
        <w:t xml:space="preserve">Като са участвали в проведеното на 22.06.2021г.</w:t>
      </w:r>
      <w:r w:rsidDel="00000000" w:rsidR="00000000" w:rsidRPr="00000000">
        <w:rPr>
          <w:sz w:val="24"/>
          <w:szCs w:val="24"/>
          <w:rtl w:val="0"/>
        </w:rPr>
        <w:t xml:space="preserve"> ОНЛАЙН заседание на Общински съвет Х., обективирано в Протокол №22/22.06.2021г. и като са </w:t>
      </w:r>
      <w:r w:rsidDel="00000000" w:rsidR="00000000" w:rsidRPr="00000000">
        <w:rPr>
          <w:b w:val="1"/>
          <w:bCs w:val="1"/>
          <w:sz w:val="24"/>
          <w:szCs w:val="24"/>
          <w:rtl w:val="0"/>
        </w:rPr>
        <w:t xml:space="preserve">гласували „въздържал се“</w:t>
      </w:r>
      <w:r w:rsidDel="00000000" w:rsidR="00000000" w:rsidRPr="00000000">
        <w:rPr>
          <w:sz w:val="24"/>
          <w:szCs w:val="24"/>
          <w:rtl w:val="0"/>
        </w:rPr>
        <w:t xml:space="preserve"> за включването в дневния ред на заседанието на допълнителна точка 13, относно докладна записка: „Доклад във връзка с проверка за наличие на несъвместимост на А.П.К. със заеманата от него длъжност „общински съветник““</w:t>
      </w:r>
      <w:r w:rsidDel="00000000" w:rsidR="00000000" w:rsidRPr="00000000">
        <w:rPr>
          <w:b w:val="1"/>
          <w:bCs w:val="1"/>
          <w:sz w:val="24"/>
          <w:szCs w:val="24"/>
          <w:rtl w:val="0"/>
        </w:rPr>
        <w:t xml:space="preserve">, </w:t>
      </w:r>
      <w:r w:rsidDel="00000000" w:rsidR="00000000" w:rsidRPr="00000000">
        <w:rPr>
          <w:sz w:val="24"/>
          <w:szCs w:val="24"/>
          <w:rtl w:val="0"/>
        </w:rPr>
        <w:t xml:space="preserve">Бойко Гавраилов, Борис Витев, Найден Павлов и Рангел Спасов, както и Виделина Попова, която е гласувала „против“ включването на точката в дневния ред, в качеството им на общински съветници и лица, заемащи висши публични длъжности, са упражнили свои правомощия по служба.</w:t>
      </w:r>
    </w:p>
    <w:p w:rsidR="00000000" w:rsidDel="00000000" w:rsidP="00000000" w:rsidRDefault="00000000" w:rsidRPr="00000000" w14:paraId="00000058">
      <w:pPr>
        <w:tabs>
          <w:tab w:val="left" w:leader="none" w:pos="426"/>
        </w:tabs>
        <w:ind w:right="-176" w:firstLine="720"/>
        <w:jc w:val="both"/>
        <w:rPr>
          <w:sz w:val="24"/>
          <w:szCs w:val="24"/>
        </w:rPr>
      </w:pPr>
      <w:r w:rsidDel="00000000" w:rsidR="00000000" w:rsidRPr="00000000">
        <w:rPr>
          <w:sz w:val="24"/>
          <w:szCs w:val="24"/>
          <w:rtl w:val="0"/>
        </w:rPr>
        <w:t xml:space="preserve">Предвид липсата на свързаност на всяко от лицата Найден Павлов, Борис Витев, Рангел Спасов и Виделина Попова с А.К. не може да се изведе наличие на частен интерес, както за тях самите, така и за свързано с тях лице. Още повече, че в случая се касае за гласуване на процедурен въпрос, касаещ изменение на приетия дневен ред за развитие на заседанието, с което не се засяга същността на главния въпрос.</w:t>
      </w:r>
    </w:p>
    <w:p w:rsidR="00000000" w:rsidDel="00000000" w:rsidP="00000000" w:rsidRDefault="00000000" w:rsidRPr="00000000" w14:paraId="00000059">
      <w:pPr>
        <w:tabs>
          <w:tab w:val="left" w:leader="none" w:pos="426"/>
        </w:tabs>
        <w:ind w:right="-176" w:firstLine="720"/>
        <w:jc w:val="both"/>
        <w:rPr>
          <w:sz w:val="24"/>
          <w:szCs w:val="24"/>
        </w:rPr>
      </w:pPr>
      <w:r w:rsidDel="00000000" w:rsidR="00000000" w:rsidRPr="00000000">
        <w:rPr>
          <w:sz w:val="24"/>
          <w:szCs w:val="24"/>
          <w:rtl w:val="0"/>
        </w:rPr>
        <w:t xml:space="preserve">В случая, наличието на свързаност между Бойко Гавраилов и А.К. също не би могло да обоснове частен интерес от упражнените от Гавраилов правомощия по служба, доколкото гласуването по процедурен въпрос не поражда последици по отношение на главния въпрос и не би могло да довде до конкретна облага за когото и да било. </w:t>
      </w:r>
      <w:r w:rsidDel="00000000" w:rsidR="00000000" w:rsidRPr="00000000">
        <w:rPr>
          <w:b w:val="1"/>
          <w:bCs w:val="1"/>
          <w:sz w:val="24"/>
          <w:szCs w:val="24"/>
          <w:rtl w:val="0"/>
        </w:rPr>
        <w:t xml:space="preserve">Липсата на облага води и до липсата на частен интерес по смисъла на чл.53 от ЗПКОНПИ, а оттук и до липса на конфликт на интереси (</w:t>
      </w:r>
      <w:r w:rsidDel="00000000" w:rsidR="00000000" w:rsidRPr="00000000">
        <w:rPr>
          <w:sz w:val="24"/>
          <w:szCs w:val="24"/>
          <w:rtl w:val="0"/>
        </w:rPr>
        <w:t xml:space="preserve">В този смисъл Решение №3118 от 09.03.2021г. по адм.д. №11789/2020г. на ВАС).</w:t>
      </w:r>
    </w:p>
    <w:p w:rsidR="00000000" w:rsidDel="00000000" w:rsidP="00000000" w:rsidRDefault="00000000" w:rsidRPr="00000000" w14:paraId="0000005A">
      <w:pPr>
        <w:tabs>
          <w:tab w:val="left" w:leader="none" w:pos="426"/>
        </w:tabs>
        <w:ind w:right="-176" w:firstLine="720"/>
        <w:jc w:val="both"/>
        <w:rPr>
          <w:sz w:val="24"/>
          <w:szCs w:val="24"/>
        </w:rPr>
      </w:pPr>
      <w:r w:rsidDel="00000000" w:rsidR="00000000" w:rsidRPr="00000000">
        <w:rPr>
          <w:b w:val="1"/>
          <w:bCs w:val="1"/>
          <w:sz w:val="24"/>
          <w:szCs w:val="24"/>
          <w:rtl w:val="0"/>
        </w:rPr>
        <w:t xml:space="preserve">Като са участвали в проведеното на 20.07.2021г.</w:t>
      </w:r>
      <w:r w:rsidDel="00000000" w:rsidR="00000000" w:rsidRPr="00000000">
        <w:rPr>
          <w:sz w:val="24"/>
          <w:szCs w:val="24"/>
          <w:rtl w:val="0"/>
        </w:rPr>
        <w:t xml:space="preserve"> ОНЛАЙН заседание на Общински съвет Х., обективирано в Протокол №23/20.07.2021г. и като са </w:t>
      </w:r>
      <w:r w:rsidDel="00000000" w:rsidR="00000000" w:rsidRPr="00000000">
        <w:rPr>
          <w:b w:val="1"/>
          <w:bCs w:val="1"/>
          <w:sz w:val="24"/>
          <w:szCs w:val="24"/>
          <w:rtl w:val="0"/>
        </w:rPr>
        <w:t xml:space="preserve">гласували по точка първа от дневния ред „за“</w:t>
      </w:r>
      <w:r w:rsidDel="00000000" w:rsidR="00000000" w:rsidRPr="00000000">
        <w:rPr>
          <w:sz w:val="24"/>
          <w:szCs w:val="24"/>
          <w:rtl w:val="0"/>
        </w:rPr>
        <w:t xml:space="preserve"> приемането на </w:t>
      </w:r>
      <w:r w:rsidDel="00000000" w:rsidR="00000000" w:rsidRPr="00000000">
        <w:rPr>
          <w:b w:val="1"/>
          <w:bCs w:val="1"/>
          <w:sz w:val="24"/>
          <w:szCs w:val="24"/>
          <w:rtl w:val="0"/>
        </w:rPr>
        <w:t xml:space="preserve">Решение №384</w:t>
      </w:r>
      <w:r w:rsidDel="00000000" w:rsidR="00000000" w:rsidRPr="00000000">
        <w:rPr>
          <w:sz w:val="24"/>
          <w:szCs w:val="24"/>
          <w:rtl w:val="0"/>
        </w:rPr>
        <w:t xml:space="preserve">, с което Общински съвет Х. </w:t>
      </w:r>
      <w:r w:rsidDel="00000000" w:rsidR="00000000" w:rsidRPr="00000000">
        <w:rPr>
          <w:b w:val="1"/>
          <w:bCs w:val="1"/>
          <w:sz w:val="24"/>
          <w:szCs w:val="24"/>
          <w:rtl w:val="0"/>
        </w:rPr>
        <w:t xml:space="preserve">„Отлага обсъждането и гласуването на докладната </w:t>
      </w:r>
      <w:r w:rsidDel="00000000" w:rsidR="00000000" w:rsidRPr="00000000">
        <w:rPr>
          <w:sz w:val="24"/>
          <w:szCs w:val="24"/>
          <w:rtl w:val="0"/>
        </w:rPr>
        <w:t xml:space="preserve">(целяща приемане на информацията в Доклад вх. №255/17.06.2021г. на ОбС Х.)</w:t>
      </w:r>
      <w:r w:rsidDel="00000000" w:rsidR="00000000" w:rsidRPr="00000000">
        <w:rPr>
          <w:b w:val="1"/>
          <w:bCs w:val="1"/>
          <w:sz w:val="24"/>
          <w:szCs w:val="24"/>
          <w:rtl w:val="0"/>
        </w:rPr>
        <w:t xml:space="preserve"> до произнасяне на КПКОНПИ по образуваната проверка за конфликт на интереси“, </w:t>
      </w:r>
      <w:r w:rsidDel="00000000" w:rsidR="00000000" w:rsidRPr="00000000">
        <w:rPr>
          <w:sz w:val="24"/>
          <w:szCs w:val="24"/>
          <w:rtl w:val="0"/>
        </w:rPr>
        <w:t xml:space="preserve">общинските съветници и като такива лица, заемащи висши публични длъжности по смисъла на ЗПКОНПИ </w:t>
      </w:r>
      <w:r w:rsidDel="00000000" w:rsidR="00000000" w:rsidRPr="00000000">
        <w:rPr>
          <w:b w:val="1"/>
          <w:bCs w:val="1"/>
          <w:sz w:val="24"/>
          <w:szCs w:val="24"/>
          <w:rtl w:val="0"/>
        </w:rPr>
        <w:t xml:space="preserve">Борис Витев, Виделина Попова и Найден Павлов са упражнили свои правомощия по служба при липсата на частен интерес</w:t>
      </w:r>
      <w:r w:rsidDel="00000000" w:rsidR="00000000" w:rsidRPr="00000000">
        <w:rPr>
          <w:sz w:val="24"/>
          <w:szCs w:val="24"/>
          <w:rtl w:val="0"/>
        </w:rPr>
        <w:t xml:space="preserve">, както за тях самите, така и за свързано с тях лице, което води и до липса на конфликт на интереси за тях. </w:t>
      </w:r>
      <w:r w:rsidDel="00000000" w:rsidR="00000000" w:rsidRPr="00000000">
        <w:rPr>
          <w:b w:val="1"/>
          <w:bCs w:val="1"/>
          <w:sz w:val="24"/>
          <w:szCs w:val="24"/>
          <w:rtl w:val="0"/>
        </w:rPr>
        <w:t xml:space="preserve">Рангел Спасов </w:t>
      </w:r>
      <w:r w:rsidDel="00000000" w:rsidR="00000000" w:rsidRPr="00000000">
        <w:rPr>
          <w:sz w:val="24"/>
          <w:szCs w:val="24"/>
          <w:rtl w:val="0"/>
        </w:rPr>
        <w:t xml:space="preserve">не е присъствал на заседанието и не е участвал в гласуването.</w:t>
      </w:r>
    </w:p>
    <w:p w:rsidR="00000000" w:rsidDel="00000000" w:rsidP="00000000" w:rsidRDefault="00000000" w:rsidRPr="00000000" w14:paraId="0000005B">
      <w:pPr>
        <w:tabs>
          <w:tab w:val="left" w:leader="none" w:pos="426"/>
        </w:tabs>
        <w:ind w:right="-176" w:firstLine="720"/>
        <w:jc w:val="both"/>
        <w:rPr>
          <w:b w:val="1"/>
          <w:bCs w:val="1"/>
          <w:sz w:val="24"/>
          <w:szCs w:val="24"/>
        </w:rPr>
      </w:pPr>
      <w:r w:rsidDel="00000000" w:rsidR="00000000" w:rsidRPr="00000000">
        <w:rPr>
          <w:sz w:val="24"/>
          <w:szCs w:val="24"/>
          <w:rtl w:val="0"/>
        </w:rPr>
        <w:t xml:space="preserve">По отношение на упражнените правомощия по служба от </w:t>
      </w:r>
      <w:r w:rsidDel="00000000" w:rsidR="00000000" w:rsidRPr="00000000">
        <w:rPr>
          <w:b w:val="1"/>
          <w:bCs w:val="1"/>
          <w:sz w:val="24"/>
          <w:szCs w:val="24"/>
          <w:rtl w:val="0"/>
        </w:rPr>
        <w:t xml:space="preserve">Бойко Гавраилов </w:t>
      </w:r>
      <w:r w:rsidDel="00000000" w:rsidR="00000000" w:rsidRPr="00000000">
        <w:rPr>
          <w:sz w:val="24"/>
          <w:szCs w:val="24"/>
          <w:rtl w:val="0"/>
        </w:rPr>
        <w:t xml:space="preserve">във връзка с гласуването „за“ при приемане на </w:t>
      </w:r>
      <w:r w:rsidDel="00000000" w:rsidR="00000000" w:rsidRPr="00000000">
        <w:rPr>
          <w:b w:val="1"/>
          <w:bCs w:val="1"/>
          <w:sz w:val="24"/>
          <w:szCs w:val="24"/>
          <w:rtl w:val="0"/>
        </w:rPr>
        <w:t xml:space="preserve">Решение №384</w:t>
      </w:r>
      <w:r w:rsidDel="00000000" w:rsidR="00000000" w:rsidRPr="00000000">
        <w:rPr>
          <w:sz w:val="24"/>
          <w:szCs w:val="24"/>
          <w:rtl w:val="0"/>
        </w:rPr>
        <w:t xml:space="preserve"> по Протокол №23/20.07.2021г., с което Общински съвет Х. </w:t>
      </w:r>
      <w:r w:rsidDel="00000000" w:rsidR="00000000" w:rsidRPr="00000000">
        <w:rPr>
          <w:b w:val="1"/>
          <w:bCs w:val="1"/>
          <w:sz w:val="24"/>
          <w:szCs w:val="24"/>
          <w:rtl w:val="0"/>
        </w:rPr>
        <w:t xml:space="preserve">е отложил обсъждането и гласуването на докладната </w:t>
      </w:r>
      <w:r w:rsidDel="00000000" w:rsidR="00000000" w:rsidRPr="00000000">
        <w:rPr>
          <w:sz w:val="24"/>
          <w:szCs w:val="24"/>
          <w:rtl w:val="0"/>
        </w:rPr>
        <w:t xml:space="preserve">(вх.№256/18.06.2021г. на ОбС Х.), с която е внесен изготвения от ПКИБФАКИ „Доклад във връзка с проверка за наличие на несъвместимост на А.П.К. със заеманата от него длъжност „общински съветник“ (регистриран в ОбС Х. с вх. №255 от 17.06.2021г.) до произнасянето на КПКОНПИ по образуваната проверка за конфликт на интереси, Комисията приема, че </w:t>
      </w:r>
      <w:r w:rsidDel="00000000" w:rsidR="00000000" w:rsidRPr="00000000">
        <w:rPr>
          <w:b w:val="1"/>
          <w:bCs w:val="1"/>
          <w:sz w:val="24"/>
          <w:szCs w:val="24"/>
          <w:rtl w:val="0"/>
        </w:rPr>
        <w:t xml:space="preserve">Гавраилов, като общински съветник и лице, заемащо висща публична длъжност, е упражнил свои правомощия по служба при наличиета на частен интерес на свързаното с него лице А.К., </w:t>
      </w:r>
      <w:r w:rsidDel="00000000" w:rsidR="00000000" w:rsidRPr="00000000">
        <w:rPr>
          <w:sz w:val="24"/>
          <w:szCs w:val="24"/>
          <w:rtl w:val="0"/>
        </w:rPr>
        <w:t xml:space="preserve">който може да повлияе върху обективното и безпристрастно изпълнение на правомощията или задълженията му по служба</w:t>
      </w:r>
      <w:r w:rsidDel="00000000" w:rsidR="00000000" w:rsidRPr="00000000">
        <w:rPr>
          <w:b w:val="1"/>
          <w:bCs w:val="1"/>
          <w:sz w:val="24"/>
          <w:szCs w:val="24"/>
          <w:rtl w:val="0"/>
        </w:rPr>
        <w:t xml:space="preserve">.</w:t>
      </w:r>
    </w:p>
    <w:p w:rsidR="00000000" w:rsidDel="00000000" w:rsidP="00000000" w:rsidRDefault="00000000" w:rsidRPr="00000000" w14:paraId="0000005C">
      <w:pPr>
        <w:tabs>
          <w:tab w:val="left" w:leader="none" w:pos="426"/>
        </w:tabs>
        <w:ind w:right="-176" w:firstLine="720"/>
        <w:jc w:val="both"/>
        <w:rPr>
          <w:sz w:val="24"/>
          <w:szCs w:val="24"/>
        </w:rPr>
      </w:pPr>
      <w:r w:rsidDel="00000000" w:rsidR="00000000" w:rsidRPr="00000000">
        <w:rPr>
          <w:color w:val="000000"/>
          <w:sz w:val="24"/>
          <w:szCs w:val="24"/>
          <w:rtl w:val="0"/>
        </w:rPr>
        <w:t xml:space="preserve">Това е така, тъй като събраните в хода на производството доказателства по категоричен начин доказват наличието на трайно установени икономически зависимости между Бойко Гавраилов и А.К., официално датиращи от 2005г. (регистрирането на ***ООД), изразяващи се, освен в няколкото общи търговски дружества, така и в закупуването и притежаването в съсобственост (лично или чрез търговските дружества) на недвижими имоти с цел инвестиционни намерения, както и реализирането на такива намерания в продължителен период от време. Комисията споделя становището на съда, че „зависимостта“ се определя като онова вътрешно субективно убеждение, което съществува у лицето, заемащо висша публична длъжност, </w:t>
      </w:r>
      <w:r w:rsidDel="00000000" w:rsidR="00000000" w:rsidRPr="00000000">
        <w:rPr>
          <w:b w:val="1"/>
          <w:bCs w:val="1"/>
          <w:color w:val="000000"/>
          <w:sz w:val="24"/>
          <w:szCs w:val="24"/>
          <w:rtl w:val="0"/>
        </w:rPr>
        <w:t xml:space="preserve">мотивиращо го да се съобразява в момента и което е повлияно от минали събития или от очаквани бъдещи облаги при и по повод осъществяване на свое конкретно правомощие или служебно задължение</w:t>
      </w:r>
      <w:r w:rsidDel="00000000" w:rsidR="00000000" w:rsidRPr="00000000">
        <w:rPr>
          <w:color w:val="000000"/>
          <w:sz w:val="24"/>
          <w:szCs w:val="24"/>
          <w:highlight w:val="white"/>
          <w:rtl w:val="0"/>
        </w:rPr>
        <w:t xml:space="preserve"> (Решение №15662 от 22.12.2014г. по адм. д. №6531/2014г., VІІ отд., ВАС, Решение</w:t>
      </w:r>
      <w:r w:rsidDel="00000000" w:rsidR="00000000" w:rsidRPr="00000000">
        <w:rPr>
          <w:b w:val="1"/>
          <w:bCs w:val="1"/>
          <w:color w:val="000000"/>
          <w:sz w:val="24"/>
          <w:szCs w:val="24"/>
          <w:highlight w:val="white"/>
          <w:rtl w:val="0"/>
        </w:rPr>
        <w:t xml:space="preserve"> </w:t>
      </w:r>
      <w:r w:rsidDel="00000000" w:rsidR="00000000" w:rsidRPr="00000000">
        <w:rPr>
          <w:color w:val="000000"/>
          <w:sz w:val="24"/>
          <w:szCs w:val="24"/>
          <w:highlight w:val="white"/>
          <w:rtl w:val="0"/>
        </w:rPr>
        <w:t xml:space="preserve">№2359</w:t>
      </w:r>
      <w:r w:rsidDel="00000000" w:rsidR="00000000" w:rsidRPr="00000000">
        <w:rPr>
          <w:color w:val="000000"/>
          <w:sz w:val="24"/>
          <w:szCs w:val="24"/>
          <w:rtl w:val="0"/>
        </w:rPr>
        <w:t xml:space="preserve"> от </w:t>
      </w:r>
      <w:r w:rsidDel="00000000" w:rsidR="00000000" w:rsidRPr="00000000">
        <w:rPr>
          <w:color w:val="000000"/>
          <w:sz w:val="24"/>
          <w:szCs w:val="24"/>
          <w:highlight w:val="white"/>
          <w:rtl w:val="0"/>
        </w:rPr>
        <w:t xml:space="preserve">14.03.2022г. по адм. дело №8682/2021г.)</w:t>
      </w:r>
      <w:r w:rsidDel="00000000" w:rsidR="00000000" w:rsidRPr="00000000">
        <w:rPr>
          <w:color w:val="000000"/>
          <w:sz w:val="24"/>
          <w:szCs w:val="24"/>
          <w:rtl w:val="0"/>
        </w:rPr>
        <w:t xml:space="preserve">. Не се споделя изложената в депозираните от Бойко Гавраилов </w:t>
      </w:r>
      <w:r w:rsidDel="00000000" w:rsidR="00000000" w:rsidRPr="00000000">
        <w:rPr>
          <w:sz w:val="24"/>
          <w:szCs w:val="24"/>
          <w:rtl w:val="0"/>
        </w:rPr>
        <w:t xml:space="preserve">Становище, вх. №ЦУ01-21691#3/09.02.2022г. на КПКОНПИ и Обяснение, вх. №ЦУ01-21691#6/22.02.2022г.,</w:t>
      </w:r>
      <w:r w:rsidDel="00000000" w:rsidR="00000000" w:rsidRPr="00000000">
        <w:rPr>
          <w:color w:val="000000"/>
          <w:sz w:val="24"/>
          <w:szCs w:val="24"/>
          <w:rtl w:val="0"/>
        </w:rPr>
        <w:t xml:space="preserve"> теза, за това, че към момента на двете му гласувания – на 22.06.2021г. и 20.07.2021г. не са налице икономически зависимости между него и К., тъй като двамата вече не са съдружници и съуправители на дружества. Тук, преди всичко, следва да бъде отчетен факта, че прекратяването на участието на А. Кукоквски в двете дружества - ***ООД, ЕИК *** и ***ООД, ЕИК ***, е вписано в Търговския регистър на 08.03.2021г., т.е. по-малко от двадесет дни след получаване </w:t>
      </w:r>
      <w:r w:rsidDel="00000000" w:rsidR="00000000" w:rsidRPr="00000000">
        <w:rPr>
          <w:sz w:val="24"/>
          <w:szCs w:val="24"/>
          <w:rtl w:val="0"/>
        </w:rPr>
        <w:t xml:space="preserve">на </w:t>
      </w:r>
      <w:r w:rsidDel="00000000" w:rsidR="00000000" w:rsidRPr="00000000">
        <w:rPr>
          <w:color w:val="000000"/>
          <w:sz w:val="24"/>
          <w:szCs w:val="24"/>
          <w:rtl w:val="0"/>
        </w:rPr>
        <w:t xml:space="preserve">първия сигнал срещу него </w:t>
      </w:r>
      <w:r w:rsidDel="00000000" w:rsidR="00000000" w:rsidRPr="00000000">
        <w:rPr>
          <w:sz w:val="24"/>
          <w:szCs w:val="24"/>
          <w:rtl w:val="0"/>
        </w:rPr>
        <w:t xml:space="preserve">на 19.02.2021г.</w:t>
      </w:r>
      <w:r w:rsidDel="00000000" w:rsidR="00000000" w:rsidRPr="00000000">
        <w:rPr>
          <w:color w:val="000000"/>
          <w:sz w:val="24"/>
          <w:szCs w:val="24"/>
          <w:rtl w:val="0"/>
        </w:rPr>
        <w:t xml:space="preserve"> в </w:t>
      </w:r>
      <w:r w:rsidDel="00000000" w:rsidR="00000000" w:rsidRPr="00000000">
        <w:rPr>
          <w:sz w:val="24"/>
          <w:szCs w:val="24"/>
          <w:rtl w:val="0"/>
        </w:rPr>
        <w:t xml:space="preserve">Постоянната комисия по икономика, бюджет, финанси, антикорупция и конфликт на интереси към Общински съвет Х., чийто член към този момент е А.</w:t>
      </w:r>
      <w:r w:rsidDel="00000000" w:rsidR="00000000" w:rsidRPr="00000000">
        <w:rPr>
          <w:color w:val="000000"/>
          <w:sz w:val="24"/>
          <w:szCs w:val="24"/>
          <w:rtl w:val="0"/>
        </w:rPr>
        <w:t xml:space="preserve">К., а Бойко Гавраилов е неин председател. Макар и прекратяването на участията чисто формално да е доброволен акт, </w:t>
      </w:r>
      <w:r w:rsidDel="00000000" w:rsidR="00000000" w:rsidRPr="00000000">
        <w:rPr>
          <w:b w:val="1"/>
          <w:bCs w:val="1"/>
          <w:color w:val="000000"/>
          <w:sz w:val="24"/>
          <w:szCs w:val="24"/>
          <w:rtl w:val="0"/>
        </w:rPr>
        <w:t xml:space="preserve">обосновано е предположението, че именно </w:t>
      </w:r>
      <w:r w:rsidDel="00000000" w:rsidR="00000000" w:rsidRPr="00000000">
        <w:rPr>
          <w:b w:val="1"/>
          <w:bCs w:val="1"/>
          <w:sz w:val="24"/>
          <w:szCs w:val="24"/>
          <w:rtl w:val="0"/>
        </w:rPr>
        <w:t xml:space="preserve">факта на постъпване на сигналите в ПКИБФАКИ е послужил като повод А.К. да прекрати участието си в двете дружества</w:t>
      </w:r>
      <w:r w:rsidDel="00000000" w:rsidR="00000000" w:rsidRPr="00000000">
        <w:rPr>
          <w:sz w:val="24"/>
          <w:szCs w:val="24"/>
          <w:rtl w:val="0"/>
        </w:rPr>
        <w:t xml:space="preserve"> и да се отведе от участие в заседанията на Постоянната комисия. Прекратяването на участието на едно лице в търговско дружество само по себе си не води до автоматично прекратяване на икономическите свързаности и зависимости между него и лицата, които са били съдружници в същото, доколкото между тях остават и съществуват и друг вид взаимоотношения, свързани с общата им работа, които биха могли да мотивират едното от тях, заемащо висша публична длъжност да се съобрази при осъществяване на конкретно правомощие, касаещо другото лице. Противно на твърденията си в депозираното становище за липса на свързаност между него и К. след датата 08.03.2021г., когато К. е прекратил участието си в двете им общи дружества, на проведеното на 17.05.2021г. заседание на ПКИБФАКИ при ОбС Х. председателят на комисията Бойко Гавраилов заявява, че няма да упражни правото си на глас и няма да участва в обсъждането и дискутирането на сигналите и постъпилите по преписката доказателства, касаещи К. и се отвежда по съответната точка от дневния ред.</w:t>
      </w:r>
      <w:r w:rsidDel="00000000" w:rsidR="00000000" w:rsidRPr="00000000">
        <w:rPr>
          <w:b w:val="1"/>
          <w:bCs w:val="1"/>
          <w:sz w:val="24"/>
          <w:szCs w:val="24"/>
          <w:rtl w:val="0"/>
        </w:rPr>
        <w:t xml:space="preserve"> </w:t>
      </w:r>
      <w:r w:rsidDel="00000000" w:rsidR="00000000" w:rsidRPr="00000000">
        <w:rPr>
          <w:sz w:val="24"/>
          <w:szCs w:val="24"/>
          <w:rtl w:val="0"/>
        </w:rPr>
        <w:t xml:space="preserve">Но не така е сторил той при участието си в заседанията на Общински съвет Х., в частност в проведеното на 20.07.2021г., при гласуването по точка първа от дневния ред на Решение №384, с което Общински съвет Х. е отложил обсъждането и гласуването на доклада във връзка с проверката за наличие на несъвместимост на общинския съветник и свързано с него лице А.П.К. В случая е важно да се отбележи също така, че Гавраилов е гласувал и подкрепил не внесеното от председателстваната от него ПКИБФАКИ предложение за приемане на информацията по доклада й за установена несъвместгимост на К., а направеното от Виделина Попова предложение за отлагане, с мотива „до произнасянето на КПКОНПИ по образуваната проверка за конфликт на интереси“. За разлика от някои от общинските съветници, Гавраилов е бил наясно с разликата между „конфликт на интереси“ и „несъвместимост“, както и с това кои са компетентните да се произнесат по тях органи (видно от направените от него уточнения на проведеното на 18.03.2021г. заседание на ПКИБФАКИ). Вместо да се отведе от участие по точка първа от дневния ред, касаеща доклада за К., той е гласувал, при това за предложение, което е знаел, че води единствено и само до протакане на процедурата и чиято единствена цел е забавяне на неблагоприятните процеси, свързани с установената несъвместимост. Това води до съмнения в неговата безпристрастност и още повече затвърждава извода, че при гласуването „за“ приемане на Решение №384/20.07.2020г.на ОбС Х., Бойко Гавраилов в качеството си на общински съветник и лице, заемащо висша публична длъжност, е бил повлиян от частен интерес.</w:t>
        <w:tab/>
      </w:r>
    </w:p>
    <w:p w:rsidR="00000000" w:rsidDel="00000000" w:rsidP="00000000" w:rsidRDefault="00000000" w:rsidRPr="00000000" w14:paraId="0000005D">
      <w:pPr>
        <w:tabs>
          <w:tab w:val="left" w:leader="none" w:pos="426"/>
        </w:tabs>
        <w:ind w:right="-176"/>
        <w:jc w:val="both"/>
        <w:rPr>
          <w:sz w:val="24"/>
          <w:szCs w:val="24"/>
        </w:rPr>
      </w:pPr>
      <w:r w:rsidDel="00000000" w:rsidR="00000000" w:rsidRPr="00000000">
        <w:rPr>
          <w:sz w:val="24"/>
          <w:szCs w:val="24"/>
          <w:rtl w:val="0"/>
        </w:rPr>
        <w:tab/>
        <w:tab/>
      </w:r>
      <w:r w:rsidDel="00000000" w:rsidR="00000000" w:rsidRPr="00000000">
        <w:rPr>
          <w:color w:val="000000"/>
          <w:sz w:val="24"/>
          <w:szCs w:val="24"/>
          <w:rtl w:val="0"/>
        </w:rPr>
        <w:t xml:space="preserve">Предвид гореизложеното, </w:t>
      </w:r>
      <w:r w:rsidDel="00000000" w:rsidR="00000000" w:rsidRPr="00000000">
        <w:rPr>
          <w:b w:val="1"/>
          <w:bCs w:val="1"/>
          <w:sz w:val="24"/>
          <w:szCs w:val="24"/>
          <w:rtl w:val="0"/>
        </w:rPr>
        <w:t xml:space="preserve">Комисията приема, че </w:t>
      </w:r>
      <w:r w:rsidDel="00000000" w:rsidR="00000000" w:rsidRPr="00000000">
        <w:rPr>
          <w:b w:val="1"/>
          <w:bCs w:val="1"/>
          <w:color w:val="000000"/>
          <w:sz w:val="24"/>
          <w:szCs w:val="24"/>
          <w:rtl w:val="0"/>
        </w:rPr>
        <w:t xml:space="preserve">като е гласувал „за“ приемането на </w:t>
      </w:r>
      <w:r w:rsidDel="00000000" w:rsidR="00000000" w:rsidRPr="00000000">
        <w:rPr>
          <w:b w:val="1"/>
          <w:bCs w:val="1"/>
          <w:sz w:val="24"/>
          <w:szCs w:val="24"/>
          <w:rtl w:val="0"/>
        </w:rPr>
        <w:t xml:space="preserve">Решение №384,</w:t>
      </w:r>
      <w:r w:rsidDel="00000000" w:rsidR="00000000" w:rsidRPr="00000000">
        <w:rPr>
          <w:sz w:val="24"/>
          <w:szCs w:val="24"/>
          <w:rtl w:val="0"/>
        </w:rPr>
        <w:t xml:space="preserve"> с което Общински съвет Х. е отложил обсъждането и гласуването на докладната, с която е внесен „Доклад във връзка с проверка за наличие на несъвместимост на А. П. К. със заеманата от него длъжност „общински съветник“</w:t>
      </w:r>
      <w:r w:rsidDel="00000000" w:rsidR="00000000" w:rsidRPr="00000000">
        <w:rPr>
          <w:b w:val="1"/>
          <w:bCs w:val="1"/>
          <w:sz w:val="24"/>
          <w:szCs w:val="24"/>
          <w:rtl w:val="0"/>
        </w:rPr>
        <w:t xml:space="preserve"> </w:t>
      </w:r>
      <w:r w:rsidDel="00000000" w:rsidR="00000000" w:rsidRPr="00000000">
        <w:rPr>
          <w:sz w:val="24"/>
          <w:szCs w:val="24"/>
          <w:rtl w:val="0"/>
        </w:rPr>
        <w:t xml:space="preserve">до произнасянето на КПКОНПИ по образуваната проверка за конфликт на интереси“, вх. №255 от 17.06.2021г. на ПКИБФАКИ при ОбС Х.</w:t>
      </w:r>
      <w:r w:rsidDel="00000000" w:rsidR="00000000" w:rsidRPr="00000000">
        <w:rPr>
          <w:b w:val="1"/>
          <w:bCs w:val="1"/>
          <w:sz w:val="24"/>
          <w:szCs w:val="24"/>
          <w:rtl w:val="0"/>
        </w:rPr>
        <w:t xml:space="preserve">,</w:t>
      </w:r>
      <w:r w:rsidDel="00000000" w:rsidR="00000000" w:rsidRPr="00000000">
        <w:rPr>
          <w:sz w:val="24"/>
          <w:szCs w:val="24"/>
          <w:rtl w:val="0"/>
        </w:rPr>
        <w:t xml:space="preserve"> </w:t>
      </w:r>
      <w:r w:rsidDel="00000000" w:rsidR="00000000" w:rsidRPr="00000000">
        <w:rPr>
          <w:b w:val="1"/>
          <w:bCs w:val="1"/>
          <w:sz w:val="24"/>
          <w:szCs w:val="24"/>
          <w:rtl w:val="0"/>
        </w:rPr>
        <w:t xml:space="preserve">Бойко Гавраилов като общински съветник и лице, заемащо висша публична длъжност, е упражнил свои правомощия по служба в частен интерес на свързаното с него </w:t>
      </w:r>
      <w:r w:rsidDel="00000000" w:rsidR="00000000" w:rsidRPr="00000000">
        <w:rPr>
          <w:color w:val="000000"/>
          <w:sz w:val="24"/>
          <w:szCs w:val="24"/>
          <w:rtl w:val="0"/>
        </w:rPr>
        <w:t xml:space="preserve">по смисъла на §1, т.15, б. „б“ от ДР на ЗПКОНПИ</w:t>
      </w:r>
      <w:r w:rsidDel="00000000" w:rsidR="00000000" w:rsidRPr="00000000">
        <w:rPr>
          <w:b w:val="1"/>
          <w:bCs w:val="1"/>
          <w:sz w:val="24"/>
          <w:szCs w:val="24"/>
          <w:rtl w:val="0"/>
        </w:rPr>
        <w:t xml:space="preserve"> лице А.К., с което е нарушил </w:t>
      </w:r>
      <w:r w:rsidDel="00000000" w:rsidR="00000000" w:rsidRPr="00000000">
        <w:rPr>
          <w:b w:val="1"/>
          <w:bCs w:val="1"/>
          <w:color w:val="000000"/>
          <w:sz w:val="24"/>
          <w:szCs w:val="24"/>
          <w:rtl w:val="0"/>
        </w:rPr>
        <w:t xml:space="preserve">забраната по чл.56 от ЗПКОНПИ.</w:t>
      </w:r>
      <w:r w:rsidDel="00000000" w:rsidR="00000000" w:rsidRPr="00000000">
        <w:rPr>
          <w:rtl w:val="0"/>
        </w:rPr>
      </w:r>
    </w:p>
    <w:p w:rsidR="00000000" w:rsidDel="00000000" w:rsidP="00000000" w:rsidRDefault="00000000" w:rsidRPr="00000000" w14:paraId="0000005E">
      <w:pPr>
        <w:shd w:fill="ffffff" w:val="clear"/>
        <w:ind w:firstLine="720"/>
        <w:jc w:val="both"/>
        <w:rPr>
          <w:color w:val="000000"/>
          <w:sz w:val="24"/>
          <w:szCs w:val="24"/>
        </w:rPr>
      </w:pPr>
      <w:r w:rsidDel="00000000" w:rsidR="00000000" w:rsidRPr="00000000">
        <w:rPr>
          <w:color w:val="000000"/>
          <w:sz w:val="24"/>
          <w:szCs w:val="24"/>
          <w:rtl w:val="0"/>
        </w:rPr>
        <w:t xml:space="preserve">Нарушението е извършено </w:t>
      </w:r>
      <w:r w:rsidDel="00000000" w:rsidR="00000000" w:rsidRPr="00000000">
        <w:rPr>
          <w:b w:val="1"/>
          <w:bCs w:val="1"/>
          <w:color w:val="000000"/>
          <w:sz w:val="24"/>
          <w:szCs w:val="24"/>
          <w:rtl w:val="0"/>
        </w:rPr>
        <w:t xml:space="preserve">на 20.07.2021г. в град Х.</w:t>
      </w:r>
      <w:r w:rsidDel="00000000" w:rsidR="00000000" w:rsidRPr="00000000">
        <w:rPr>
          <w:rtl w:val="0"/>
        </w:rPr>
      </w:r>
    </w:p>
    <w:p w:rsidR="00000000" w:rsidDel="00000000" w:rsidP="00000000" w:rsidRDefault="00000000" w:rsidRPr="00000000" w14:paraId="0000005F">
      <w:pPr>
        <w:shd w:fill="ffffff" w:val="clear"/>
        <w:ind w:firstLine="720"/>
        <w:jc w:val="both"/>
        <w:rPr>
          <w:sz w:val="24"/>
          <w:szCs w:val="24"/>
        </w:rPr>
      </w:pPr>
      <w:r w:rsidDel="00000000" w:rsidR="00000000" w:rsidRPr="00000000">
        <w:rPr>
          <w:color w:val="000000"/>
          <w:sz w:val="24"/>
          <w:szCs w:val="24"/>
          <w:rtl w:val="0"/>
        </w:rPr>
        <w:t xml:space="preserve">В резултат на нарушението по чл.56 от ЗПКОНПИ е реализирана </w:t>
      </w:r>
      <w:r w:rsidDel="00000000" w:rsidR="00000000" w:rsidRPr="00000000">
        <w:rPr>
          <w:b w:val="1"/>
          <w:bCs w:val="1"/>
          <w:color w:val="000000"/>
          <w:sz w:val="24"/>
          <w:szCs w:val="24"/>
          <w:rtl w:val="0"/>
        </w:rPr>
        <w:t xml:space="preserve">нематериална облага</w:t>
      </w:r>
      <w:r w:rsidDel="00000000" w:rsidR="00000000" w:rsidRPr="00000000">
        <w:rPr>
          <w:color w:val="000000"/>
          <w:sz w:val="24"/>
          <w:szCs w:val="24"/>
          <w:rtl w:val="0"/>
        </w:rPr>
        <w:t xml:space="preserve"> за свързаното с Гавраилов лице А. К. под формата на </w:t>
      </w:r>
      <w:r w:rsidDel="00000000" w:rsidR="00000000" w:rsidRPr="00000000">
        <w:rPr>
          <w:b w:val="1"/>
          <w:bCs w:val="1"/>
          <w:color w:val="000000"/>
          <w:sz w:val="24"/>
          <w:szCs w:val="24"/>
          <w:rtl w:val="0"/>
        </w:rPr>
        <w:t xml:space="preserve">помощ, подкрепа и глас</w:t>
      </w:r>
      <w:r w:rsidDel="00000000" w:rsidR="00000000" w:rsidRPr="00000000">
        <w:rPr>
          <w:color w:val="000000"/>
          <w:sz w:val="24"/>
          <w:szCs w:val="24"/>
          <w:rtl w:val="0"/>
        </w:rPr>
        <w:t xml:space="preserve">. Отлагането на приемането на информацията по </w:t>
      </w:r>
      <w:r w:rsidDel="00000000" w:rsidR="00000000" w:rsidRPr="00000000">
        <w:rPr>
          <w:sz w:val="24"/>
          <w:szCs w:val="24"/>
          <w:rtl w:val="0"/>
        </w:rPr>
        <w:t xml:space="preserve">Доклад с вх. №255 от 17.06.2021г. на ПКИБФАКИ за установена несъвместимост на общинския съветник А.К., всъщност води до забавяне на неблагоприятните за него последици от установената несъвместимост.</w:t>
      </w:r>
    </w:p>
    <w:p w:rsidR="00000000" w:rsidDel="00000000" w:rsidP="00000000" w:rsidRDefault="00000000" w:rsidRPr="00000000" w14:paraId="00000060">
      <w:pPr>
        <w:shd w:fill="ffffff" w:val="clear"/>
        <w:ind w:firstLine="720"/>
        <w:jc w:val="both"/>
        <w:rPr>
          <w:color w:val="000000"/>
          <w:sz w:val="24"/>
          <w:szCs w:val="24"/>
        </w:rPr>
      </w:pPr>
      <w:r w:rsidDel="00000000" w:rsidR="00000000" w:rsidRPr="00000000">
        <w:rPr>
          <w:color w:val="000000"/>
          <w:sz w:val="24"/>
          <w:szCs w:val="24"/>
          <w:highlight w:val="white"/>
          <w:rtl w:val="0"/>
        </w:rPr>
        <w:t xml:space="preserve">Конфликтът на интереси е преди всичко деяние, което е в отклонение и противоречие на публичния интерес. Той предполага наличието на частен интерес на задълженото лице, без да е задължително този частен интерес да е реализиран. Постигането на резултат не е необходимо, достатъчно е частният интерес да съществува като възможност. При тази ситуация той ще може да повлияе на упражняването на правомощията на съответното лице. Целта, която преследва законодателят е да се ограничи възможността за получаване на облага, когато тя е незаконна или следствие от заеманата публична длъжност и/или връзката със свързано лице.</w:t>
      </w:r>
      <w:r w:rsidDel="00000000" w:rsidR="00000000" w:rsidRPr="00000000">
        <w:rPr>
          <w:rtl w:val="0"/>
        </w:rPr>
      </w:r>
    </w:p>
    <w:p w:rsidR="00000000" w:rsidDel="00000000" w:rsidP="00000000" w:rsidRDefault="00000000" w:rsidRPr="00000000" w14:paraId="00000061">
      <w:pPr>
        <w:ind w:firstLine="720"/>
        <w:jc w:val="both"/>
        <w:rPr>
          <w:sz w:val="24"/>
          <w:szCs w:val="24"/>
        </w:rPr>
      </w:pPr>
      <w:r w:rsidDel="00000000" w:rsidR="00000000" w:rsidRPr="00000000">
        <w:rPr>
          <w:color w:val="000000"/>
          <w:sz w:val="24"/>
          <w:szCs w:val="24"/>
          <w:highlight w:val="white"/>
          <w:rtl w:val="0"/>
        </w:rPr>
        <w:t xml:space="preserve">За съставомерността на деянието е достатъчно да е налице формално нарушение на посочената разпоредба, водещо до съмнение в начина, по който се осъществяват съответните публични длъжности. Законът не допуска фактически ситуации, в които дадено лице, заемащо публична длъжност, би могло да повлияе в частен интерес, като по този начин компрометира публичната длъжност, реда и начина, по който се осъществяват функциите, възложени на съответното учреждение или ведомство. В този смисъл са постановени: Решение №115 от 06.01.2016г. по адм.д. №1439/2015г., Решение №6945 от 23.05.2014г. по адм.д. №1791/2014г., Решение №17114 от 13.12.2019г. по адм.д. №9250/2019г., Решение №31 от 03.01.2020г. по адм.д. №1419/2019г., Решение №5139/22.04.2021г. по адм.д. №3005/2021г., Решение №7629/24.06.2021г. по адм.д. №4813/2021г., всички по описа на ВАС).</w:t>
      </w:r>
      <w:r w:rsidDel="00000000" w:rsidR="00000000" w:rsidRPr="00000000">
        <w:rPr>
          <w:rtl w:val="0"/>
        </w:rPr>
      </w:r>
    </w:p>
    <w:p w:rsidR="00000000" w:rsidDel="00000000" w:rsidP="00000000" w:rsidRDefault="00000000" w:rsidRPr="00000000" w14:paraId="00000062">
      <w:pPr>
        <w:ind w:firstLine="720"/>
        <w:jc w:val="both"/>
        <w:rPr>
          <w:sz w:val="24"/>
          <w:szCs w:val="24"/>
        </w:rPr>
      </w:pPr>
      <w:r w:rsidDel="00000000" w:rsidR="00000000" w:rsidRPr="00000000">
        <w:rPr>
          <w:sz w:val="24"/>
          <w:szCs w:val="24"/>
          <w:rtl w:val="0"/>
        </w:rPr>
        <w:t xml:space="preserve">Установените от Комисията нарушения налагат реализиране на предвидените санкционни последици, наложени при преценка на характера и тежестта на нарушението, личността на нарушителя и общественото въздействие на нарушението, както и отнемане по чл.81 от ЗПКОНПИ.</w:t>
      </w:r>
    </w:p>
    <w:p w:rsidR="00000000" w:rsidDel="00000000" w:rsidP="00000000" w:rsidRDefault="00000000" w:rsidRPr="00000000" w14:paraId="00000063">
      <w:pPr>
        <w:ind w:firstLine="720"/>
        <w:jc w:val="both"/>
        <w:rPr>
          <w:sz w:val="24"/>
          <w:szCs w:val="24"/>
        </w:rPr>
      </w:pPr>
      <w:r w:rsidDel="00000000" w:rsidR="00000000" w:rsidRPr="00000000">
        <w:rPr>
          <w:sz w:val="24"/>
          <w:szCs w:val="24"/>
          <w:rtl w:val="0"/>
        </w:rPr>
        <w:t xml:space="preserve">На основание чл.81, ал.1 от ЗПКОНПИ и във връзка с представени по преписката доказателства от Постоянната комисия по чл.72, ал.2, т.3 от ЗПКОНПИ към Общински съвет Х. с писмо вх. № ЦУ01-21691#8/18.03.2022г. за възнаграждението на Бойко Гавраилов, на отнемане в полза на Общината подлежи сума в размер на</w:t>
      </w:r>
      <w:r w:rsidDel="00000000" w:rsidR="00000000" w:rsidRPr="00000000">
        <w:rPr>
          <w:b w:val="1"/>
          <w:bCs w:val="1"/>
          <w:sz w:val="24"/>
          <w:szCs w:val="24"/>
          <w:rtl w:val="0"/>
        </w:rPr>
        <w:t xml:space="preserve"> 444,56 (четиристотин четиридесет и четири и 0,56) лева</w:t>
      </w:r>
      <w:r w:rsidDel="00000000" w:rsidR="00000000" w:rsidRPr="00000000">
        <w:rPr>
          <w:sz w:val="24"/>
          <w:szCs w:val="24"/>
          <w:rtl w:val="0"/>
        </w:rPr>
        <w:t xml:space="preserve">, представляваща полученото от Гавраилов нетно дневно възнаграждение за </w:t>
      </w:r>
      <w:r w:rsidDel="00000000" w:rsidR="00000000" w:rsidRPr="00000000">
        <w:rPr>
          <w:b w:val="1"/>
          <w:bCs w:val="1"/>
          <w:color w:val="000000"/>
          <w:sz w:val="24"/>
          <w:szCs w:val="24"/>
          <w:rtl w:val="0"/>
        </w:rPr>
        <w:t xml:space="preserve">20.07.2021г.</w:t>
      </w:r>
      <w:r w:rsidDel="00000000" w:rsidR="00000000" w:rsidRPr="00000000">
        <w:rPr>
          <w:color w:val="000000"/>
          <w:sz w:val="24"/>
          <w:szCs w:val="24"/>
          <w:rtl w:val="0"/>
        </w:rPr>
        <w:t xml:space="preserve"> </w:t>
      </w:r>
      <w:r w:rsidDel="00000000" w:rsidR="00000000" w:rsidRPr="00000000">
        <w:rPr>
          <w:sz w:val="24"/>
          <w:szCs w:val="24"/>
          <w:rtl w:val="0"/>
        </w:rPr>
        <w:t xml:space="preserve">–</w:t>
      </w:r>
      <w:r w:rsidDel="00000000" w:rsidR="00000000" w:rsidRPr="00000000">
        <w:rPr>
          <w:b w:val="1"/>
          <w:bCs w:val="1"/>
          <w:sz w:val="24"/>
          <w:szCs w:val="24"/>
          <w:rtl w:val="0"/>
        </w:rPr>
        <w:t xml:space="preserve"> </w:t>
      </w:r>
      <w:r w:rsidDel="00000000" w:rsidR="00000000" w:rsidRPr="00000000">
        <w:rPr>
          <w:sz w:val="24"/>
          <w:szCs w:val="24"/>
          <w:rtl w:val="0"/>
        </w:rPr>
        <w:t xml:space="preserve">датата,</w:t>
      </w:r>
      <w:r w:rsidDel="00000000" w:rsidR="00000000" w:rsidRPr="00000000">
        <w:rPr>
          <w:b w:val="1"/>
          <w:bCs w:val="1"/>
          <w:sz w:val="24"/>
          <w:szCs w:val="24"/>
          <w:rtl w:val="0"/>
        </w:rPr>
        <w:t xml:space="preserve"> </w:t>
      </w:r>
      <w:r w:rsidDel="00000000" w:rsidR="00000000" w:rsidRPr="00000000">
        <w:rPr>
          <w:color w:val="000000"/>
          <w:sz w:val="24"/>
          <w:szCs w:val="24"/>
          <w:rtl w:val="0"/>
        </w:rPr>
        <w:t xml:space="preserve">на която е извършено нарушението, породило конфликт на интереси</w:t>
      </w:r>
      <w:r w:rsidDel="00000000" w:rsidR="00000000" w:rsidRPr="00000000">
        <w:rPr>
          <w:sz w:val="24"/>
          <w:szCs w:val="24"/>
          <w:rtl w:val="0"/>
        </w:rPr>
        <w:t xml:space="preserve">.</w:t>
      </w:r>
    </w:p>
    <w:p w:rsidR="00000000" w:rsidDel="00000000" w:rsidP="00000000" w:rsidRDefault="00000000" w:rsidRPr="00000000" w14:paraId="00000064">
      <w:pPr>
        <w:ind w:firstLine="720"/>
        <w:jc w:val="both"/>
        <w:rPr>
          <w:sz w:val="24"/>
          <w:szCs w:val="24"/>
        </w:rPr>
      </w:pPr>
      <w:r w:rsidDel="00000000" w:rsidR="00000000" w:rsidRPr="00000000">
        <w:rPr>
          <w:sz w:val="24"/>
          <w:szCs w:val="24"/>
          <w:rtl w:val="0"/>
        </w:rPr>
        <w:t xml:space="preserve">Предвид изложеното, на основание чл.74, ал.1 и ал.2 от ЗПКОНПИ, Комисията за противодействие на корупцията и за отнемане на незаконно придобитото имущество </w:t>
      </w:r>
    </w:p>
    <w:p w:rsidR="00000000" w:rsidDel="00000000" w:rsidP="00000000" w:rsidRDefault="00000000" w:rsidRPr="00000000" w14:paraId="00000065">
      <w:pPr>
        <w:ind w:right="196" w:firstLine="720"/>
        <w:jc w:val="both"/>
        <w:rPr>
          <w:sz w:val="24"/>
          <w:szCs w:val="24"/>
        </w:rPr>
      </w:pPr>
      <w:r w:rsidDel="00000000" w:rsidR="00000000" w:rsidRPr="00000000">
        <w:rPr>
          <w:rtl w:val="0"/>
        </w:rPr>
      </w:r>
    </w:p>
    <w:p w:rsidR="00000000" w:rsidDel="00000000" w:rsidP="00000000" w:rsidRDefault="00000000" w:rsidRPr="00000000" w14:paraId="00000066">
      <w:pPr>
        <w:ind w:firstLine="720"/>
        <w:jc w:val="both"/>
        <w:rPr>
          <w:sz w:val="24"/>
          <w:szCs w:val="24"/>
        </w:rPr>
      </w:pPr>
      <w:r w:rsidDel="00000000" w:rsidR="00000000" w:rsidRPr="00000000">
        <w:rPr>
          <w:sz w:val="24"/>
          <w:szCs w:val="24"/>
          <w:rtl w:val="0"/>
        </w:rPr>
        <w:t xml:space="preserve">Предвид изложеното, на основание чл.74, ал.1 и ал.2, чл.171, ал.1 и чл.81, ал.1 от ЗПКОНПИ, Комисията за противодействие на корупцията и за отнемане на незаконно придобитото имущество </w:t>
      </w:r>
    </w:p>
    <w:p w:rsidR="00000000" w:rsidDel="00000000" w:rsidP="00000000" w:rsidRDefault="00000000" w:rsidRPr="00000000" w14:paraId="00000067">
      <w:pPr>
        <w:ind w:left="3540" w:right="196" w:firstLine="720"/>
        <w:jc w:val="both"/>
        <w:rPr>
          <w:b w:val="1"/>
          <w:bCs w:val="1"/>
          <w:sz w:val="24"/>
          <w:szCs w:val="24"/>
        </w:rPr>
      </w:pPr>
      <w:r w:rsidDel="00000000" w:rsidR="00000000" w:rsidRPr="00000000">
        <w:rPr>
          <w:b w:val="1"/>
          <w:bCs w:val="1"/>
          <w:sz w:val="24"/>
          <w:szCs w:val="24"/>
          <w:rtl w:val="0"/>
        </w:rPr>
        <w:t xml:space="preserve">РЕШИ:</w:t>
      </w:r>
    </w:p>
    <w:p w:rsidR="00000000" w:rsidDel="00000000" w:rsidP="00000000" w:rsidRDefault="00000000" w:rsidRPr="00000000" w14:paraId="00000068">
      <w:pPr>
        <w:ind w:right="196" w:firstLine="720"/>
        <w:jc w:val="both"/>
        <w:rPr>
          <w:b w:val="1"/>
          <w:bCs w:val="1"/>
          <w:sz w:val="24"/>
          <w:szCs w:val="24"/>
          <w:highlight w:val="yellow"/>
        </w:rPr>
      </w:pPr>
      <w:r w:rsidDel="00000000" w:rsidR="00000000" w:rsidRPr="00000000">
        <w:rPr>
          <w:rtl w:val="0"/>
        </w:rPr>
      </w:r>
    </w:p>
    <w:p w:rsidR="00000000" w:rsidDel="00000000" w:rsidP="00000000" w:rsidRDefault="00000000" w:rsidRPr="00000000" w14:paraId="00000069">
      <w:pPr>
        <w:ind w:firstLine="720"/>
        <w:jc w:val="both"/>
        <w:rPr>
          <w:b w:val="1"/>
          <w:bCs w:val="1"/>
          <w:sz w:val="24"/>
          <w:szCs w:val="24"/>
        </w:rPr>
      </w:pPr>
      <w:r w:rsidDel="00000000" w:rsidR="00000000" w:rsidRPr="00000000">
        <w:rPr>
          <w:b w:val="1"/>
          <w:bCs w:val="1"/>
          <w:sz w:val="24"/>
          <w:szCs w:val="24"/>
          <w:rtl w:val="0"/>
        </w:rPr>
        <w:t xml:space="preserve">УСТАНОВЯВА</w:t>
      </w:r>
      <w:r w:rsidDel="00000000" w:rsidR="00000000" w:rsidRPr="00000000">
        <w:rPr>
          <w:sz w:val="24"/>
          <w:szCs w:val="24"/>
          <w:rtl w:val="0"/>
        </w:rPr>
        <w:t xml:space="preserve"> конфликт на интереси по отношение на Бойко *** Гавраилов, ЕГН ***, </w:t>
      </w:r>
      <w:r w:rsidDel="00000000" w:rsidR="00000000" w:rsidRPr="00000000">
        <w:rPr>
          <w:color w:val="000000"/>
          <w:sz w:val="24"/>
          <w:szCs w:val="24"/>
          <w:shd w:fill="fefefe" w:val="clear"/>
          <w:rtl w:val="0"/>
        </w:rPr>
        <w:t xml:space="preserve">общински съветник в Общински съвет Х. </w:t>
      </w:r>
      <w:r w:rsidDel="00000000" w:rsidR="00000000" w:rsidRPr="00000000">
        <w:rPr>
          <w:sz w:val="24"/>
          <w:szCs w:val="24"/>
          <w:rtl w:val="0"/>
        </w:rPr>
        <w:t xml:space="preserve">и лице, заемащо висша публична длъжност, по смисъла на чл.6, ал.1, т.32 от ЗПКОНПИ, за това, че </w:t>
      </w:r>
      <w:r w:rsidDel="00000000" w:rsidR="00000000" w:rsidRPr="00000000">
        <w:rPr>
          <w:b w:val="1"/>
          <w:bCs w:val="1"/>
          <w:sz w:val="24"/>
          <w:szCs w:val="24"/>
          <w:rtl w:val="0"/>
        </w:rPr>
        <w:t xml:space="preserve">на 20.07.2021г. е гласувал „за“ приемане на Решение №384</w:t>
      </w:r>
      <w:r w:rsidDel="00000000" w:rsidR="00000000" w:rsidRPr="00000000">
        <w:rPr>
          <w:sz w:val="24"/>
          <w:szCs w:val="24"/>
          <w:rtl w:val="0"/>
        </w:rPr>
        <w:t xml:space="preserve">, с което Общински съвет Х. е отложил обсъждането и гласуването на „Доклад във връзка с проверка за наличие на несъвместимост на А. П. К. със заеманата от него длъжност „общински съветник“</w:t>
      </w:r>
      <w:r w:rsidDel="00000000" w:rsidR="00000000" w:rsidRPr="00000000">
        <w:rPr>
          <w:b w:val="1"/>
          <w:bCs w:val="1"/>
          <w:sz w:val="24"/>
          <w:szCs w:val="24"/>
          <w:rtl w:val="0"/>
        </w:rPr>
        <w:t xml:space="preserve"> </w:t>
      </w:r>
      <w:r w:rsidDel="00000000" w:rsidR="00000000" w:rsidRPr="00000000">
        <w:rPr>
          <w:sz w:val="24"/>
          <w:szCs w:val="24"/>
          <w:rtl w:val="0"/>
        </w:rPr>
        <w:t xml:space="preserve">до произнасянето на КПКОНПИ по образуваната проверка за конфликт на интереси“, </w:t>
      </w:r>
      <w:r w:rsidDel="00000000" w:rsidR="00000000" w:rsidRPr="00000000">
        <w:rPr>
          <w:b w:val="1"/>
          <w:bCs w:val="1"/>
          <w:sz w:val="24"/>
          <w:szCs w:val="24"/>
          <w:rtl w:val="0"/>
        </w:rPr>
        <w:t xml:space="preserve">в частен интерес на свързано с него лице, в нарушение на чл.56 от ЗПКОНПИ.</w:t>
      </w:r>
    </w:p>
    <w:p w:rsidR="00000000" w:rsidDel="00000000" w:rsidP="00000000" w:rsidRDefault="00000000" w:rsidRPr="00000000" w14:paraId="0000006A">
      <w:pPr>
        <w:ind w:firstLine="720"/>
        <w:jc w:val="both"/>
        <w:rPr>
          <w:b w:val="1"/>
          <w:bCs w:val="1"/>
          <w:sz w:val="24"/>
          <w:szCs w:val="24"/>
        </w:rPr>
      </w:pPr>
      <w:r w:rsidDel="00000000" w:rsidR="00000000" w:rsidRPr="00000000">
        <w:rPr>
          <w:rtl w:val="0"/>
        </w:rPr>
      </w:r>
    </w:p>
    <w:p w:rsidR="00000000" w:rsidDel="00000000" w:rsidP="00000000" w:rsidRDefault="00000000" w:rsidRPr="00000000" w14:paraId="0000006B">
      <w:pPr>
        <w:ind w:firstLine="720"/>
        <w:jc w:val="both"/>
        <w:rPr>
          <w:sz w:val="24"/>
          <w:szCs w:val="24"/>
        </w:rPr>
      </w:pPr>
      <w:r w:rsidDel="00000000" w:rsidR="00000000" w:rsidRPr="00000000">
        <w:rPr>
          <w:b w:val="1"/>
          <w:bCs w:val="1"/>
          <w:sz w:val="24"/>
          <w:szCs w:val="24"/>
          <w:rtl w:val="0"/>
        </w:rPr>
        <w:t xml:space="preserve">НАЛАГА:</w:t>
      </w:r>
      <w:r w:rsidDel="00000000" w:rsidR="00000000" w:rsidRPr="00000000">
        <w:rPr>
          <w:sz w:val="24"/>
          <w:szCs w:val="24"/>
          <w:rtl w:val="0"/>
        </w:rPr>
        <w:t xml:space="preserve"> на основание чл.171, ал.1 от ЗПКОНПИ, глоба в размер на </w:t>
      </w:r>
      <w:r w:rsidDel="00000000" w:rsidR="00000000" w:rsidRPr="00000000">
        <w:rPr>
          <w:b w:val="1"/>
          <w:bCs w:val="1"/>
          <w:sz w:val="24"/>
          <w:szCs w:val="24"/>
          <w:rtl w:val="0"/>
        </w:rPr>
        <w:t xml:space="preserve">5000 (пет хиляди) лева</w:t>
      </w:r>
      <w:r w:rsidDel="00000000" w:rsidR="00000000" w:rsidRPr="00000000">
        <w:rPr>
          <w:sz w:val="24"/>
          <w:szCs w:val="24"/>
          <w:rtl w:val="0"/>
        </w:rPr>
        <w:t xml:space="preserve"> на</w:t>
      </w:r>
      <w:r w:rsidDel="00000000" w:rsidR="00000000" w:rsidRPr="00000000">
        <w:rPr>
          <w:color w:val="000000"/>
          <w:sz w:val="24"/>
          <w:szCs w:val="24"/>
          <w:shd w:fill="fefefe" w:val="clear"/>
          <w:rtl w:val="0"/>
        </w:rPr>
        <w:t xml:space="preserve"> </w:t>
      </w:r>
      <w:r w:rsidDel="00000000" w:rsidR="00000000" w:rsidRPr="00000000">
        <w:rPr>
          <w:sz w:val="24"/>
          <w:szCs w:val="24"/>
          <w:rtl w:val="0"/>
        </w:rPr>
        <w:t xml:space="preserve">Бойко *** Гавраилов, ЕГН ***, с постоянен адрес в ***, за осъществен конфликт на интереси по чл.52 от ЗПКОНПИ за нарушение на разпоредбата на чл.56 от ЗПКОНПИ, извършено в качеството му на </w:t>
      </w:r>
      <w:r w:rsidDel="00000000" w:rsidR="00000000" w:rsidRPr="00000000">
        <w:rPr>
          <w:color w:val="000000"/>
          <w:sz w:val="24"/>
          <w:szCs w:val="24"/>
          <w:shd w:fill="fefefe" w:val="clear"/>
          <w:rtl w:val="0"/>
        </w:rPr>
        <w:t xml:space="preserve">общински съветник в Общински съвет Х. </w:t>
      </w:r>
      <w:r w:rsidDel="00000000" w:rsidR="00000000" w:rsidRPr="00000000">
        <w:rPr>
          <w:sz w:val="24"/>
          <w:szCs w:val="24"/>
          <w:rtl w:val="0"/>
        </w:rPr>
        <w:t xml:space="preserve">и лице, заемащо висша публична длъжност по чл.6, ал.1, т.32 от ЗПКОНПИ.</w:t>
      </w:r>
      <w:r w:rsidDel="00000000" w:rsidR="00000000" w:rsidRPr="00000000">
        <w:rPr>
          <w:b w:val="1"/>
          <w:bCs w:val="1"/>
          <w:sz w:val="24"/>
          <w:szCs w:val="24"/>
          <w:highlight w:val="yellow"/>
          <w:rtl w:val="0"/>
        </w:rPr>
        <w:t xml:space="preserve"> </w:t>
      </w:r>
      <w:r w:rsidDel="00000000" w:rsidR="00000000" w:rsidRPr="00000000">
        <w:rPr>
          <w:rtl w:val="0"/>
        </w:rPr>
      </w:r>
    </w:p>
    <w:p w:rsidR="00000000" w:rsidDel="00000000" w:rsidP="00000000" w:rsidRDefault="00000000" w:rsidRPr="00000000" w14:paraId="0000006C">
      <w:pPr>
        <w:ind w:firstLine="720"/>
        <w:jc w:val="both"/>
        <w:rPr>
          <w:b w:val="1"/>
          <w:bCs w:val="1"/>
          <w:sz w:val="24"/>
          <w:szCs w:val="24"/>
        </w:rPr>
      </w:pPr>
      <w:r w:rsidDel="00000000" w:rsidR="00000000" w:rsidRPr="00000000">
        <w:rPr>
          <w:rtl w:val="0"/>
        </w:rPr>
      </w:r>
    </w:p>
    <w:p w:rsidR="00000000" w:rsidDel="00000000" w:rsidP="00000000" w:rsidRDefault="00000000" w:rsidRPr="00000000" w14:paraId="0000006D">
      <w:pPr>
        <w:ind w:firstLine="720"/>
        <w:jc w:val="both"/>
        <w:rPr>
          <w:sz w:val="24"/>
          <w:szCs w:val="24"/>
        </w:rPr>
      </w:pPr>
      <w:r w:rsidDel="00000000" w:rsidR="00000000" w:rsidRPr="00000000">
        <w:rPr>
          <w:b w:val="1"/>
          <w:bCs w:val="1"/>
          <w:sz w:val="24"/>
          <w:szCs w:val="24"/>
          <w:rtl w:val="0"/>
        </w:rPr>
        <w:t xml:space="preserve">ОТНЕМА:</w:t>
      </w:r>
      <w:r w:rsidDel="00000000" w:rsidR="00000000" w:rsidRPr="00000000">
        <w:rPr>
          <w:sz w:val="24"/>
          <w:szCs w:val="24"/>
          <w:rtl w:val="0"/>
        </w:rPr>
        <w:t xml:space="preserve"> в полза на общината от Бойко *** Гавраилов, ЕГН ***, с постоянен адрес в ***, сума в размер на </w:t>
      </w:r>
      <w:r w:rsidDel="00000000" w:rsidR="00000000" w:rsidRPr="00000000">
        <w:rPr>
          <w:b w:val="1"/>
          <w:bCs w:val="1"/>
          <w:sz w:val="24"/>
          <w:szCs w:val="24"/>
          <w:rtl w:val="0"/>
        </w:rPr>
        <w:t xml:space="preserve">444,56 (четиристотин четиридесет и четири и 0,56) лева</w:t>
      </w:r>
      <w:r w:rsidDel="00000000" w:rsidR="00000000" w:rsidRPr="00000000">
        <w:rPr>
          <w:sz w:val="24"/>
          <w:szCs w:val="24"/>
          <w:rtl w:val="0"/>
        </w:rPr>
        <w:t xml:space="preserve">, представляваща полученото от Гавраилов нетно дневно възнаграждение </w:t>
      </w:r>
      <w:r w:rsidDel="00000000" w:rsidR="00000000" w:rsidRPr="00000000">
        <w:rPr>
          <w:b w:val="1"/>
          <w:bCs w:val="1"/>
          <w:sz w:val="24"/>
          <w:szCs w:val="24"/>
          <w:rtl w:val="0"/>
        </w:rPr>
        <w:t xml:space="preserve">за </w:t>
      </w:r>
      <w:r w:rsidDel="00000000" w:rsidR="00000000" w:rsidRPr="00000000">
        <w:rPr>
          <w:b w:val="1"/>
          <w:bCs w:val="1"/>
          <w:color w:val="000000"/>
          <w:sz w:val="24"/>
          <w:szCs w:val="24"/>
          <w:rtl w:val="0"/>
        </w:rPr>
        <w:t xml:space="preserve">20.07.2021г. </w:t>
      </w:r>
      <w:r w:rsidDel="00000000" w:rsidR="00000000" w:rsidRPr="00000000">
        <w:rPr>
          <w:sz w:val="24"/>
          <w:szCs w:val="24"/>
          <w:rtl w:val="0"/>
        </w:rPr>
        <w:t xml:space="preserve">–</w:t>
      </w:r>
      <w:r w:rsidDel="00000000" w:rsidR="00000000" w:rsidRPr="00000000">
        <w:rPr>
          <w:b w:val="1"/>
          <w:bCs w:val="1"/>
          <w:sz w:val="24"/>
          <w:szCs w:val="24"/>
          <w:rtl w:val="0"/>
        </w:rPr>
        <w:t xml:space="preserve"> </w:t>
      </w:r>
      <w:r w:rsidDel="00000000" w:rsidR="00000000" w:rsidRPr="00000000">
        <w:rPr>
          <w:sz w:val="24"/>
          <w:szCs w:val="24"/>
          <w:rtl w:val="0"/>
        </w:rPr>
        <w:t xml:space="preserve">датата на която е извършено  нарушението, на основание чл.81, ал.1 от ЗПКОНПИ. </w:t>
      </w:r>
    </w:p>
    <w:p w:rsidR="00000000" w:rsidDel="00000000" w:rsidP="00000000" w:rsidRDefault="00000000" w:rsidRPr="00000000" w14:paraId="0000006E">
      <w:pPr>
        <w:ind w:firstLine="720"/>
        <w:jc w:val="both"/>
        <w:rPr>
          <w:b w:val="1"/>
          <w:bCs w:val="1"/>
          <w:sz w:val="24"/>
          <w:szCs w:val="24"/>
        </w:rPr>
      </w:pPr>
      <w:r w:rsidDel="00000000" w:rsidR="00000000" w:rsidRPr="00000000">
        <w:rPr>
          <w:rtl w:val="0"/>
        </w:rPr>
      </w:r>
    </w:p>
    <w:p w:rsidR="00000000" w:rsidDel="00000000" w:rsidP="00000000" w:rsidRDefault="00000000" w:rsidRPr="00000000" w14:paraId="0000006F">
      <w:pPr>
        <w:ind w:firstLine="720"/>
        <w:jc w:val="both"/>
        <w:rPr>
          <w:b w:val="1"/>
          <w:bCs w:val="1"/>
          <w:sz w:val="24"/>
          <w:szCs w:val="24"/>
          <w:highlight w:val="yellow"/>
        </w:rPr>
      </w:pPr>
      <w:r w:rsidDel="00000000" w:rsidR="00000000" w:rsidRPr="00000000">
        <w:rPr>
          <w:b w:val="1"/>
          <w:bCs w:val="1"/>
          <w:sz w:val="24"/>
          <w:szCs w:val="24"/>
          <w:rtl w:val="0"/>
        </w:rPr>
        <w:t xml:space="preserve">НЕ УСТАНОВЯВА</w:t>
      </w:r>
      <w:r w:rsidDel="00000000" w:rsidR="00000000" w:rsidRPr="00000000">
        <w:rPr>
          <w:sz w:val="24"/>
          <w:szCs w:val="24"/>
          <w:rtl w:val="0"/>
        </w:rPr>
        <w:t xml:space="preserve"> конфликт на интереси по отношение на Найден *** Павлов с ЕГН ***, Бойко *** Гавраилов с ЕГН ***, Виделина *** Попова с ЕГН ***, Борис ***Витев с ЕГН *** и Рангел *** Спасов с ЕГН *** - </w:t>
      </w:r>
      <w:r w:rsidDel="00000000" w:rsidR="00000000" w:rsidRPr="00000000">
        <w:rPr>
          <w:color w:val="000000"/>
          <w:sz w:val="24"/>
          <w:szCs w:val="24"/>
          <w:rtl w:val="0"/>
        </w:rPr>
        <w:t xml:space="preserve">общински съветници в Общински съвет Х. </w:t>
      </w:r>
      <w:r w:rsidDel="00000000" w:rsidR="00000000" w:rsidRPr="00000000">
        <w:rPr>
          <w:sz w:val="24"/>
          <w:szCs w:val="24"/>
          <w:rtl w:val="0"/>
        </w:rPr>
        <w:t xml:space="preserve">и лице, заемащо висша публична длъжност, по смисъла на чл.6, ал.1, т.32 от ЗПКОНПИ, за това, че на </w:t>
      </w:r>
      <w:r w:rsidDel="00000000" w:rsidR="00000000" w:rsidRPr="00000000">
        <w:rPr>
          <w:b w:val="1"/>
          <w:bCs w:val="1"/>
          <w:sz w:val="24"/>
          <w:szCs w:val="24"/>
          <w:rtl w:val="0"/>
        </w:rPr>
        <w:t xml:space="preserve">22.06.2021г.</w:t>
      </w:r>
      <w:r w:rsidDel="00000000" w:rsidR="00000000" w:rsidRPr="00000000">
        <w:rPr>
          <w:sz w:val="24"/>
          <w:szCs w:val="24"/>
          <w:rtl w:val="0"/>
        </w:rPr>
        <w:t xml:space="preserve"> са участвали в гласуване за включване на нова точка 13 в дневния ред, относно „Доклад във връзка с проверка за наличие на несъвместимост на А.П.К. със заеманата от него длъжност „общински съветник“, </w:t>
      </w:r>
      <w:r w:rsidDel="00000000" w:rsidR="00000000" w:rsidRPr="00000000">
        <w:rPr>
          <w:b w:val="1"/>
          <w:bCs w:val="1"/>
          <w:sz w:val="24"/>
          <w:szCs w:val="24"/>
          <w:rtl w:val="0"/>
        </w:rPr>
        <w:t xml:space="preserve">поради липса на частен интерес - техен или на свързано с тях лице.</w:t>
      </w:r>
      <w:r w:rsidDel="00000000" w:rsidR="00000000" w:rsidRPr="00000000">
        <w:rPr>
          <w:rtl w:val="0"/>
        </w:rPr>
      </w:r>
    </w:p>
    <w:p w:rsidR="00000000" w:rsidDel="00000000" w:rsidP="00000000" w:rsidRDefault="00000000" w:rsidRPr="00000000" w14:paraId="00000070">
      <w:pPr>
        <w:ind w:firstLine="720"/>
        <w:jc w:val="both"/>
        <w:rPr>
          <w:b w:val="1"/>
          <w:bCs w:val="1"/>
          <w:sz w:val="24"/>
          <w:szCs w:val="24"/>
        </w:rPr>
      </w:pPr>
      <w:r w:rsidDel="00000000" w:rsidR="00000000" w:rsidRPr="00000000">
        <w:rPr>
          <w:rtl w:val="0"/>
        </w:rPr>
      </w:r>
    </w:p>
    <w:p w:rsidR="00000000" w:rsidDel="00000000" w:rsidP="00000000" w:rsidRDefault="00000000" w:rsidRPr="00000000" w14:paraId="00000071">
      <w:pPr>
        <w:ind w:firstLine="720"/>
        <w:jc w:val="both"/>
        <w:rPr>
          <w:b w:val="1"/>
          <w:bCs w:val="1"/>
          <w:sz w:val="24"/>
          <w:szCs w:val="24"/>
        </w:rPr>
      </w:pPr>
      <w:r w:rsidDel="00000000" w:rsidR="00000000" w:rsidRPr="00000000">
        <w:rPr>
          <w:b w:val="1"/>
          <w:bCs w:val="1"/>
          <w:sz w:val="24"/>
          <w:szCs w:val="24"/>
          <w:rtl w:val="0"/>
        </w:rPr>
        <w:t xml:space="preserve">НЕ УСТАНОВЯВА</w:t>
      </w:r>
      <w:r w:rsidDel="00000000" w:rsidR="00000000" w:rsidRPr="00000000">
        <w:rPr>
          <w:sz w:val="24"/>
          <w:szCs w:val="24"/>
          <w:rtl w:val="0"/>
        </w:rPr>
        <w:t xml:space="preserve"> конфликт на интереси по отношение на Найден *** Павлов с ЕГН ***, Виделина *** Попова с ЕГН *** и Борис *** Витев с ЕГН *** - </w:t>
      </w:r>
      <w:r w:rsidDel="00000000" w:rsidR="00000000" w:rsidRPr="00000000">
        <w:rPr>
          <w:color w:val="000000"/>
          <w:sz w:val="24"/>
          <w:szCs w:val="24"/>
          <w:rtl w:val="0"/>
        </w:rPr>
        <w:t xml:space="preserve">общински съветници в Общински съвет Х. </w:t>
      </w:r>
      <w:r w:rsidDel="00000000" w:rsidR="00000000" w:rsidRPr="00000000">
        <w:rPr>
          <w:sz w:val="24"/>
          <w:szCs w:val="24"/>
          <w:rtl w:val="0"/>
        </w:rPr>
        <w:t xml:space="preserve">и лица, заемащи висша публична длъжност, по смисъла на чл.6, ал.1, т.32 от ЗПКОНПИ, във връзка с гласувано на </w:t>
      </w:r>
      <w:r w:rsidDel="00000000" w:rsidR="00000000" w:rsidRPr="00000000">
        <w:rPr>
          <w:b w:val="1"/>
          <w:bCs w:val="1"/>
          <w:sz w:val="24"/>
          <w:szCs w:val="24"/>
          <w:rtl w:val="0"/>
        </w:rPr>
        <w:t xml:space="preserve">20.07.2021г.</w:t>
      </w:r>
      <w:r w:rsidDel="00000000" w:rsidR="00000000" w:rsidRPr="00000000">
        <w:rPr>
          <w:sz w:val="24"/>
          <w:szCs w:val="24"/>
          <w:rtl w:val="0"/>
        </w:rPr>
        <w:t xml:space="preserve"> от Общински съвет Х. Решение №384, </w:t>
      </w:r>
      <w:r w:rsidDel="00000000" w:rsidR="00000000" w:rsidRPr="00000000">
        <w:rPr>
          <w:b w:val="1"/>
          <w:bCs w:val="1"/>
          <w:sz w:val="24"/>
          <w:szCs w:val="24"/>
          <w:rtl w:val="0"/>
        </w:rPr>
        <w:t xml:space="preserve">поради липса на частен интерес – техен или на свързано с тях лице.</w:t>
      </w:r>
    </w:p>
    <w:p w:rsidR="00000000" w:rsidDel="00000000" w:rsidP="00000000" w:rsidRDefault="00000000" w:rsidRPr="00000000" w14:paraId="00000072">
      <w:pPr>
        <w:ind w:firstLine="720"/>
        <w:jc w:val="both"/>
        <w:rPr>
          <w:b w:val="1"/>
          <w:bCs w:val="1"/>
          <w:sz w:val="24"/>
          <w:szCs w:val="24"/>
        </w:rPr>
      </w:pPr>
      <w:r w:rsidDel="00000000" w:rsidR="00000000" w:rsidRPr="00000000">
        <w:rPr>
          <w:rtl w:val="0"/>
        </w:rPr>
      </w:r>
    </w:p>
    <w:p w:rsidR="00000000" w:rsidDel="00000000" w:rsidP="00000000" w:rsidRDefault="00000000" w:rsidRPr="00000000" w14:paraId="00000073">
      <w:pPr>
        <w:ind w:firstLine="720"/>
        <w:jc w:val="both"/>
        <w:rPr>
          <w:b w:val="1"/>
          <w:bCs w:val="1"/>
          <w:sz w:val="24"/>
          <w:szCs w:val="24"/>
        </w:rPr>
      </w:pPr>
      <w:r w:rsidDel="00000000" w:rsidR="00000000" w:rsidRPr="00000000">
        <w:rPr>
          <w:b w:val="1"/>
          <w:bCs w:val="1"/>
          <w:sz w:val="24"/>
          <w:szCs w:val="24"/>
          <w:rtl w:val="0"/>
        </w:rPr>
        <w:t xml:space="preserve">НЕ УСТАНОВЯВА</w:t>
      </w:r>
      <w:r w:rsidDel="00000000" w:rsidR="00000000" w:rsidRPr="00000000">
        <w:rPr>
          <w:sz w:val="24"/>
          <w:szCs w:val="24"/>
          <w:rtl w:val="0"/>
        </w:rPr>
        <w:t xml:space="preserve"> конфликт на интереси по отношение на Виделина *** Попова с  ЕГН *** - </w:t>
      </w:r>
      <w:r w:rsidDel="00000000" w:rsidR="00000000" w:rsidRPr="00000000">
        <w:rPr>
          <w:color w:val="000000"/>
          <w:sz w:val="24"/>
          <w:szCs w:val="24"/>
          <w:rtl w:val="0"/>
        </w:rPr>
        <w:t xml:space="preserve">общински съветник в Общински съвет Х. </w:t>
      </w:r>
      <w:r w:rsidDel="00000000" w:rsidR="00000000" w:rsidRPr="00000000">
        <w:rPr>
          <w:sz w:val="24"/>
          <w:szCs w:val="24"/>
          <w:rtl w:val="0"/>
        </w:rPr>
        <w:t xml:space="preserve">и лице, заемащи висша публична длъжност, по смисъла на чл.6, ал.1, т.32 от ЗПКОНПИ, във връзка с участието й в обсъждането </w:t>
      </w:r>
      <w:r w:rsidDel="00000000" w:rsidR="00000000" w:rsidRPr="00000000">
        <w:rPr>
          <w:b w:val="1"/>
          <w:bCs w:val="1"/>
          <w:sz w:val="24"/>
          <w:szCs w:val="24"/>
          <w:rtl w:val="0"/>
        </w:rPr>
        <w:t xml:space="preserve">по Решение №384 от</w:t>
      </w:r>
      <w:r w:rsidDel="00000000" w:rsidR="00000000" w:rsidRPr="00000000">
        <w:rPr>
          <w:sz w:val="24"/>
          <w:szCs w:val="24"/>
          <w:rtl w:val="0"/>
        </w:rPr>
        <w:t xml:space="preserve"> </w:t>
      </w:r>
      <w:r w:rsidDel="00000000" w:rsidR="00000000" w:rsidRPr="00000000">
        <w:rPr>
          <w:b w:val="1"/>
          <w:bCs w:val="1"/>
          <w:sz w:val="24"/>
          <w:szCs w:val="24"/>
          <w:rtl w:val="0"/>
        </w:rPr>
        <w:t xml:space="preserve">20.07.2021г. на Общински съвет Х.</w:t>
      </w:r>
      <w:r w:rsidDel="00000000" w:rsidR="00000000" w:rsidRPr="00000000">
        <w:rPr>
          <w:sz w:val="24"/>
          <w:szCs w:val="24"/>
          <w:rtl w:val="0"/>
        </w:rPr>
        <w:t xml:space="preserve">, </w:t>
      </w:r>
      <w:r w:rsidDel="00000000" w:rsidR="00000000" w:rsidRPr="00000000">
        <w:rPr>
          <w:b w:val="1"/>
          <w:bCs w:val="1"/>
          <w:sz w:val="24"/>
          <w:szCs w:val="24"/>
          <w:rtl w:val="0"/>
        </w:rPr>
        <w:t xml:space="preserve">поради липса на частен интерес – техен или на свързано с тях лице.</w:t>
      </w:r>
    </w:p>
    <w:p w:rsidR="00000000" w:rsidDel="00000000" w:rsidP="00000000" w:rsidRDefault="00000000" w:rsidRPr="00000000" w14:paraId="00000074">
      <w:pPr>
        <w:ind w:firstLine="720"/>
        <w:jc w:val="both"/>
        <w:rPr>
          <w:b w:val="1"/>
          <w:bCs w:val="1"/>
          <w:sz w:val="24"/>
          <w:szCs w:val="24"/>
        </w:rPr>
      </w:pPr>
      <w:r w:rsidDel="00000000" w:rsidR="00000000" w:rsidRPr="00000000">
        <w:rPr>
          <w:rtl w:val="0"/>
        </w:rPr>
      </w:r>
    </w:p>
    <w:p w:rsidR="00000000" w:rsidDel="00000000" w:rsidP="00000000" w:rsidRDefault="00000000" w:rsidRPr="00000000" w14:paraId="00000075">
      <w:pPr>
        <w:ind w:firstLine="720"/>
        <w:jc w:val="both"/>
        <w:rPr>
          <w:b w:val="1"/>
          <w:bCs w:val="1"/>
          <w:sz w:val="24"/>
          <w:szCs w:val="24"/>
          <w:highlight w:val="yellow"/>
        </w:rPr>
      </w:pPr>
      <w:r w:rsidDel="00000000" w:rsidR="00000000" w:rsidRPr="00000000">
        <w:rPr>
          <w:b w:val="1"/>
          <w:bCs w:val="1"/>
          <w:sz w:val="24"/>
          <w:szCs w:val="24"/>
          <w:rtl w:val="0"/>
        </w:rPr>
        <w:t xml:space="preserve">НЕ УСТАНОВЯВА</w:t>
      </w:r>
      <w:r w:rsidDel="00000000" w:rsidR="00000000" w:rsidRPr="00000000">
        <w:rPr>
          <w:sz w:val="24"/>
          <w:szCs w:val="24"/>
          <w:rtl w:val="0"/>
        </w:rPr>
        <w:t xml:space="preserve"> конфликт на интереси по отношение на Рангел *** Спасов с ЕГН *** - </w:t>
      </w:r>
      <w:r w:rsidDel="00000000" w:rsidR="00000000" w:rsidRPr="00000000">
        <w:rPr>
          <w:color w:val="000000"/>
          <w:sz w:val="24"/>
          <w:szCs w:val="24"/>
          <w:rtl w:val="0"/>
        </w:rPr>
        <w:t xml:space="preserve">общински съветник в Общински съвет Х. </w:t>
      </w:r>
      <w:r w:rsidDel="00000000" w:rsidR="00000000" w:rsidRPr="00000000">
        <w:rPr>
          <w:sz w:val="24"/>
          <w:szCs w:val="24"/>
          <w:rtl w:val="0"/>
        </w:rPr>
        <w:t xml:space="preserve">и лице, заемащо висша публична длъжност, по смисъла на чл.6, ал.1, т.32 от ЗПКОНПИ, във връзка с гласувано на 20.07.2021г. от Общински съвет Х. Решение №384, </w:t>
      </w:r>
      <w:r w:rsidDel="00000000" w:rsidR="00000000" w:rsidRPr="00000000">
        <w:rPr>
          <w:b w:val="1"/>
          <w:bCs w:val="1"/>
          <w:sz w:val="24"/>
          <w:szCs w:val="24"/>
          <w:rtl w:val="0"/>
        </w:rPr>
        <w:t xml:space="preserve">поради липса на упражнени правомощия по служба.</w:t>
      </w:r>
      <w:r w:rsidDel="00000000" w:rsidR="00000000" w:rsidRPr="00000000">
        <w:rPr>
          <w:rtl w:val="0"/>
        </w:rPr>
      </w:r>
    </w:p>
    <w:p w:rsidR="00000000" w:rsidDel="00000000" w:rsidP="00000000" w:rsidRDefault="00000000" w:rsidRPr="00000000" w14:paraId="00000076">
      <w:pPr>
        <w:ind w:right="142" w:firstLine="720"/>
        <w:jc w:val="both"/>
        <w:rPr>
          <w:sz w:val="24"/>
          <w:szCs w:val="24"/>
        </w:rPr>
      </w:pPr>
      <w:r w:rsidDel="00000000" w:rsidR="00000000" w:rsidRPr="00000000">
        <w:rPr>
          <w:rtl w:val="0"/>
        </w:rPr>
      </w:r>
    </w:p>
    <w:p w:rsidR="00000000" w:rsidDel="00000000" w:rsidP="00000000" w:rsidRDefault="00000000" w:rsidRPr="00000000" w14:paraId="00000077">
      <w:pPr>
        <w:ind w:right="142" w:firstLine="720"/>
        <w:jc w:val="both"/>
        <w:rPr>
          <w:b w:val="1"/>
          <w:bCs w:val="1"/>
          <w:sz w:val="24"/>
          <w:szCs w:val="24"/>
        </w:rPr>
      </w:pPr>
      <w:r w:rsidDel="00000000" w:rsidR="00000000" w:rsidRPr="00000000">
        <w:rPr>
          <w:sz w:val="24"/>
          <w:szCs w:val="24"/>
          <w:rtl w:val="0"/>
        </w:rPr>
        <w:t xml:space="preserve">Сумата, посочена в настоящото решение, в общ размер на </w:t>
      </w:r>
      <w:r w:rsidDel="00000000" w:rsidR="00000000" w:rsidRPr="00000000">
        <w:rPr>
          <w:b w:val="1"/>
          <w:bCs w:val="1"/>
          <w:sz w:val="24"/>
          <w:szCs w:val="24"/>
          <w:rtl w:val="0"/>
        </w:rPr>
        <w:t xml:space="preserve">5 444,56 (пет хиляди четиристотин четиридесет и четири и 0,56) лева,</w:t>
      </w:r>
      <w:r w:rsidDel="00000000" w:rsidR="00000000" w:rsidRPr="00000000">
        <w:rPr>
          <w:sz w:val="24"/>
          <w:szCs w:val="24"/>
          <w:rtl w:val="0"/>
        </w:rPr>
        <w:t xml:space="preserve"> следва да се преведе по банкова сметка на КПКОНПИ:</w:t>
      </w:r>
      <w:r w:rsidDel="00000000" w:rsidR="00000000" w:rsidRPr="00000000">
        <w:rPr>
          <w:rtl w:val="0"/>
        </w:rPr>
      </w:r>
    </w:p>
    <w:p w:rsidR="00000000" w:rsidDel="00000000" w:rsidP="00000000" w:rsidRDefault="00000000" w:rsidRPr="00000000" w14:paraId="00000078">
      <w:pPr>
        <w:ind w:right="0" w:firstLine="720"/>
        <w:jc w:val="both"/>
        <w:rPr>
          <w:sz w:val="24"/>
          <w:szCs w:val="24"/>
        </w:rPr>
      </w:pPr>
      <w:r w:rsidDel="00000000" w:rsidR="00000000" w:rsidRPr="00000000">
        <w:rPr>
          <w:i w:val="1"/>
          <w:iCs w:val="1"/>
          <w:color w:val="000000"/>
          <w:sz w:val="24"/>
          <w:szCs w:val="24"/>
          <w:rtl w:val="0"/>
        </w:rPr>
        <w:t xml:space="preserve">Банка: БНБ</w:t>
      </w:r>
      <w:r w:rsidDel="00000000" w:rsidR="00000000" w:rsidRPr="00000000">
        <w:rPr>
          <w:rtl w:val="0"/>
        </w:rPr>
      </w:r>
    </w:p>
    <w:p w:rsidR="00000000" w:rsidDel="00000000" w:rsidP="00000000" w:rsidRDefault="00000000" w:rsidRPr="00000000" w14:paraId="00000079">
      <w:pPr>
        <w:ind w:right="0" w:firstLine="720"/>
        <w:jc w:val="both"/>
        <w:rPr>
          <w:sz w:val="24"/>
          <w:szCs w:val="24"/>
        </w:rPr>
      </w:pPr>
      <w:r w:rsidDel="00000000" w:rsidR="00000000" w:rsidRPr="00000000">
        <w:rPr>
          <w:i w:val="1"/>
          <w:iCs w:val="1"/>
          <w:color w:val="000000"/>
          <w:sz w:val="24"/>
          <w:szCs w:val="24"/>
          <w:rtl w:val="0"/>
        </w:rPr>
        <w:t xml:space="preserve">Банкова сметка /IBAN/: BG81 BNBG 9661 3000 1402 01</w:t>
      </w:r>
      <w:r w:rsidDel="00000000" w:rsidR="00000000" w:rsidRPr="00000000">
        <w:rPr>
          <w:rtl w:val="0"/>
        </w:rPr>
      </w:r>
    </w:p>
    <w:p w:rsidR="00000000" w:rsidDel="00000000" w:rsidP="00000000" w:rsidRDefault="00000000" w:rsidRPr="00000000" w14:paraId="0000007A">
      <w:pPr>
        <w:ind w:right="0" w:firstLine="720"/>
        <w:jc w:val="both"/>
        <w:rPr>
          <w:sz w:val="24"/>
          <w:szCs w:val="24"/>
        </w:rPr>
      </w:pPr>
      <w:r w:rsidDel="00000000" w:rsidR="00000000" w:rsidRPr="00000000">
        <w:rPr>
          <w:i w:val="1"/>
          <w:iCs w:val="1"/>
          <w:color w:val="000000"/>
          <w:sz w:val="24"/>
          <w:szCs w:val="24"/>
          <w:rtl w:val="0"/>
        </w:rPr>
        <w:t xml:space="preserve">Банков идентификационен код /BIC/: BNBGBGSD</w:t>
      </w:r>
      <w:r w:rsidDel="00000000" w:rsidR="00000000" w:rsidRPr="00000000">
        <w:rPr>
          <w:rtl w:val="0"/>
        </w:rPr>
      </w:r>
    </w:p>
    <w:p w:rsidR="00000000" w:rsidDel="00000000" w:rsidP="00000000" w:rsidRDefault="00000000" w:rsidRPr="00000000" w14:paraId="0000007B">
      <w:pPr>
        <w:ind w:right="0" w:firstLine="720"/>
        <w:jc w:val="both"/>
        <w:rPr>
          <w:sz w:val="24"/>
          <w:szCs w:val="24"/>
        </w:rPr>
      </w:pPr>
      <w:r w:rsidDel="00000000" w:rsidR="00000000" w:rsidRPr="00000000">
        <w:rPr>
          <w:i w:val="1"/>
          <w:iCs w:val="1"/>
          <w:color w:val="000000"/>
          <w:sz w:val="24"/>
          <w:szCs w:val="24"/>
          <w:rtl w:val="0"/>
        </w:rPr>
        <w:t xml:space="preserve">Бенефициент: Комисия за противодействие на корупцията и за отнемане на незаконно придобитото имущество.</w:t>
      </w:r>
      <w:r w:rsidDel="00000000" w:rsidR="00000000" w:rsidRPr="00000000">
        <w:rPr>
          <w:rtl w:val="0"/>
        </w:rPr>
      </w:r>
    </w:p>
    <w:p w:rsidR="00000000" w:rsidDel="00000000" w:rsidP="00000000" w:rsidRDefault="00000000" w:rsidRPr="00000000" w14:paraId="0000007C">
      <w:pPr>
        <w:ind w:right="0" w:firstLine="720"/>
        <w:jc w:val="both"/>
        <w:rPr>
          <w:sz w:val="24"/>
          <w:szCs w:val="24"/>
        </w:rPr>
      </w:pPr>
      <w:r w:rsidDel="00000000" w:rsidR="00000000" w:rsidRPr="00000000">
        <w:rPr>
          <w:i w:val="1"/>
          <w:iCs w:val="1"/>
          <w:color w:val="000000"/>
          <w:sz w:val="24"/>
          <w:szCs w:val="24"/>
          <w:rtl w:val="0"/>
        </w:rPr>
        <w:t xml:space="preserve">На основание чл. 74, ал. 3 от ЗПКОНПИ, в седмодневен срок, считано от датата на уведомяване за решениет</w:t>
      </w:r>
      <w:r w:rsidDel="00000000" w:rsidR="00000000" w:rsidRPr="00000000">
        <w:rPr>
          <w:color w:val="000000"/>
          <w:sz w:val="24"/>
          <w:szCs w:val="24"/>
          <w:rtl w:val="0"/>
        </w:rPr>
        <w:t xml:space="preserve">о,</w:t>
      </w:r>
      <w:r w:rsidDel="00000000" w:rsidR="00000000" w:rsidRPr="00000000">
        <w:rPr>
          <w:i w:val="1"/>
          <w:iCs w:val="1"/>
          <w:color w:val="000000"/>
          <w:sz w:val="24"/>
          <w:szCs w:val="24"/>
          <w:rtl w:val="0"/>
        </w:rPr>
        <w:t xml:space="preserve"> сумата от </w:t>
      </w:r>
      <w:r w:rsidDel="00000000" w:rsidR="00000000" w:rsidRPr="00000000">
        <w:rPr>
          <w:sz w:val="24"/>
          <w:szCs w:val="24"/>
          <w:rtl w:val="0"/>
        </w:rPr>
        <w:t xml:space="preserve">на </w:t>
      </w:r>
      <w:r w:rsidDel="00000000" w:rsidR="00000000" w:rsidRPr="00000000">
        <w:rPr>
          <w:b w:val="1"/>
          <w:bCs w:val="1"/>
          <w:sz w:val="24"/>
          <w:szCs w:val="24"/>
          <w:rtl w:val="0"/>
        </w:rPr>
        <w:t xml:space="preserve">5 444,56 (пет хиляди четиристотин четиридесет и четири и 0,56) лева, </w:t>
      </w:r>
      <w:r w:rsidDel="00000000" w:rsidR="00000000" w:rsidRPr="00000000">
        <w:rPr>
          <w:i w:val="1"/>
          <w:iCs w:val="1"/>
          <w:color w:val="000000"/>
          <w:sz w:val="24"/>
          <w:szCs w:val="24"/>
          <w:rtl w:val="0"/>
        </w:rPr>
        <w:t xml:space="preserve">може да бъде заплатена доброволно по горепосочената банкова сметка.</w:t>
      </w:r>
      <w:r w:rsidDel="00000000" w:rsidR="00000000" w:rsidRPr="00000000">
        <w:rPr>
          <w:rtl w:val="0"/>
        </w:rPr>
      </w:r>
    </w:p>
    <w:p w:rsidR="00000000" w:rsidDel="00000000" w:rsidP="00000000" w:rsidRDefault="00000000" w:rsidRPr="00000000" w14:paraId="0000007D">
      <w:pPr>
        <w:ind w:right="0" w:firstLine="720"/>
        <w:jc w:val="both"/>
        <w:rPr>
          <w:sz w:val="24"/>
          <w:szCs w:val="24"/>
        </w:rPr>
      </w:pPr>
      <w:bookmarkStart w:colFirst="0" w:colLast="0" w:name="_vwm6sfitdb8o" w:id="0"/>
      <w:bookmarkEnd w:id="0"/>
      <w:r w:rsidDel="00000000" w:rsidR="00000000" w:rsidRPr="00000000">
        <w:rPr>
          <w:sz w:val="24"/>
          <w:szCs w:val="24"/>
          <w:rtl w:val="0"/>
        </w:rPr>
        <w:t xml:space="preserve">На основание чл.76, ал.1 от ЗПКОНПИ решението може да се оспори от заинтересованото лице пред Административен съд – П. по реда на Административнопроцесуалния кодекс, в 14-дневен срок от съобщаването му. </w:t>
      </w:r>
    </w:p>
    <w:p w:rsidR="00000000" w:rsidDel="00000000" w:rsidP="00000000" w:rsidRDefault="00000000" w:rsidRPr="00000000" w14:paraId="0000007E">
      <w:pPr>
        <w:ind w:firstLine="720"/>
        <w:jc w:val="both"/>
        <w:rPr>
          <w:sz w:val="24"/>
          <w:szCs w:val="24"/>
        </w:rPr>
      </w:pPr>
      <w:r w:rsidDel="00000000" w:rsidR="00000000" w:rsidRPr="00000000">
        <w:rPr>
          <w:sz w:val="24"/>
          <w:szCs w:val="24"/>
          <w:rtl w:val="0"/>
        </w:rPr>
        <w:t xml:space="preserve">Препис от Решението да се изпрати на Окръжна прокуратура – П., с оглед преценка за реализиране на правомощията й по чл.76, ал. 2 от ЗПКОНПИ.</w:t>
      </w:r>
    </w:p>
    <w:p w:rsidR="00000000" w:rsidDel="00000000" w:rsidP="00000000" w:rsidRDefault="00000000" w:rsidRPr="00000000" w14:paraId="0000007F">
      <w:pPr>
        <w:ind w:firstLine="720"/>
        <w:jc w:val="both"/>
        <w:rPr>
          <w:sz w:val="24"/>
          <w:szCs w:val="24"/>
        </w:rPr>
      </w:pPr>
      <w:r w:rsidDel="00000000" w:rsidR="00000000" w:rsidRPr="00000000">
        <w:rPr>
          <w:sz w:val="24"/>
          <w:szCs w:val="24"/>
          <w:rtl w:val="0"/>
        </w:rPr>
        <w:t xml:space="preserve">Препис от Решението да се изпрати на Найден *** Павлов – общински съветник и председател на Общински съвет Х., Бойко *** Гавраилов, Виделина *** Попова, Борис *** Витев и Рангел *** Спасов – общински съветници в Общински съвет Х.</w:t>
      </w:r>
      <w:r w:rsidDel="00000000" w:rsidR="00000000" w:rsidRPr="00000000">
        <w:rPr>
          <w:color w:val="000000"/>
          <w:sz w:val="24"/>
          <w:szCs w:val="24"/>
          <w:shd w:fill="fefefe" w:val="clear"/>
          <w:rtl w:val="0"/>
        </w:rPr>
        <w:t xml:space="preserve">,</w:t>
      </w:r>
      <w:r w:rsidDel="00000000" w:rsidR="00000000" w:rsidRPr="00000000">
        <w:rPr>
          <w:sz w:val="24"/>
          <w:szCs w:val="24"/>
          <w:rtl w:val="0"/>
        </w:rPr>
        <w:t xml:space="preserve"> на основание чл.75, т.1 от ЗПКОНПИ.</w:t>
      </w:r>
    </w:p>
    <w:p w:rsidR="00000000" w:rsidDel="00000000" w:rsidP="00000000" w:rsidRDefault="00000000" w:rsidRPr="00000000" w14:paraId="00000080">
      <w:pPr>
        <w:tabs>
          <w:tab w:val="left" w:leader="none" w:pos="6300"/>
        </w:tabs>
        <w:ind w:firstLine="720"/>
        <w:rPr>
          <w:b w:val="1"/>
          <w:bCs w:val="1"/>
          <w:sz w:val="24"/>
          <w:szCs w:val="24"/>
        </w:rPr>
      </w:pPr>
      <w:r w:rsidDel="00000000" w:rsidR="00000000" w:rsidRPr="00000000">
        <w:rPr>
          <w:rtl w:val="0"/>
        </w:rPr>
      </w:r>
    </w:p>
    <w:p w:rsidR="00000000" w:rsidDel="00000000" w:rsidP="00000000" w:rsidRDefault="00000000" w:rsidRPr="00000000" w14:paraId="00000081">
      <w:pPr>
        <w:tabs>
          <w:tab w:val="left" w:leader="none" w:pos="6300"/>
        </w:tabs>
        <w:ind w:firstLine="720"/>
        <w:rPr>
          <w:b w:val="1"/>
          <w:bCs w:val="1"/>
          <w:sz w:val="24"/>
          <w:szCs w:val="24"/>
        </w:rPr>
      </w:pPr>
      <w:r w:rsidDel="00000000" w:rsidR="00000000" w:rsidRPr="00000000">
        <w:rPr>
          <w:b w:val="1"/>
          <w:bCs w:val="1"/>
          <w:sz w:val="24"/>
          <w:szCs w:val="24"/>
          <w:rtl w:val="0"/>
        </w:rPr>
        <w:t xml:space="preserve">КОМИСИЯ:</w:t>
      </w:r>
    </w:p>
    <w:p w:rsidR="00000000" w:rsidDel="00000000" w:rsidP="00000000" w:rsidRDefault="00000000" w:rsidRPr="00000000" w14:paraId="00000082">
      <w:pPr>
        <w:ind w:firstLine="720"/>
        <w:rPr>
          <w:b w:val="1"/>
          <w:bCs w:val="1"/>
          <w:sz w:val="24"/>
          <w:szCs w:val="24"/>
        </w:rPr>
      </w:pPr>
      <w:r w:rsidDel="00000000" w:rsidR="00000000" w:rsidRPr="00000000">
        <w:rPr>
          <w:b w:val="1"/>
          <w:bCs w:val="1"/>
          <w:sz w:val="24"/>
          <w:szCs w:val="24"/>
          <w:rtl w:val="0"/>
        </w:rPr>
        <w:t xml:space="preserve">                  </w:t>
      </w:r>
    </w:p>
    <w:p w:rsidR="00000000" w:rsidDel="00000000" w:rsidP="00000000" w:rsidRDefault="00000000" w:rsidRPr="00000000" w14:paraId="00000083">
      <w:pPr>
        <w:ind w:left="1404" w:firstLine="11.999999999999886"/>
        <w:rPr>
          <w:b w:val="1"/>
          <w:bCs w:val="1"/>
          <w:sz w:val="24"/>
          <w:szCs w:val="24"/>
        </w:rPr>
      </w:pPr>
      <w:r w:rsidDel="00000000" w:rsidR="00000000" w:rsidRPr="00000000">
        <w:rPr>
          <w:b w:val="1"/>
          <w:bCs w:val="1"/>
          <w:sz w:val="24"/>
          <w:szCs w:val="24"/>
          <w:rtl w:val="0"/>
        </w:rPr>
        <w:t xml:space="preserve">ЗАМЕСТНИК - ПРЕДСЕДАТЕЛ:……/п/…………../АНТОН СЛАВЧЕВ/</w:t>
      </w:r>
    </w:p>
    <w:p w:rsidR="00000000" w:rsidDel="00000000" w:rsidP="00000000" w:rsidRDefault="00000000" w:rsidRPr="00000000" w14:paraId="00000084">
      <w:pPr>
        <w:ind w:firstLine="720"/>
        <w:rPr>
          <w:b w:val="1"/>
          <w:bCs w:val="1"/>
          <w:sz w:val="24"/>
          <w:szCs w:val="24"/>
        </w:rPr>
      </w:pPr>
      <w:r w:rsidDel="00000000" w:rsidR="00000000" w:rsidRPr="00000000">
        <w:rPr>
          <w:rtl w:val="0"/>
        </w:rPr>
      </w:r>
    </w:p>
    <w:p w:rsidR="00000000" w:rsidDel="00000000" w:rsidP="00000000" w:rsidRDefault="00000000" w:rsidRPr="00000000" w14:paraId="00000085">
      <w:pPr>
        <w:ind w:left="684" w:firstLine="720"/>
        <w:rPr>
          <w:b w:val="1"/>
          <w:bCs w:val="1"/>
          <w:sz w:val="24"/>
          <w:szCs w:val="24"/>
        </w:rPr>
      </w:pPr>
      <w:r w:rsidDel="00000000" w:rsidR="00000000" w:rsidRPr="00000000">
        <w:rPr>
          <w:b w:val="1"/>
          <w:bCs w:val="1"/>
          <w:sz w:val="24"/>
          <w:szCs w:val="24"/>
          <w:rtl w:val="0"/>
        </w:rPr>
        <w:t xml:space="preserve">ЧЛЕН:……. .…………/п/………………………/АНТОАНЕТА ЦОНКОВА/</w:t>
      </w:r>
    </w:p>
    <w:p w:rsidR="00000000" w:rsidDel="00000000" w:rsidP="00000000" w:rsidRDefault="00000000" w:rsidRPr="00000000" w14:paraId="00000086">
      <w:pPr>
        <w:ind w:firstLine="720"/>
        <w:rPr>
          <w:b w:val="1"/>
          <w:bCs w:val="1"/>
          <w:sz w:val="24"/>
          <w:szCs w:val="24"/>
        </w:rPr>
      </w:pPr>
      <w:r w:rsidDel="00000000" w:rsidR="00000000" w:rsidRPr="00000000">
        <w:rPr>
          <w:b w:val="1"/>
          <w:bCs w:val="1"/>
          <w:sz w:val="24"/>
          <w:szCs w:val="24"/>
          <w:rtl w:val="0"/>
        </w:rPr>
        <w:tab/>
      </w:r>
    </w:p>
    <w:p w:rsidR="00000000" w:rsidDel="00000000" w:rsidP="00000000" w:rsidRDefault="00000000" w:rsidRPr="00000000" w14:paraId="00000087">
      <w:pPr>
        <w:ind w:left="684" w:firstLine="720"/>
        <w:rPr>
          <w:b w:val="1"/>
          <w:bCs w:val="1"/>
          <w:sz w:val="24"/>
          <w:szCs w:val="24"/>
        </w:rPr>
      </w:pPr>
      <w:r w:rsidDel="00000000" w:rsidR="00000000" w:rsidRPr="00000000">
        <w:rPr>
          <w:b w:val="1"/>
          <w:bCs w:val="1"/>
          <w:sz w:val="24"/>
          <w:szCs w:val="24"/>
          <w:rtl w:val="0"/>
        </w:rPr>
        <w:t xml:space="preserve">ЧЛЕН:……….………../п/..……………………………./ПЛАМЕН ЙОЦОВ/</w:t>
      </w:r>
    </w:p>
    <w:p w:rsidR="00000000" w:rsidDel="00000000" w:rsidP="00000000" w:rsidRDefault="00000000" w:rsidRPr="00000000" w14:paraId="00000088">
      <w:pPr>
        <w:tabs>
          <w:tab w:val="left" w:leader="none" w:pos="5400"/>
        </w:tabs>
        <w:ind w:firstLine="720"/>
        <w:jc w:val="both"/>
        <w:rPr>
          <w:b w:val="1"/>
          <w:bCs w:val="1"/>
          <w:sz w:val="24"/>
          <w:szCs w:val="24"/>
        </w:rPr>
      </w:pPr>
      <w:r w:rsidDel="00000000" w:rsidR="00000000" w:rsidRPr="00000000">
        <w:rPr>
          <w:rtl w:val="0"/>
        </w:rPr>
      </w:r>
    </w:p>
    <w:p w:rsidR="00000000" w:rsidDel="00000000" w:rsidP="00000000" w:rsidRDefault="00000000" w:rsidRPr="00000000" w14:paraId="00000089">
      <w:pPr>
        <w:tabs>
          <w:tab w:val="left" w:leader="none" w:pos="5400"/>
        </w:tabs>
        <w:ind w:firstLine="720"/>
        <w:jc w:val="both"/>
        <w:rPr>
          <w:b w:val="1"/>
          <w:bCs w:val="1"/>
          <w:sz w:val="24"/>
          <w:szCs w:val="24"/>
        </w:rPr>
      </w:pPr>
      <w:r w:rsidDel="00000000" w:rsidR="00000000" w:rsidRPr="00000000">
        <w:rPr>
          <w:b w:val="1"/>
          <w:bCs w:val="1"/>
          <w:sz w:val="24"/>
          <w:szCs w:val="24"/>
          <w:rtl w:val="0"/>
        </w:rPr>
        <w:t xml:space="preserve">            ЧЛЕН:……….………./п/……………….................../СИЛВИЯ КЪДРЕВА/</w:t>
      </w:r>
    </w:p>
    <w:sectPr>
      <w:headerReference r:id="rId6" w:type="first"/>
      <w:footerReference r:id="rId7" w:type="default"/>
      <w:pgSz w:h="16834" w:w="11909" w:orient="portrait"/>
      <w:pgMar w:bottom="1134" w:top="1134" w:left="1418" w:right="1134" w:header="284" w:footer="567"/>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mbria"/>
  <w:font w:name="Georgi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9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rFonts w:ascii="Times New Roman" w:cs="Times New Roman" w:eastAsia="Times New Roman" w:hAnsi="Times New Roman"/>
        <w:b w:val="0"/>
        <w:bCs w:val="0"/>
        <w:i w:val="1"/>
        <w:iCs w:val="1"/>
        <w:smallCaps w:val="0"/>
        <w:strike w:val="0"/>
        <w:color w:val="000000"/>
        <w:sz w:val="20"/>
        <w:szCs w:val="20"/>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sz w:val="24"/>
        <w:szCs w:val="24"/>
      </w:rPr>
    </w:pPr>
    <w:r w:rsidDel="00000000" w:rsidR="00000000" w:rsidRPr="00000000">
      <w:rPr>
        <w:rtl w:val="0"/>
      </w:rPr>
    </w:r>
  </w:p>
  <w:tbl>
    <w:tblPr>
      <w:tblStyle w:val="Table1"/>
      <w:tblW w:w="10383.0" w:type="dxa"/>
      <w:jc w:val="left"/>
      <w:tblInd w:w="-433.0" w:type="dxa"/>
      <w:tblLayout w:type="fixed"/>
      <w:tblLook w:val="0400"/>
    </w:tblPr>
    <w:tblGrid>
      <w:gridCol w:w="1986"/>
      <w:gridCol w:w="8397"/>
      <w:tblGridChange w:id="0">
        <w:tblGrid>
          <w:gridCol w:w="1986"/>
          <w:gridCol w:w="8397"/>
        </w:tblGrid>
      </w:tblGridChange>
    </w:tblGrid>
    <w:tr>
      <w:trPr>
        <w:cantSplit w:val="0"/>
        <w:tblHeader w:val="0"/>
      </w:trPr>
      <w:tc>
        <w:tcPr>
          <w:vAlign w:val="center"/>
        </w:tcPr>
        <w:p w:rsidR="00000000" w:rsidDel="00000000" w:rsidP="00000000" w:rsidRDefault="00000000" w:rsidRPr="00000000" w14:paraId="0000008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20" w:before="20" w:line="240" w:lineRule="auto"/>
            <w:ind w:left="-142"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drawing>
              <wp:inline distB="0" distT="0" distL="0" distR="0">
                <wp:extent cx="1362075" cy="1362075"/>
                <wp:effectExtent b="0" l="0" r="0" t="0"/>
                <wp:docPr id="1"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1362075" cy="1362075"/>
                        </a:xfrm>
                        <a:prstGeom prst="rect"/>
                        <a:ln/>
                      </pic:spPr>
                    </pic:pic>
                  </a:graphicData>
                </a:graphic>
              </wp:inline>
            </w:drawing>
          </w:r>
          <w:r w:rsidDel="00000000" w:rsidR="00000000" w:rsidRPr="00000000">
            <w:rPr>
              <w:rtl w:val="0"/>
            </w:rPr>
          </w:r>
        </w:p>
      </w:tc>
      <w:tc>
        <w:tcPr>
          <w:vAlign w:val="center"/>
        </w:tcPr>
        <w:p w:rsidR="00000000" w:rsidDel="00000000" w:rsidP="00000000" w:rsidRDefault="00000000" w:rsidRPr="00000000" w14:paraId="0000008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20" w:before="20" w:line="240" w:lineRule="auto"/>
            <w:ind w:left="0"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Р Е П У Б Л И К А   Б Ъ Л Г А Р И Я</w:t>
          </w:r>
        </w:p>
        <w:p w:rsidR="00000000" w:rsidDel="00000000" w:rsidP="00000000" w:rsidRDefault="00000000" w:rsidRPr="00000000" w14:paraId="0000008D">
          <w:pPr>
            <w:keepNext w:val="0"/>
            <w:keepLines w:val="0"/>
            <w:pageBreakBefore w:val="0"/>
            <w:widowControl w:val="1"/>
            <w:pBdr>
              <w:top w:space="0" w:sz="0" w:val="nil"/>
              <w:left w:space="0" w:sz="0" w:val="nil"/>
              <w:bottom w:color="000000" w:space="1" w:sz="6" w:val="single"/>
              <w:right w:space="0" w:sz="0" w:val="nil"/>
              <w:between w:space="0" w:sz="0" w:val="nil"/>
            </w:pBdr>
            <w:shd w:fill="auto" w:val="clear"/>
            <w:tabs>
              <w:tab w:val="center" w:leader="none" w:pos="4153"/>
              <w:tab w:val="right" w:leader="none" w:pos="8306"/>
            </w:tabs>
            <w:spacing w:after="20" w:before="20" w:line="240" w:lineRule="auto"/>
            <w:ind w:left="0"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К О М И С И Я   З А   П Р О Т И В О Д Е Й С Т В И Е   Н А</w:t>
          </w:r>
        </w:p>
        <w:p w:rsidR="00000000" w:rsidDel="00000000" w:rsidP="00000000" w:rsidRDefault="00000000" w:rsidRPr="00000000" w14:paraId="0000008E">
          <w:pPr>
            <w:pBdr>
              <w:bottom w:color="000000" w:space="1" w:sz="6" w:val="single"/>
            </w:pBdr>
            <w:tabs>
              <w:tab w:val="center" w:leader="none" w:pos="4153"/>
              <w:tab w:val="right" w:leader="none" w:pos="8306"/>
            </w:tabs>
            <w:spacing w:after="20" w:before="20" w:lineRule="auto"/>
            <w:jc w:val="center"/>
            <w:rPr>
              <w:b w:val="1"/>
              <w:bCs w:val="1"/>
              <w:sz w:val="24"/>
              <w:szCs w:val="24"/>
            </w:rPr>
          </w:pPr>
          <w:r w:rsidDel="00000000" w:rsidR="00000000" w:rsidRPr="00000000">
            <w:rPr>
              <w:b w:val="1"/>
              <w:bCs w:val="1"/>
              <w:sz w:val="24"/>
              <w:szCs w:val="24"/>
              <w:rtl w:val="0"/>
            </w:rPr>
            <w:t xml:space="preserve">К О Р У П Ц И Я Т А   И   З А   О Т Н Е М А Н Е   Н А   Н Е З А К О Н Н О    П Р И Д О Б И Т О Т О   И М У Щ Е С Т В О</w:t>
          </w:r>
        </w:p>
        <w:p w:rsidR="00000000" w:rsidDel="00000000" w:rsidP="00000000" w:rsidRDefault="00000000" w:rsidRPr="00000000" w14:paraId="0000008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16"/>
              <w:szCs w:val="16"/>
              <w:u w:val="single"/>
              <w:shd w:fill="auto" w:val="clear"/>
              <w:vertAlign w:val="baseline"/>
            </w:rPr>
          </w:pPr>
          <w:r w:rsidDel="00000000" w:rsidR="00000000" w:rsidRPr="00000000">
            <w:rPr>
              <w:rFonts w:ascii="Times New Roman" w:cs="Times New Roman" w:eastAsia="Times New Roman" w:hAnsi="Times New Roman"/>
              <w:b w:val="1"/>
              <w:bCs w:val="1"/>
              <w:i w:val="1"/>
              <w:iCs w:val="1"/>
              <w:smallCaps w:val="0"/>
              <w:strike w:val="0"/>
              <w:color w:val="000000"/>
              <w:sz w:val="16"/>
              <w:szCs w:val="16"/>
              <w:u w:val="none"/>
              <w:shd w:fill="auto" w:val="clear"/>
              <w:vertAlign w:val="baseline"/>
              <w:rtl w:val="0"/>
            </w:rPr>
            <w:t xml:space="preserve">София 1000, пл. "Света Неделя" №6,  тел: (+359 2)   9401 444, факс: (+359 2) 9401 595 </w:t>
          </w:r>
          <w:r w:rsidDel="00000000" w:rsidR="00000000" w:rsidRPr="00000000">
            <w:rPr>
              <w:rtl w:val="0"/>
            </w:rPr>
          </w:r>
        </w:p>
      </w:tc>
    </w:tr>
  </w:tbl>
  <w:p w:rsidR="00000000" w:rsidDel="00000000" w:rsidP="00000000" w:rsidRDefault="00000000" w:rsidRPr="00000000" w14:paraId="0000009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lang w:val="bg"/>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before="240" w:lineRule="auto"/>
    </w:pPr>
    <w:rPr>
      <w:rFonts w:ascii="Cambria" w:cs="Cambria" w:eastAsia="Cambria" w:hAnsi="Cambria"/>
      <w:color w:val="366091"/>
      <w:sz w:val="32"/>
      <w:szCs w:val="32"/>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