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РС-629-24-140</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02.12.2024 г., Комисията за противодействие на корупцията /КПК/, в състав:</w:t>
      </w:r>
    </w:p>
    <w:p w:rsidR="00000000" w:rsidDel="00000000" w:rsidP="00000000" w:rsidRDefault="00000000" w:rsidRPr="00000000" w14:paraId="00000007">
      <w:pPr>
        <w:tabs>
          <w:tab w:val="left" w:leader="none" w:pos="426"/>
        </w:tabs>
        <w:jc w:val="both"/>
        <w:rPr>
          <w:sz w:val="24"/>
          <w:szCs w:val="24"/>
          <w:vertAlign w:val="baseline"/>
        </w:rPr>
      </w:pPr>
      <w:r w:rsidDel="00000000" w:rsidR="00000000" w:rsidRPr="00000000">
        <w:rPr>
          <w:sz w:val="24"/>
          <w:szCs w:val="24"/>
          <w:vertAlign w:val="baseline"/>
          <w:rtl w:val="0"/>
        </w:rPr>
        <w:t xml:space="preserve">            </w:t>
      </w:r>
    </w:p>
    <w:p w:rsidR="00000000" w:rsidDel="00000000" w:rsidP="00000000" w:rsidRDefault="00000000" w:rsidRPr="00000000" w14:paraId="00000008">
      <w:pPr>
        <w:tabs>
          <w:tab w:val="left" w:leader="none" w:pos="426"/>
        </w:tabs>
        <w:ind w:firstLine="709"/>
        <w:jc w:val="both"/>
        <w:rPr>
          <w:b w:val="0"/>
          <w:bCs w:val="0"/>
          <w:sz w:val="24"/>
          <w:szCs w:val="24"/>
          <w:vertAlign w:val="baseline"/>
        </w:rPr>
      </w:pP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9">
      <w:pPr>
        <w:tabs>
          <w:tab w:val="left" w:leader="none" w:pos="426"/>
        </w:tabs>
        <w:ind w:firstLine="709"/>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D">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от Закона за противодействие на корупцията (ЗПК) (обн., ДВ бр. 84 от 06.10.2023 г.), образувано въз основа на Решение на Комисията за противодействие на корупцията (КПК, Комисията) № КИ-301 от 22.08.2024 г. по сигнал с вх. № С-629/14.08.2024 г. на КПК.</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Алкин Неби в качеството му на кмет на Община К.</w:t>
      </w:r>
    </w:p>
    <w:p w:rsidR="00000000" w:rsidDel="00000000" w:rsidP="00000000" w:rsidRDefault="00000000" w:rsidRPr="00000000" w14:paraId="00000011">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сигнала са изложени твърдения, че в периода 01.01.2020 г. – 30.06.2024 г. (мандати 2019-2023 г. и 2023-2027 г.) Алкин Неби е издавал заповеди за полагане на извънреден труд във връзка с организационно техническата подготовка на избори за народни представители и Европейски парламент. В тези заповеди е включил и себе си, като в последствие е получил и възнаграждение за положения извънреден труд.</w:t>
      </w:r>
    </w:p>
    <w:p w:rsidR="00000000" w:rsidDel="00000000" w:rsidP="00000000" w:rsidRDefault="00000000" w:rsidRPr="00000000" w14:paraId="00000012">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производство с рег. № С-44/22.01.2024 г. на КПК служебно са приобщени клетвен лист на Алкин Неби от 08.11.2023 г. и Решение № 145-МИ/30.10.2023 г. на Общинска избирателна комисия (ОИК) К..</w:t>
      </w:r>
    </w:p>
    <w:p w:rsidR="00000000" w:rsidDel="00000000" w:rsidP="00000000" w:rsidRDefault="00000000" w:rsidRPr="00000000" w14:paraId="00000013">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писма вх. № КПК-9373-2/13.09.2024 г. и № КПК-9373-4/08.10.2024 г. на КПК от председателя на Постоянната комисия за противодействие на корупцията към Общински съвет (ОбС) К. са получени заверени копия на документи, както следва: Вътрешни правила за организация на работната заплата в общинска администрация – К., както и заповеди за изменението им; Заповеди за полагане на извънреден труд на кмета на Община К.; Писмо с изх. № УД-02-18-1463#2/04.10.2024 г. на Община К.; Вътрешни правила за осъществяване на предварителен контрол за законосъобразност в Община К. (в сила от 25.03.2020 г.); Длъжностна характеристика на длъжността главен счетоводител на община; контролни листове за изпълнение на общинския бюджет, извънбюджетни сметки и фондове в Община К. и фишове за заплати, касаещи изплатените възнаграждения в Община К. за положен извънреден труд.</w:t>
      </w:r>
    </w:p>
    <w:p w:rsidR="00000000" w:rsidDel="00000000" w:rsidP="00000000" w:rsidRDefault="00000000" w:rsidRPr="00000000" w14:paraId="00000014">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Покана изх. № КПК-9373-5/11.10.2024 г. на КПК, Алкин Неби е поканен на изслушване във връзка с образуваното срещу него производство за установяване на конфликт на интереси на 21.10.2024 г. от 10:30 часа. Във връзка с депозирана от Неби молба с вх. № КПК-9373-7/21.10.2024 г. на КПК за отлагане на изслушването пред Комисята, с приложен към същата болничен лист, същото е отложено за 04.11.2024 година. На 01.11.2024 г. Алкин Неби и неговият пълномощник – Н. И. Н. – САК, се запознаха със събраните по административната преписка материали, което е удостоверено с декларации от същата дата.</w:t>
      </w:r>
    </w:p>
    <w:p w:rsidR="00000000" w:rsidDel="00000000" w:rsidP="00000000" w:rsidRDefault="00000000" w:rsidRPr="00000000" w14:paraId="00000015">
      <w:pPr>
        <w:ind w:firstLine="709"/>
        <w:jc w:val="both"/>
        <w:rPr>
          <w:color w:val="000000"/>
          <w:sz w:val="24"/>
          <w:szCs w:val="24"/>
          <w:vertAlign w:val="baseline"/>
        </w:rPr>
      </w:pPr>
      <w:r w:rsidDel="00000000" w:rsidR="00000000" w:rsidRPr="00000000">
        <w:rPr>
          <w:color w:val="000000"/>
          <w:sz w:val="24"/>
          <w:szCs w:val="24"/>
          <w:vertAlign w:val="baseline"/>
          <w:rtl w:val="0"/>
        </w:rPr>
        <w:t xml:space="preserve">Алкин Неби е изслушан по реда на чл. 90, ал. 5 от ЗПК на заседание на Комисията, проведено на 04.11.2024 г., на което се яви лично и с адв. Н. Н. – САК. По време на изслушването, обективирано в Протокол № 68 от 04.11.2024 г. с вътр. № КПК-РД-04-163 от 13.11.2024 г. на КПК, Алкин Неби посочи, че през последните години са проведени много избори – било за парламент, било за европарламент. Изтъкна, че по закон кметът е задължен да организира изборите и в тази връзка е създал екип, в който е включил и себе си, но колкото часа е работил екипът, толкова е работил и той. Колкото е възнаграждението на другите, толкова е получавал и той. Всичко е организирано законосъобразно. В нито един от изборите Община К. не е имала проблеми, нито забележки от областен управител, от Централна избирателна комисия (ЦИК) или други. Не намира основания за подадения сигнал.</w:t>
      </w:r>
    </w:p>
    <w:p w:rsidR="00000000" w:rsidDel="00000000" w:rsidP="00000000" w:rsidRDefault="00000000" w:rsidRPr="00000000" w14:paraId="00000016">
      <w:pPr>
        <w:ind w:firstLine="709"/>
        <w:jc w:val="both"/>
        <w:rPr>
          <w:color w:val="000000"/>
          <w:sz w:val="24"/>
          <w:szCs w:val="24"/>
          <w:vertAlign w:val="baseline"/>
        </w:rPr>
      </w:pPr>
      <w:r w:rsidDel="00000000" w:rsidR="00000000" w:rsidRPr="00000000">
        <w:rPr>
          <w:color w:val="000000"/>
          <w:sz w:val="24"/>
          <w:szCs w:val="24"/>
          <w:vertAlign w:val="baseline"/>
          <w:rtl w:val="0"/>
        </w:rPr>
        <w:t xml:space="preserve">Адвокат Н. допълни, че няма да представят доказателства, но ще искат от Комисията, съобразно казаното от господин Неби и от него, да бъдат изискани посочени такива от Община К..</w:t>
      </w:r>
    </w:p>
    <w:p w:rsidR="00000000" w:rsidDel="00000000" w:rsidP="00000000" w:rsidRDefault="00000000" w:rsidRPr="00000000" w14:paraId="00000017">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същество моли да бъде постановено решение, с което не се установява конфликт на интереси във връзка с издадени заповеди за определяне на извънреден труд на служители в общинската администрация и във връзка с определянето на конкретното възнаграждение. По преписката са представени заповеди, които съдържат подписа на Алкин Неби и вътре в тях е посочено за него специално колко часове трябва да работи извънреден труд. Нито една от тези заповеди не е индивидуална. Има и заповеди, които не са релевантни. Счита, че за относимите заповеди липсват основанията по чл. 70 от ЗПК, липсва в частност съставен акт за частен интерес, липсват отново двете предпоставки – упражнено правомощие в частен интерес и релевантен частен интерес. Адвокат Н. счита, че с тези заповеди Неби си самовъзлага извънреден труд, той си възлага задължения, като няма данни да не си е изпълнил задълженията. Към всяка една от тези заповеди има приложена справка-отчет от главния счетоводител – Е. З., която във всяка справка заявява, че приема работата, извършена от Неби, на първо място, на второ място – определя конкретния размер, сьобразно посочената часова ставка на възнаграждението. Моли да се съобрази обстоятелството, че в нито една от тези заповеди Алкин Неби не е с най-много часове, той си определя възнаграждение, но то не е най-голямо. Има шофьори и други, които имат най-много часове в няколко от заповедите в рамките на съответния ден. Това, което е същественото според адв. Н. е, че тези заповеди са издадени съобразно Вътрешните правила за работната заплата в Община К., които са утвърдени през 2020 година. В тези правила има раздел „Допълнителни възнаграждения“ в определени случаи. Заповедите препращат към чл. 262 от Кодекса на труда (КТ). Според адв. Н. от фишовете за заплата било видно, че няма по нито една от заповедите, първо – определена и второ – изплатена сума, която да надвишава минималния норматив, който е определен по чл. 262 от КТ за положения извънреден труд.</w:t>
      </w:r>
    </w:p>
    <w:p w:rsidR="00000000" w:rsidDel="00000000" w:rsidP="00000000" w:rsidRDefault="00000000" w:rsidRPr="00000000" w14:paraId="00000018">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Не на последно място адв. Н. счита, че за изчисляване на възнаграждението за положен извънреден труд главният счетоводител на Община К. ползва софтуер, за да се определи конкретната сума до последната стотинка. Отново изтъква на преден план принципа на равенството – Алкин Неби или има часови ставки, равни с останалите, или те са по-малки. Нито една от заповедите не е индивидуална, а за да има конфликт на интереси, според казаното от адв. Н., трябва съответният акт, съответното пълномощие – подписан договор, извършеното друго действие в частен интерес да са мотивирани единствено и само от личен частен интерес. Изпълнява се задача, възложена и от Изборния кодекс, като нормативен акт, и от областния управител. Счита, освен това, че няма привилегия, създадена за Алкин Неби, възлагат му се задължения – самовъзлага си ги, той си ги изпълнява. Сумите са третирани равно, каквото е за него възнаграждението по чл. 262 от КТ, такова е и за другите, като отново изтъква, че друг го определя, а именно главният счетоводител. Със заповедите не се създават права, а твърди, че се създават задължения.</w:t>
      </w:r>
    </w:p>
    <w:p w:rsidR="00000000" w:rsidDel="00000000" w:rsidP="00000000" w:rsidRDefault="00000000" w:rsidRPr="00000000" w14:paraId="00000019">
      <w:pPr>
        <w:ind w:firstLine="709"/>
        <w:jc w:val="both"/>
        <w:rPr>
          <w:color w:val="000000"/>
          <w:sz w:val="24"/>
          <w:szCs w:val="24"/>
          <w:vertAlign w:val="baseline"/>
        </w:rPr>
      </w:pPr>
      <w:r w:rsidDel="00000000" w:rsidR="00000000" w:rsidRPr="00000000">
        <w:rPr>
          <w:color w:val="000000"/>
          <w:sz w:val="24"/>
          <w:szCs w:val="24"/>
          <w:vertAlign w:val="baseline"/>
          <w:rtl w:val="0"/>
        </w:rPr>
        <w:t xml:space="preserve">Адвокат Н. посочи, че когато лицето, заемащо публична длъжност упражнява правомощие, което е мотивирано от друг акт, в случая актът на областния управител, на първо място, и на второ място – във връзка с което са намесени трети лица, а именно главният счетоводител да определи конкретния размер, т.е. когато конкретното правомощие не е мотивирано фактически от инициативата на съответно упражняващия правомощието, а от инициатива на друг, страничен орган, и когато е детайлизиран от друг страничен орган или длъжностно лице, не можело да се обоснове конфликт на интереси, защото липсва основният мотив за него – да използваш публичната власт за частен интерес. Тук упражняването на правомощието е инициирано от едно друго лице.</w:t>
      </w:r>
    </w:p>
    <w:p w:rsidR="00000000" w:rsidDel="00000000" w:rsidP="00000000" w:rsidRDefault="00000000" w:rsidRPr="00000000" w14:paraId="0000001A">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предоставения от Комисията срок, адв. Н. Н., като процесуален представител на Алкин Неби, е представил Възражение с вх. № КПК-9373-12/11.11.2024 г. на КПК, което преповтаря изложеното по време на проведеното пред Комисията излушване. Направени са доказателствени искания.</w:t>
      </w:r>
    </w:p>
    <w:p w:rsidR="00000000" w:rsidDel="00000000" w:rsidP="00000000" w:rsidRDefault="00000000" w:rsidRPr="00000000" w14:paraId="0000001B">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Посочените като доказателствени искания от адв. Н. документи – писма-разпореждания на областния управител на Област Р. за създаване на организационно-технически екипи за подготовка и организация на изборите, на основание чл. 18, ал. 1 от ИК; длъжностна характеристика на главния счетоводител на Община К.; Вътрешни правила за организацията на работната заплата в Община К., утвърдени през 2020 г. и Договор за поддръжка на софтуер за изчисляване на работна заплата, са изискани от Община К. и са представени в КПК с писмо вх. № КПК-9373-14/18.11.2024 г. от кмета на общината.</w:t>
      </w:r>
    </w:p>
    <w:p w:rsidR="00000000" w:rsidDel="00000000" w:rsidP="00000000" w:rsidRDefault="00000000" w:rsidRPr="00000000" w14:paraId="0000001C">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вх. № КПК-9373-10/25.10.2024 г. на КПК от председателя на Постоянната комисия за противодействие на корупцията към ОбС К. е получена информация за получаваното от Алкин Неби възнаграждение като кмет на Община К. за месеците октомври и номеври 2021 г., август и септември 2022 г., февруари, март, август и септември 2023 г. и май и юни 2024 година.</w:t>
      </w:r>
    </w:p>
    <w:p w:rsidR="00000000" w:rsidDel="00000000" w:rsidP="00000000" w:rsidRDefault="00000000" w:rsidRPr="00000000" w14:paraId="0000001D">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На 25.11.2024 г. адв. Н. Н. се запозна с представените с писмо вх. № КПК-9373-14/18.11.2024 г. на КПК от кмета на Община К. документи, което е удостоверено с декларация от същата дата. В дадения му 7-дневен срок той представи Допълнително възражение с вх. № КПК-9373-15/02.12.2024 г. на КПК, което само допълва неговото основно възражение и изложеното по време на изслушването на Алкин Неби пред Комисията.</w:t>
      </w:r>
    </w:p>
    <w:p w:rsidR="00000000" w:rsidDel="00000000" w:rsidP="00000000" w:rsidRDefault="00000000" w:rsidRPr="00000000" w14:paraId="0000001E">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Служебно е извършена справка в НБД „Население“.</w:t>
      </w:r>
    </w:p>
    <w:p w:rsidR="00000000" w:rsidDel="00000000" w:rsidP="00000000" w:rsidRDefault="00000000" w:rsidRPr="00000000" w14:paraId="0000001F">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20">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21">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22">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 с вх. № С-629/14.08.2024 г. на КПК е подаден от физическо лице с посочени три имена, адрес, телефон за връзка и е надлежно подписан.</w:t>
      </w:r>
    </w:p>
    <w:p w:rsidR="00000000" w:rsidDel="00000000" w:rsidP="00000000" w:rsidRDefault="00000000" w:rsidRPr="00000000" w14:paraId="00000023">
      <w:pPr>
        <w:ind w:firstLine="709"/>
        <w:jc w:val="both"/>
        <w:rPr>
          <w:color w:val="000000"/>
          <w:sz w:val="24"/>
          <w:szCs w:val="24"/>
          <w:vertAlign w:val="baseline"/>
        </w:rPr>
      </w:pPr>
      <w:r w:rsidDel="00000000" w:rsidR="00000000" w:rsidRPr="00000000">
        <w:rPr>
          <w:color w:val="000000"/>
          <w:sz w:val="24"/>
          <w:szCs w:val="24"/>
          <w:vertAlign w:val="baseline"/>
          <w:rtl w:val="0"/>
        </w:rPr>
        <w:t xml:space="preserve">Алкин Неби е избран за кмет на Община К. за мандат 2023-2027 г., видно от Решение № 145-МИ/30.10.2023 г. на ОИК – К. и е подписал клетвен лист от 08.11.2023 година. От Решение № 175-МИ/04.11.2019 г. на ОИК – К. се установява, че Алкин Неби е бил кмет на общината и в предходния мандат – 2019-2023 година.</w:t>
      </w:r>
    </w:p>
    <w:p w:rsidR="00000000" w:rsidDel="00000000" w:rsidP="00000000" w:rsidRDefault="00000000" w:rsidRPr="00000000" w14:paraId="00000024">
      <w:pPr>
        <w:ind w:firstLine="709"/>
        <w:jc w:val="both"/>
        <w:rPr>
          <w:color w:val="000000"/>
          <w:sz w:val="24"/>
          <w:szCs w:val="24"/>
          <w:vertAlign w:val="baseline"/>
        </w:rPr>
      </w:pPr>
      <w:r w:rsidDel="00000000" w:rsidR="00000000" w:rsidRPr="00000000">
        <w:rPr>
          <w:color w:val="000000"/>
          <w:sz w:val="24"/>
          <w:szCs w:val="24"/>
          <w:vertAlign w:val="baseline"/>
          <w:rtl w:val="0"/>
        </w:rPr>
        <w:t xml:space="preserve">Релевантен за производството съгласно разпоредбата на чл. 91 от ЗПК (три години преди датата на образуване на производството) е периодът от месец август 2021 г. до настоящия момент. </w:t>
      </w:r>
    </w:p>
    <w:p w:rsidR="00000000" w:rsidDel="00000000" w:rsidP="00000000" w:rsidRDefault="00000000" w:rsidRPr="00000000" w14:paraId="00000025">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този период, със свои заповеди Алкин Неби е наредил на служители на общината, в това число и той самият, да положат извънреден труд във връзка с подготовка, провеждане и окомплектоване на избори. Заповедите са както следва: №№ 749/25.10.2021 г.; 758/27.10.2021 г.; 766/01.11.2021 г.; 788/05.11.2021 г.; 790/08.11.2021 г.; 798/10.11.2021 г.; 799/10.11.2021 г.; 822/16.11.2021 г.; 832/18.11.2021 г.; 833/18.11.2021 г.; 611/25.08.2022 г.; 637/30.08.2022 г.; 682/12.09.2022 г.; 693/13.09.2022 г.; 705/19.09.2022 г.; 706/19.09.2022 г.; 726/26.09.2022 г.; 736/29.09.2022 г.; 737/29.09.2022 г.; 129/17.02.2023 г.; 130/17.02.2023 г.; 173/06.03.2023 г.; 190/14.03.2023 г.; 202/16.03.2023 г.; 216/21.03.2023 г.; 225/27.03.2023 г.; 224/27.03.2023 г.; 233/28.03.2023 г.; 628/24.08.2023 г.; 678/08.09.2023 г.; 726/19.09.2023 г.; 338/07.05.2024 г.; 359/13.05.2024 г.; 380/21.05.2024 г.; 395/23.05.2024 г.; 400/27.05.2024 г.; 445/03.06.2024 г.; 457/07.06.2024 г. и 458/07.06.2024 година.</w:t>
      </w:r>
    </w:p>
    <w:p w:rsidR="00000000" w:rsidDel="00000000" w:rsidP="00000000" w:rsidRDefault="00000000" w:rsidRPr="00000000" w14:paraId="00000026">
      <w:pPr>
        <w:ind w:firstLine="709"/>
        <w:jc w:val="both"/>
        <w:rPr>
          <w:color w:val="000000"/>
          <w:sz w:val="24"/>
          <w:szCs w:val="24"/>
          <w:vertAlign w:val="baseline"/>
        </w:rPr>
      </w:pPr>
      <w:r w:rsidDel="00000000" w:rsidR="00000000" w:rsidRPr="00000000">
        <w:rPr>
          <w:color w:val="000000"/>
          <w:sz w:val="24"/>
          <w:szCs w:val="24"/>
          <w:vertAlign w:val="baseline"/>
          <w:rtl w:val="0"/>
        </w:rPr>
        <w:t xml:space="preserve">Към всяка една от посочените заповеди е приложена и справка за положения извънреден труд и дължимото за него възнаграждение. Справките са изготвени от главния счетоводител на Община К. – Е. З.</w:t>
      </w:r>
    </w:p>
    <w:p w:rsidR="00000000" w:rsidDel="00000000" w:rsidP="00000000" w:rsidRDefault="00000000" w:rsidRPr="00000000" w14:paraId="00000027">
      <w:pPr>
        <w:ind w:firstLine="709"/>
        <w:jc w:val="both"/>
        <w:rPr>
          <w:color w:val="000000"/>
          <w:sz w:val="24"/>
          <w:szCs w:val="24"/>
          <w:vertAlign w:val="baseline"/>
        </w:rPr>
      </w:pPr>
      <w:r w:rsidDel="00000000" w:rsidR="00000000" w:rsidRPr="00000000">
        <w:rPr>
          <w:color w:val="000000"/>
          <w:sz w:val="24"/>
          <w:szCs w:val="24"/>
          <w:vertAlign w:val="baseline"/>
          <w:rtl w:val="0"/>
        </w:rPr>
        <w:t xml:space="preserve">Алкин Неби е издал и заповеди №№ 831/18.11.2021 г., 734/28.09.2022 г., 229/27.03.2023 г. и 460/07.06.2024 г. отново с предмет полагане на извънреден труд във връзка с подготовка, провеждане и окомплектоване на избори, но се установи, че неговото име не фигурира в същите сред посочените служители.</w:t>
      </w:r>
    </w:p>
    <w:p w:rsidR="00000000" w:rsidDel="00000000" w:rsidP="00000000" w:rsidRDefault="00000000" w:rsidRPr="00000000" w14:paraId="00000028">
      <w:pPr>
        <w:ind w:firstLine="709"/>
        <w:jc w:val="both"/>
        <w:rPr>
          <w:color w:val="000000"/>
          <w:sz w:val="24"/>
          <w:szCs w:val="24"/>
          <w:vertAlign w:val="baseline"/>
        </w:rPr>
      </w:pPr>
      <w:r w:rsidDel="00000000" w:rsidR="00000000" w:rsidRPr="00000000">
        <w:rPr>
          <w:color w:val="000000"/>
          <w:sz w:val="24"/>
          <w:szCs w:val="24"/>
          <w:vertAlign w:val="baseline"/>
          <w:rtl w:val="0"/>
        </w:rPr>
        <w:t xml:space="preserve">Заповеди за полагане на извънреден труд във връзка с предстоящо провеждане на избори, в които е включен и самият Алкин Неби, са издадени и от заместник-кмет на Община К. – М. Й. или Ж. П. Установените по административната преписка такива заповеди са №№ 739/25.09.2023 г., 748/27.09.2023 г., 755/02.10.2023 г., 714/07.10.2021 г., 770/09.10.2023 г., 776/12.10.2023 г., 788/16.10.2023 г., 797/20.10.2023 г., 802/23.10.2023 г., 810/26.10.2023 г., 811/26.10.2023 г., 812/26.10.2023 г., 825/31.10.2023 г., 831/03.11.2023 г., 832/03.11.2023 г., 833/03.11.2023 г. и 442/31.05.2024 година.</w:t>
      </w:r>
    </w:p>
    <w:p w:rsidR="00000000" w:rsidDel="00000000" w:rsidP="00000000" w:rsidRDefault="00000000" w:rsidRPr="00000000" w14:paraId="00000029">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вх. № КПК-9373-14/18.11.2024 г. на КПК от кмета на Община К. по преписката са представени и писма от областния управител на област Р. с вх. № УД-02-16-914/20.09.2021 г., № УД-02-16-634/03.08.2022 г., № УД-02-16-133/06.02.2023 г., № УД-02-16-854/11.08.2023 г. и № УД-02-16-532/17.04.2024 г. на Община К., с които на кметовете на общини в област Р., в това число и на Община К., е указано, че е необходимо да бъдат създадени технически екипи, които пряко да отговарят за дейностите, свързани с организационно-техническата подготовка на насрочени от президента на Република България избори за народни представители, общински съветници и кметове, както и за членове на Европейския парламент.</w:t>
      </w:r>
    </w:p>
    <w:p w:rsidR="00000000" w:rsidDel="00000000" w:rsidP="00000000" w:rsidRDefault="00000000" w:rsidRPr="00000000" w14:paraId="0000002A">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административната преписка бяха представени и Заповед № 617/21.08.2023 г. за определяне на състав на организационно-технически екип на Община К. за произвеждане на предстоящи избори на 29 октомври 2023 г. за общински съвет и кметове, Заповед № 109/08.02.2023 г. за определяне на организационно-технически екип на Община К. за произвеждане на избори за Народно събрание на 02 април 2023 г. и Заповед № 279/19.04.2024 г. за определяне на организационно-технически екип на Община К. за произвеждане на предстоящи избори за членове на Европейския парламент от Република България и за народни представители на 09 юни 2024 г., всичките издадени от Алкин Неби, в качеството му на кмет на Община К. С посочените заповеди Алкин Неби не се е определил за ръководител или член на нито един от посочените екипи.</w:t>
      </w:r>
    </w:p>
    <w:p w:rsidR="00000000" w:rsidDel="00000000" w:rsidP="00000000" w:rsidRDefault="00000000" w:rsidRPr="00000000" w14:paraId="0000002B">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писмо от Алкин Неби, вх. № КПК-9373-4/08.10.2024 г. на КПК, получено по административната преписка, е видно, че в общината е прието възнагражденията за положен извънреден труд да бъдат начислявани към основното месечно възнаграждение за съответния месец. Към писмото са приложени фишове за заплати на служителите на Община К., включени в горепосочените заповеди, в това число и тези на Алкин Неби, от които е видно какви суми са получени за положения извънреден труд.</w:t>
      </w:r>
    </w:p>
    <w:p w:rsidR="00000000" w:rsidDel="00000000" w:rsidP="00000000" w:rsidRDefault="00000000" w:rsidRPr="00000000" w14:paraId="0000002C">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2D">
      <w:pPr>
        <w:ind w:right="-1"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E">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F">
      <w:pPr>
        <w:ind w:right="-1"/>
        <w:jc w:val="both"/>
        <w:rPr>
          <w:color w:val="000000"/>
          <w:sz w:val="24"/>
          <w:szCs w:val="24"/>
          <w:vertAlign w:val="baseline"/>
        </w:rPr>
      </w:pPr>
      <w:r w:rsidDel="00000000" w:rsidR="00000000" w:rsidRPr="00000000">
        <w:rPr>
          <w:color w:val="000000"/>
          <w:sz w:val="24"/>
          <w:szCs w:val="24"/>
          <w:vertAlign w:val="baseline"/>
          <w:rtl w:val="0"/>
        </w:rPr>
        <w:t xml:space="preserve">           Сигнал с вх. № С-629/14.08.2024 г. на КПК съдържа необходимите реквизити, съгласно чл. 15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30">
      <w:pPr>
        <w:ind w:right="-1" w:firstLine="708"/>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ЗПКОНПИ (отм.), респ. чл. 70 от ЗПК,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31">
      <w:pPr>
        <w:ind w:right="-1"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(отм.), респ.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54 от ЗПКОНПИ (отм.)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а според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2">
      <w:pPr>
        <w:ind w:right="-1" w:firstLine="720"/>
        <w:jc w:val="both"/>
        <w:rPr>
          <w:sz w:val="24"/>
          <w:szCs w:val="24"/>
          <w:vertAlign w:val="baseline"/>
        </w:rPr>
      </w:pPr>
      <w:r w:rsidDel="00000000" w:rsidR="00000000" w:rsidRPr="00000000">
        <w:rPr>
          <w:sz w:val="24"/>
          <w:szCs w:val="24"/>
          <w:vertAlign w:val="baseline"/>
          <w:rtl w:val="0"/>
        </w:rPr>
        <w:t xml:space="preserve"> В качеството си на кмет на Община К., Алкин Неби</w:t>
      </w:r>
      <w:r w:rsidDel="00000000" w:rsidR="00000000" w:rsidRPr="00000000">
        <w:rPr>
          <w:color w:val="000000"/>
          <w:sz w:val="24"/>
          <w:szCs w:val="24"/>
          <w:vertAlign w:val="baseline"/>
          <w:rtl w:val="0"/>
        </w:rPr>
        <w:t xml:space="preserve"> е лице</w:t>
      </w:r>
      <w:r w:rsidDel="00000000" w:rsidR="00000000" w:rsidRPr="00000000">
        <w:rPr>
          <w:sz w:val="24"/>
          <w:szCs w:val="24"/>
          <w:vertAlign w:val="baseline"/>
          <w:rtl w:val="0"/>
        </w:rPr>
        <w:t xml:space="preserve">, заемало висша публична длъжност по смисъла на чл. 6, ал. 1, т. 32 от ЗПКОНПИ (отм.), респективно</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лице, заемащо публична длъжност по чл. 6, ал. 1, т. 32 от ЗПК и компетентна да се произнесе относно наличието или липсата на конфликт на интереси по отношение на него е Комисията за противодействие на корупцията.</w:t>
      </w:r>
    </w:p>
    <w:p w:rsidR="00000000" w:rsidDel="00000000" w:rsidP="00000000" w:rsidRDefault="00000000" w:rsidRPr="00000000" w14:paraId="00000033">
      <w:pPr>
        <w:ind w:right="-1" w:firstLine="720"/>
        <w:jc w:val="both"/>
        <w:rPr>
          <w:sz w:val="24"/>
          <w:szCs w:val="24"/>
          <w:vertAlign w:val="baseline"/>
        </w:rPr>
      </w:pPr>
      <w:r w:rsidDel="00000000" w:rsidR="00000000" w:rsidRPr="00000000">
        <w:rPr>
          <w:sz w:val="24"/>
          <w:szCs w:val="24"/>
          <w:vertAlign w:val="baseline"/>
          <w:rtl w:val="0"/>
        </w:rPr>
        <w:t xml:space="preserve">Като орган на изпълнителната власт в общината, съгласно разпоредбата на чл. 44, ал. 1 от Закона за местното самоуправление и местната администрация, в правомощията на кмета на общината е да ръководи цялата изпълнителна дейност на общината, да представлява общината пред физически и юридически лица, както и да организира изпълнението на актовете на общинския съвет. В изпълнение на своите правомощия, кметът на общината издава заповеди, сключва договори и други.</w:t>
      </w:r>
    </w:p>
    <w:p w:rsidR="00000000" w:rsidDel="00000000" w:rsidP="00000000" w:rsidRDefault="00000000" w:rsidRPr="00000000" w14:paraId="00000034">
      <w:pPr>
        <w:ind w:right="-1" w:firstLine="720"/>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35">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36">
      <w:pPr>
        <w:ind w:right="-1" w:firstLine="720"/>
        <w:jc w:val="both"/>
        <w:rPr>
          <w:sz w:val="24"/>
          <w:szCs w:val="24"/>
          <w:vertAlign w:val="baseline"/>
        </w:rPr>
      </w:pPr>
      <w:r w:rsidDel="00000000" w:rsidR="00000000" w:rsidRPr="00000000">
        <w:rPr>
          <w:sz w:val="24"/>
          <w:szCs w:val="24"/>
          <w:vertAlign w:val="baseline"/>
          <w:rtl w:val="0"/>
        </w:rPr>
        <w:t xml:space="preserve">Съгласно разпоредбата на чл. 58 от ЗПКОНПИ (отм.), респ. чл. 76 от ЗПК, лице, заемащо висша/публична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Такова лице няма право да сключва договори или да извършва други дейности в частен интерес при изпълнение на правомощията или задълженията си по служба.</w:t>
      </w:r>
    </w:p>
    <w:p w:rsidR="00000000" w:rsidDel="00000000" w:rsidP="00000000" w:rsidRDefault="00000000" w:rsidRPr="00000000" w14:paraId="00000037">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38">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Като е подписал заповеди №№ 749/25.10.2021 г.; 758/27.10.2021 г.; 766/01.11.2021 г.; 788/05.11.2021 г.; 790/08.11.2021 г.; 798/10.11.2021 г.; 799/10.11.2021 г.; 822/16.11.2021 г.; 832/18.11.2021 г.; 833/18.11.2021 г.; 611/25.08.2022 г.; 637/30.08.2022 г.; 682/12.09.2022 г.; 693/13.09.2022 г.; 705/19.09.2022 г.; 706/19.09.2022 г.; 726/26.09.2022 г.; 736/29.09.2022 г.; 737/29.09.2022 г.; 129/17.02.2023 г.; 130/17.02.2023 г.; 173/06.03.2023 г.; 190/14.03.2023 г.; 202/16.03.2023 г.; 216/21.03.2023 г.; 225/27.03.2023 г.; 224/27.03.2023 г.; 233/28.03.2023 г.; 628/24.08.2023 г.; 678/08.09.2023 г.; 726/19.09.2023 г.; 338/07.05.2024 г.; 359/13.05.2024 г.; 380/21.05.2024 г.; 395/23.05.2024 г.; 400/27.05.2024 г.; 445/03.06.2024 г.; 457/07.06.2024 г. и 458/07.06.2024 г., Алкин Неби е упражнил свои правомощия във връзка със заеманата от него висша/публична длъжност – кмет на Община К. Установи се, че с посочените заповеди той е наредил на служители на общината, в това число и на самия себе си, да положат извънреден труд извън установеното им работно време.</w:t>
      </w:r>
    </w:p>
    <w:p w:rsidR="00000000" w:rsidDel="00000000" w:rsidP="00000000" w:rsidRDefault="00000000" w:rsidRPr="00000000" w14:paraId="00000039">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Съгласно чл. 143, ал. 1 от Кодекса на труда (КТ) извънреден е трудът, който се полага по разпореждане или със знанието и без противопоставянето на работодателя или на съответния ръководител от работника или служителя извън установеното за него работно време. Като основания за издаване на изброените заповеди са посочени чл. 18, ал. 1 от Изборния кодекс (ИК), чл. 15, ал. 1 от Наредбата за работното време, почивките и отпуските (НРВПО) и чл. 21, ал. 1 от Наредбата за заплатите на служителите в държавната администратция (НЗСДА). Съгласно разпоредбата на чл. 18, ал. 1 от ИК подготовката и организирането на изборите се осъществяват от избирателните комисии, органите на изпълнителната власт и другите институции в съответствие с правомощията им по кодекса, като органите на изпълнителната власт и другите институции осъществяват дейности от организационен и технически характер по осигуряването на избирателните комисии, включително с бюлетини, изборни книжа, техника, консумативи и други материали. Разпоредбата на чл. 15, ал. 1 от НРВПО гласи, че за полагането на извънреден труд се издава заповед от работодателя, като тя се съобщава на работниците и служителите най-малко 24 часа предварително. В чл. 21, ал. 1 от НЗСДА са посочени допълнителните възнаграждения, дължими за полагане на извънреден труд. В заповедите е посочено, че извънредният труд следва да се заплати и съгласно разпоредбата на чл. 262 от КТ, като в т. 1 до 4 на ал. 1 от цитираната разпоредба са уредени и конкретните процентни увеличения в зависимост от дните, в които този труд е положен – не по-малко от 50 на сто за работа през работните дни; 75 на сто за работа през почивните дни; 100 на сто за работа през дните на официалните празници и 50 на сто за работа при сумирано изчисляване на работното време. Съгласно ал. 2 на същата разпоредба, когато не е уговорено друго, това увеличение се изчислява върху трудовото възнаграждение, определено с трудовия договор. В Раздел IV от Вътрешните правила за организация на работната заплата в общинска администрация – К. са уредени допълнителните възнаграждения, които служителите в общината могат да получават, в това число и тези за положен извънреден труд. </w:t>
      </w:r>
    </w:p>
    <w:p w:rsidR="00000000" w:rsidDel="00000000" w:rsidP="00000000" w:rsidRDefault="00000000" w:rsidRPr="00000000" w14:paraId="0000003A">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Като е включил и себе си в посочените по-горе заповеди за полагане на извънреден труд, Алкин Неби е упражнил свои правомощия по служба като кмет на Община К. в свой частен интерес, с което е нарушил разпоредбата на чл. 58, изр. първо, предл. четвърто от ЗПКОНПИ (отм.), респ. чл. 76, изр. първо, предл. четвърто от ЗПК. Издаването на тези заповеди от Неби е предпоставка за получаване на материална облага от самия него, изразяваща се в получаване на предвиденото в КТ и съответните подзаконови нормативни актове увеличение на трудовото му възнаграждение за положен извънреден труд, а освен това представлява и нематериална облага, изразяваща се в помощ, подкрепа и предимство, което той създава за самия себе си, спрямо други служители в общината.</w:t>
      </w:r>
    </w:p>
    <w:p w:rsidR="00000000" w:rsidDel="00000000" w:rsidP="00000000" w:rsidRDefault="00000000" w:rsidRPr="00000000" w14:paraId="0000003B">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Безспорно по административната преписка се установи, че с писма от областния управител на област Р., от кметовете на общини в областта е изискано да бъдат създадени организационно-технически екипи, които да отговарят за подготовка на избори. Такива екипи са определени за Община К. от кмета – Алкин Неби, с негови заповеди. Безспорно е и, че Алкин Неби не е включен в нито един от екипите, определени с тези заповеди, като видно от представените по преписката писма от областния управител на област Р., не е имало и такова изискване. В тази връзка не се установява и необходимостта от полагане на извънреден труд от Неби с оглед подготовката на избори, имайки предвид, че той не е определен нито за ръководител, нито за член на такъв организационно-технически екип, като такова изискване не е поставено и от областния управител на област Р.. В случая неговите функции би следвало да са организационни и контролни, а не технически, каквито са в по-голямата си част функциите на екипите, отговарящи за подготовката на изборите.</w:t>
      </w:r>
    </w:p>
    <w:p w:rsidR="00000000" w:rsidDel="00000000" w:rsidP="00000000" w:rsidRDefault="00000000" w:rsidRPr="00000000" w14:paraId="0000003C">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 Безспорно е и, че размерът на възнагражденията за полагане на извънреден труд е посочен в чл. 262 от КТ и същите не са определени едностранно от Алкин Неби, но частният му интерес в случая се  изразява в това, че посочвайки себе си в конкретно изброените по-горе заповеди, той създава реална предпоставка лично за себе си да получи определените в чл. 262 от КТ увеличения към основното си трудово възнаграждение. </w:t>
      </w:r>
    </w:p>
    <w:p w:rsidR="00000000" w:rsidDel="00000000" w:rsidP="00000000" w:rsidRDefault="00000000" w:rsidRPr="00000000" w14:paraId="0000003D">
      <w:pPr>
        <w:ind w:right="-1"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3E">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Във връзка с изложеното Комисията не кредитира и не споделя изложените мотиви в представеното по административната преписка Възражение с вх. № КПК-9373-12/11.11.2024 г. на КПК от адв. Н. Н. Според изложеното в същото, в конкретния случай липсва упражнено правомощие в реален и конкретен частен интерес при издаване на процесните заповеди за полагане на извънреден труд, като по скоро е създадено допълнително трудово задължение във връзка с организацията на изборите, а не права и привилегии. Противно на тези твърдения е безпорно, че Алкин Неби е упражнил свои правомощия по служба. Също толкова безпорен е и частният интерес, който произтича за него от издаването на тези заповеди, а именно реалната и конкретна възможност за получаване на нематериална и съответно материална облага, обосновани и посочени по-горе в настоящото решение. </w:t>
      </w:r>
    </w:p>
    <w:p w:rsidR="00000000" w:rsidDel="00000000" w:rsidP="00000000" w:rsidRDefault="00000000" w:rsidRPr="00000000" w14:paraId="0000003F">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Не се споделят и разсъжденията, че правомощията на Алкин Неби в случая са в резултат от разпореждане или влияние на друг орган – областният управител е възложил определянето на организационно-технически екипи, които да отговарят за подготовката на предстоящи избори, което от своя страна Алкин Неби е изпълнил посредством издадените заповеди за определяне на такива екипи. В тези писма липсват указания самите кметове да участват в тези екипи и съответно да полагат извънреден труд във връзка с подготовката на избори. </w:t>
      </w:r>
    </w:p>
    <w:p w:rsidR="00000000" w:rsidDel="00000000" w:rsidP="00000000" w:rsidRDefault="00000000" w:rsidRPr="00000000" w14:paraId="00000040">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Що се касае до твърдяната във възражението липса на релевантен частен интерес с оглед на това, че формирането и изплащането на възнаграждението за положен извънреден труд зависят от преценката и съгласието на едно трето лице, каквото представлява главният счетоводител на общината, както и че конкретният размер на възнаграждението след приетия извънреден труд се изчислява чрез специализиран софтуер – интегрирана система за фирмено управление SANTA – TRZ, то същите категорично не се споделят от Комисията. Тези твърдения са неправилни, необосновани и противоречат на правните норми. Както вече бе посочено, възнаграждението за положения извънреден труд от Алкин Неби и останалите служители, включени в издадените от него заповеди, се определя съгласно разпоредбите на КТ и подзаконовите нормативни актове, то не се определя нито от Неби, нито от главния счетоводител на Община К., а фактът, че същото се изчислява посредство интегрирана информационна система няма отношение в настоящия случай. Както вече неколкократно бе посочено, съгласно установеното от фактическа страна, Комисията установява извършено нарушение на чл. 58, изр. първо, предл. четвърто от ЗПКОНПИ (отм.), респ. чл. 76, изр. първо, предл. четвърто от ЗПК от Алкин Неби, в качеството му на кмет на Община К., не за това, че си е определил допълнително възнаграждение за положен извънреден труд, а за това, че издавайки подробно изборените заповеди е създал предпоставка за получаване на материална и нематериална облага – получаване на предвиденото в КТ и съответните подзаконови нормативни актове увеличение на трудовото му възнаграждение за положен извънреден труд и помощ, подкрепа и предимство, което той създава за самия себе си, спрямо други служители в общината.</w:t>
      </w:r>
    </w:p>
    <w:p w:rsidR="00000000" w:rsidDel="00000000" w:rsidP="00000000" w:rsidRDefault="00000000" w:rsidRPr="00000000" w14:paraId="00000041">
      <w:pPr>
        <w:ind w:right="-1"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42">
      <w:pPr>
        <w:ind w:right="-1" w:firstLine="709"/>
        <w:jc w:val="both"/>
        <w:rPr>
          <w:b w:val="0"/>
          <w:bCs w:val="0"/>
          <w:color w:val="000000"/>
          <w:sz w:val="24"/>
          <w:szCs w:val="24"/>
          <w:vertAlign w:val="baseline"/>
        </w:rPr>
      </w:pPr>
      <w:r w:rsidDel="00000000" w:rsidR="00000000" w:rsidRPr="00000000">
        <w:rPr>
          <w:color w:val="000000"/>
          <w:sz w:val="24"/>
          <w:szCs w:val="24"/>
          <w:vertAlign w:val="baseline"/>
          <w:rtl w:val="0"/>
        </w:rPr>
        <w:t xml:space="preserve">В чл. 52 от ЗПКОНПИ (отм.), респ. чл. 70 от ЗПК законодателят е визирал като нарушение дори само възможността частният интерес да повлияе върху обективното и безпристрастното изпълнение на служебните задължения на лицето, заемащо висша/публична длъжност. Достатъчно е частният интерес да съществува като възможност.</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При тази ситуация той ще може да повлияе на упражняването на правомощията на съответното лице. Ефектът на преследваната цел се засилва още повече, когато частният интерес се съчетава именно в лицето, заемащо висша/публична длъжност. </w:t>
      </w:r>
      <w:r w:rsidDel="00000000" w:rsidR="00000000" w:rsidRPr="00000000">
        <w:rPr>
          <w:rtl w:val="0"/>
        </w:rPr>
      </w:r>
    </w:p>
    <w:p w:rsidR="00000000" w:rsidDel="00000000" w:rsidP="00000000" w:rsidRDefault="00000000" w:rsidRPr="00000000" w14:paraId="00000043">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За съставомерността на деянието по чл. 52 от ЗПКОНПИ (отм.), респ. чл. 70 от ЗПК е достатъчно да е налице формално нарушение на посочената разпоредба, водещо до съмнение в начина, по който се осъществяват съответните висши/публични длъжности. Целта е предотвратяването на съмнения, че лицата, заемащи висши/публични длъжности, осъществяват правомощията си на база на лични интереси и роднински отношения, а не на база законоустановените критерии</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Решение № 115 от 06.01.2016 г. на ВАС-VII отд., по адм. дело № 1439/ 2015 г.; Решение № 2702/19.02.2020 г. на ВАС-VII отд. по адм.д. № 9241/2019 г., Решение № 12130 от 30.09.2020 г. на ВАС – VI отд. по адм.д. № 2277/ 2020 г.).</w:t>
      </w:r>
    </w:p>
    <w:p w:rsidR="00000000" w:rsidDel="00000000" w:rsidP="00000000" w:rsidRDefault="00000000" w:rsidRPr="00000000" w14:paraId="00000044">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Конфликтът на интереси предполага наличието на частен интерес на задълженото лице или на свързаното с него лице, без да е задължително същият да е реализиран. Достатъчно е частният интерес да съществува като възможност, която мотивира лицето да действа, упражнявайки правомощията си. Дори само възможността съществуващият частен интерес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Целта е предотвратяването на съмнения, че лицата, заемащи висши/публични длъжности, осъществяват правомощията си на база на лични и роднински отношения, а не на база на законоустановените критерии. Законът не допуска фактически ситуации, в които дадено лице, заемащо висша/публична длъжност, би могло да повлияе в частен интерес, като по този начин компрометира висшата/публична длъжност, реда и начина, по който се осъществяват функциите, възложени на съответното учреждение или ведомство.</w:t>
      </w:r>
    </w:p>
    <w:p w:rsidR="00000000" w:rsidDel="00000000" w:rsidP="00000000" w:rsidRDefault="00000000" w:rsidRPr="00000000" w14:paraId="00000045">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Ясно е изразена волята на законодателя относно действията, които е необходимо да бъдат предприети за предотвратяване на конфликт на интереси, в разпоредбата на чл. 63, ал. 1 и 2 от ЗПКОНПИ (отм.), респ. чл. 81, ал. 1 и 2 от ЗПК. Правилно и законосъобразно в конкретния случай би било Алкин Неби да се самоотведе по смисъла на посочените разпоредби като не включва себе си в издадените от него заповеди за полагане на извънреден труд във връзка с подготовката за провеждане на избори.</w:t>
      </w:r>
    </w:p>
    <w:p w:rsidR="00000000" w:rsidDel="00000000" w:rsidP="00000000" w:rsidRDefault="00000000" w:rsidRPr="00000000" w14:paraId="00000046">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Нарушението на чл. 58, изр. първо, предл. четвърто от ЗПКОНПИ (отм.) е извършено на 25.10.2021 г., 27.10.2021 г., 01.11.2021 г., 05.11.2021 г., 08.11.2021 г., 10.11.2021 г., 16.11.2021 г., 18.11.2021 г., 25.08.2022 г., 30.08.2022 г., 12.09.2022 г., 13.09.2022 г., 19.09.2022 г., 26.09.2022 г., 29.09.2022 г., 17.02.2023 г., 06.03.2023 г., 14.03.2023 г., 16.03.2023 г., 21.03.2023 г., 27.03.2023 г., 28.03.2023 г., 24.08.2023 г., 08.09.2023 г. и 19.09.2023 г., а нарушението на чл. 76, изр. първо, предл. четвърто от ЗПК, е извършено на 07.05.2024 г., 13.05.2024 г., 21.05.2024 г., 23.05.2024 г., 27.05.2024 г., 03.06.2024 г. и 07.06.2024 г. в гр. К..</w:t>
      </w:r>
    </w:p>
    <w:p w:rsidR="00000000" w:rsidDel="00000000" w:rsidP="00000000" w:rsidRDefault="00000000" w:rsidRPr="00000000" w14:paraId="00000047">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Установеното от Комисията нарушение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 (отм.), респ. чл. 99 от ЗПК.</w:t>
      </w:r>
    </w:p>
    <w:p w:rsidR="00000000" w:rsidDel="00000000" w:rsidP="00000000" w:rsidRDefault="00000000" w:rsidRPr="00000000" w14:paraId="00000048">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На основание чл. 81, ал. 1 от ЗПКОНПИ (отм.), във връзка с писмо вх. № КПК-9373-10/25.10.2024 г. на КПК от председателя на Постоянната комисия за противодействие на корупцията към ОбС К., на отнемане в полза на Община К. подлежи сума в размер на 5508,59 лв. (пет хиляди петстотин и осем лева и петдесет и девет стотинки), представляваща полученото от Алкин Неби нетно дневно възнаграждение за 25.10.2021 г., 27.10.2021 г., 01.11.2021 г., 05.11.2021 г., 08.11.2021 г., 10.11.2021 г., 16.11.2021 г., 18.11.2021 г., 25.08.2022 г., 30.08.2022 г., 12.09.2022 г., 13.09.2022 г., 19.09.2022 г., 26.09.2022 г., 29.09.2022 г., 17.02.2023 г., 06.03.2023 г., 14.03.2023 г., 16.03.2023 г., 21.03.2023 г., 27.03.2023 г., 28.03.2023 г., 24.08.2023 г., 08.09.2023 г. и 19.09.2023 г., а на основание чл. 99, ал. 1 от ЗПК на отнемане в полза на Община Разлог подлежи сума в размер на 2311,41 лв. (две хиляди триста и единадесет лева и четиридесет и една стотинки), представляваща полученото от Алкин Неби нетно дневно възнаграждение за 07.05.2024 г., 13.05.2024 г., 21.05.2024 г., 23.05.2024 г., 27.05.2024 г., 03.06.2024 г. и 07.06.2024 година. Това са датите, на които той е издал подробно изброените по-горе заповеди за полагане на извънреден труд в свой частен интерес.</w:t>
      </w:r>
    </w:p>
    <w:p w:rsidR="00000000" w:rsidDel="00000000" w:rsidP="00000000" w:rsidRDefault="00000000" w:rsidRPr="00000000" w14:paraId="00000049">
      <w:pPr>
        <w:ind w:right="-1"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4A">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Като е издал заповеди №№ 831/18.11.2021 г., 734/28.09.2022 г., 229/27.03.2023 г. и 460/07.06.2024 г. отново с предмет полагане на извънреден труд във връзка с подготовка, провеждане и окомплектоване на избори, в които името му не фигурира в списъка със служители, Алкин Неби също е упражнил свои правомощия по служба, но при липсата на частен интерес за него. Такъв е случаят и със заповеди №№ 617/21.08.2023 г., 109/08.02.2023 г. и 279/19.04.2024 г. за определяне на състав на организационно-технически екипи на Община К. за произвеждане на предстоящи избори. В нито една от изброените заповеди не е посочено името на Алкин Неби и съответно за него не може да се породи възможност за получаване на материална или нематериална облага, предимство или привилегия спрямо други служители на Община К., а в тази връзка не се установява и наличието на частен интерес.</w:t>
      </w:r>
    </w:p>
    <w:p w:rsidR="00000000" w:rsidDel="00000000" w:rsidP="00000000" w:rsidRDefault="00000000" w:rsidRPr="00000000" w14:paraId="0000004B">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В конкретния случай са налице само две от предпоставките за „конфликт на интереси“ по отношение на Алкин Неби, в качеството му на кмет на Община К. – лице, заемало висша публична длъжност, респ. заемащо публична длъжност и упражнено от лицето правомощие по служба. Не се установи обаче да е налице частен интерес от упражненото правомощие. Липсата на частен интерес на лицето, заемащо висша/публична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ЗПКОНПИ (отм.), респ. от ЗПК, съответно и възможността за възникване на конфликт на интереси.</w:t>
      </w:r>
    </w:p>
    <w:p w:rsidR="00000000" w:rsidDel="00000000" w:rsidP="00000000" w:rsidRDefault="00000000" w:rsidRPr="00000000" w14:paraId="0000004C">
      <w:pPr>
        <w:ind w:right="-1"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4D">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По отношение на заповеди №№ 739/25.09.2023 г., 748/27.09.2023 г., 755/02.10.2023 г., 714/07.10.2021 г., 770/09.10.2023 г., 776/12.10.2023 г., 788/16.10.2023 г., 797/20.10.2023 г., 802/23.10.2023 г., 810/26.10.2023 г., 811/26.10.2023 г., 812/26.10.2023 г., 825/31.10.2023 г., 831/03.11.2023 г., 832/03.11.2023 г., 833/03.11.2023 г. и 442/31.05.2024 г., се установи, че същите са издадени от заместник-кмет на Община К. – М. Й. или Ж. П., т.е. Алкин Неби не е упражнил свои правомощия по служба, от които да се обосновава наличието на частен интерес. Липсата на упражнени правомощия по служба и частен интерес на лицето, заемащо висша/публична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ЗПКОНПИ (отм.), респ. от ЗПК, съответно и възможността за възникване на конфликт на интереси.</w:t>
      </w:r>
    </w:p>
    <w:p w:rsidR="00000000" w:rsidDel="00000000" w:rsidP="00000000" w:rsidRDefault="00000000" w:rsidRPr="00000000" w14:paraId="0000004E">
      <w:pPr>
        <w:ind w:right="-1"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4F">
      <w:pPr>
        <w:ind w:right="-68" w:firstLine="709"/>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наличие на частен интерес за него самия, от упражнените правомощия по служба от Алкин Неби, в качеството му на кмет на Община К..</w:t>
      </w:r>
    </w:p>
    <w:p w:rsidR="00000000" w:rsidDel="00000000" w:rsidP="00000000" w:rsidRDefault="00000000" w:rsidRPr="00000000" w14:paraId="00000050">
      <w:pPr>
        <w:ind w:right="-68" w:firstLine="709"/>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74, ал. 1 и ал. 2 от ЗПКОНПИ (отм.) и чл. 92, ал. 1 и ал. 2 от ЗПК, във вр. с § 7, ал. 2 от ПЗР на ЗПК, Комисията за противодействие на корупцията</w:t>
      </w:r>
    </w:p>
    <w:p w:rsidR="00000000" w:rsidDel="00000000" w:rsidP="00000000" w:rsidRDefault="00000000" w:rsidRPr="00000000" w14:paraId="00000051">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52">
      <w:pPr>
        <w:ind w:left="3540" w:right="-68" w:firstLine="708.9999999999998"/>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53">
      <w:pPr>
        <w:ind w:left="3540" w:right="-68" w:firstLine="708.9999999999998"/>
        <w:jc w:val="both"/>
        <w:rPr>
          <w:sz w:val="24"/>
          <w:szCs w:val="24"/>
          <w:vertAlign w:val="baseline"/>
        </w:rPr>
      </w:pPr>
      <w:bookmarkStart w:colFirst="0" w:colLast="0" w:name="_krm8pfghnf2i" w:id="0"/>
      <w:bookmarkEnd w:id="0"/>
      <w:r w:rsidDel="00000000" w:rsidR="00000000" w:rsidRPr="00000000">
        <w:rPr>
          <w:rtl w:val="0"/>
        </w:rPr>
      </w:r>
    </w:p>
    <w:p w:rsidR="00000000" w:rsidDel="00000000" w:rsidP="00000000" w:rsidRDefault="00000000" w:rsidRPr="00000000" w14:paraId="00000054">
      <w:pPr>
        <w:ind w:firstLine="709"/>
        <w:jc w:val="both"/>
        <w:rPr>
          <w:sz w:val="24"/>
          <w:szCs w:val="24"/>
          <w:vertAlign w:val="baseline"/>
        </w:rPr>
      </w:pPr>
      <w:r w:rsidDel="00000000" w:rsidR="00000000" w:rsidRPr="00000000">
        <w:rPr>
          <w:b w:val="1"/>
          <w:bCs w:val="1"/>
          <w:sz w:val="24"/>
          <w:szCs w:val="24"/>
          <w:vertAlign w:val="baseline"/>
          <w:rtl w:val="0"/>
        </w:rPr>
        <w:t xml:space="preserve">УСТАНОВЯВА </w:t>
      </w:r>
      <w:r w:rsidDel="00000000" w:rsidR="00000000" w:rsidRPr="00000000">
        <w:rPr>
          <w:sz w:val="24"/>
          <w:szCs w:val="24"/>
          <w:vertAlign w:val="baseline"/>
          <w:rtl w:val="0"/>
        </w:rPr>
        <w:t xml:space="preserve">конфликт на интереси по отношение на Алкин Неби с ЕГН: ***, кмет на Община К. и лице, заемало висша публична длъжност по смисъла на чл. 6, ал. 1, т. 32 от ЗПКОНПИ (отм.), респ. публична длъжност по смисъла на чл. 6, ал. 1, т. 32 от ЗПК, във връзка с издадени от него  заповеди №№ 749/25.10.2021 г.; 758/27.10.2021 г.; 766/01.11.2021 г.; 788/05.11.2021 г.; 790/08.11.2021 г.; 798/10.11.2021 г.; 799/10.11.2021 г.; 822/16.11.2021 г.; 832/18.11.2021 г.; 833/18.11.2021 г.; 611/25.08.2022 г.; 637/30.08.2022 г.; 682/12.09.2022 г.; 693/13.09.2022 г.; 705/19.09.2022 г.; 706/19.09.2022 г.; 726/26.09.2022 г.; 736/29.09.2022 г.; 737/29.09.2022 г.; 129/17.02.2023 г.; 130/17.02.2023 г.; 173/06.03.2023 г.; 190/14.03.2023 г.; 202/16.03.2023 г.; 216/21.03.2023 г.; 225/27.03.2023 г.; 224/27.03.2023 г.; 233/28.03.2023 г.; 628/24.08.2023 г.; 678/08.09.2023 г. и 726/19.09.2023 г., в свой частен интерес, в нарушение на разпоредбата на чл. 58, изречение първо, предл. четвърто от ЗПКОНПИ (отм.). </w:t>
      </w:r>
    </w:p>
    <w:p w:rsidR="00000000" w:rsidDel="00000000" w:rsidP="00000000" w:rsidRDefault="00000000" w:rsidRPr="00000000" w14:paraId="00000055">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56">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глоба в размер на 5000 (пет хиляди) лв. на Алкин Неби с ЕГН: ***, кмет на Община К., с постоянен адрес ***, на основание чл. 171, ал. 1 от ЗПКОНПИ (отм.), за осъществен конфликт на интереси по чл. 52 от ЗПКОНПИ (отм.), за извършено нарушение на разпоредбата на чл. 58, изр. първо, предл. четвърто от ЗПКОНПИ (отм.), в качеството му на лице, заемало висша публична длъжност по чл. 6, ал. 1, т. 32 от ЗПКОНПИ (отм.).</w:t>
      </w:r>
      <w:r w:rsidDel="00000000" w:rsidR="00000000" w:rsidRPr="00000000">
        <w:rPr>
          <w:rtl w:val="0"/>
        </w:rPr>
      </w:r>
    </w:p>
    <w:p w:rsidR="00000000" w:rsidDel="00000000" w:rsidP="00000000" w:rsidRDefault="00000000" w:rsidRPr="00000000" w14:paraId="00000057">
      <w:pPr>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8">
      <w:pPr>
        <w:ind w:firstLine="709"/>
        <w:jc w:val="both"/>
        <w:rPr>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в полза на Община К., от Алкин Неби с ЕГН: ***, кмет на Община К., с постоянен адрес ***, сума в размер 5508,59 лв. (пет хиляди петстотин и осем лева и петдесет и девет стотинки), представляваща полученото от него нетно дневно възнаграждение за 25.10.2021 г., 27.10.2021 г., 01.11.2021 г., 05.11.2021 г., 08.11.2021 г., 10.11.2021 г., 16.11.2021 г., 18.11.2021 г., 25.08.2022 г., 30.08.2022 г., 12.09.2022 г., 13.09.2022 г., 19.09.2022 г., 26.09.2022 г., 29.09.2022 г., 17.02.2023 г., 06.03.2023 г., 14.03.2023 г., 16.03.2023 г., 21.03.2023 г., 27.03.2023 г., 28.03.2023 г., 24.08.2023 г., 08.09.2023 г. и 19.09.2023 г., получено от деянието, породило конфликт на интереси, на основание чл. 81, ал. 1 от ЗПКОНПИ (отм.).</w:t>
      </w:r>
    </w:p>
    <w:p w:rsidR="00000000" w:rsidDel="00000000" w:rsidP="00000000" w:rsidRDefault="00000000" w:rsidRPr="00000000" w14:paraId="00000059">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5A">
      <w:pPr>
        <w:ind w:firstLine="709"/>
        <w:jc w:val="both"/>
        <w:rPr>
          <w:sz w:val="24"/>
          <w:szCs w:val="24"/>
          <w:vertAlign w:val="baseline"/>
        </w:rPr>
      </w:pPr>
      <w:r w:rsidDel="00000000" w:rsidR="00000000" w:rsidRPr="00000000">
        <w:rPr>
          <w:b w:val="1"/>
          <w:bCs w:val="1"/>
          <w:sz w:val="24"/>
          <w:szCs w:val="24"/>
          <w:vertAlign w:val="baseline"/>
          <w:rtl w:val="0"/>
        </w:rPr>
        <w:t xml:space="preserve">УСТАНОВЯВА </w:t>
      </w:r>
      <w:r w:rsidDel="00000000" w:rsidR="00000000" w:rsidRPr="00000000">
        <w:rPr>
          <w:sz w:val="24"/>
          <w:szCs w:val="24"/>
          <w:vertAlign w:val="baseline"/>
          <w:rtl w:val="0"/>
        </w:rPr>
        <w:t xml:space="preserve">конфликт на интереси по отношение на Алкин Неби с ЕГН: ***, кмет на Община К. и лице, заемало висша публична длъжност по смисъла на чл. 6, ал. 1, т. 32 от ЗПКОНПИ (отм.), респ. публична длъжност по смисъла на чл. 6, ал. 1, т. 32 от ЗПК, във връзка с издадени от него  заповеди №№ 338/07.05.2024 г.; 359/13.05.2024 г.; 380/21.05.2024 г.; 395/23.05.2024 г.; 400/27.05.2024 г.; 445/03.06.2024 г.; 457/07.06.2024 г. и 458/07.06.2024 г., в свой частен интерес, в нарушение на разпоредбата на чл. 76, изр. първо, предл. четвърто от ЗПК. </w:t>
      </w:r>
    </w:p>
    <w:p w:rsidR="00000000" w:rsidDel="00000000" w:rsidP="00000000" w:rsidRDefault="00000000" w:rsidRPr="00000000" w14:paraId="0000005B">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5C">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глоба в размер на 5000 (пет хиляди) лв. на Алкин Неби с ЕГН: ***, кмет на Община К., с постоянен адрес ***, на основание чл. 113, ал. 1 от ЗПК, за осъществен конфликт на интереси по чл. 70 от ЗПК, за извършено нарушение на разпоредбата на чл. 76, изр. първо, предл. четвърто от ЗПК, в качеството му на лице, заемащо публична длъжност по чл. 6, ал. 1, т. 32 от ЗПК.</w:t>
      </w:r>
      <w:r w:rsidDel="00000000" w:rsidR="00000000" w:rsidRPr="00000000">
        <w:rPr>
          <w:rtl w:val="0"/>
        </w:rPr>
      </w:r>
    </w:p>
    <w:p w:rsidR="00000000" w:rsidDel="00000000" w:rsidP="00000000" w:rsidRDefault="00000000" w:rsidRPr="00000000" w14:paraId="0000005D">
      <w:pPr>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E">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в полза на Община К., от Алкин Неби с ЕГН: ***, кмет на Община К., с постоянен адрес ***, сума в размер 2311,41 лв. (две хиляди триста и единадесет лева и четиридесет и една стотинки), представляваща полученото от Алкин Неби нетно дневно възнаграждение за 07.05.2024 г., 13.05.2024 г., 21.05.2024 г., 23.05.2024 г., 27.05.2024 г., 03.06.2024 г. и 07.06.2024 г., получено от деянието, породило конфликт на интереси, на основание чл. 99, ал. 1 от ЗПК.</w:t>
      </w:r>
      <w:r w:rsidDel="00000000" w:rsidR="00000000" w:rsidRPr="00000000">
        <w:rPr>
          <w:rtl w:val="0"/>
        </w:rPr>
      </w:r>
    </w:p>
    <w:p w:rsidR="00000000" w:rsidDel="00000000" w:rsidP="00000000" w:rsidRDefault="00000000" w:rsidRPr="00000000" w14:paraId="0000005F">
      <w:pPr>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0">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Алкин Неби с ЕГН: ***, кмет на Община К. и лице, заемало висша публична длъжност по смисъла на чл. 6, ал. 1, т. 32 от ЗПКОНПИ (отм.), респ. публична длъжност по смисъла на чл. 6, ал. 1, т. 32 от ЗПК, във връзка с издадени заповеди №№ 831/18.11.2021 г., 734/28.09.2022 г., 229/27.03.2023 г., 460/07.06.2024 г., 617/21.08.2023 г., 109/08.02.2023 г. и 279/19.04.2024 г., поради липсата на негов или на свързано с него лице частен интерес. </w:t>
      </w:r>
    </w:p>
    <w:p w:rsidR="00000000" w:rsidDel="00000000" w:rsidP="00000000" w:rsidRDefault="00000000" w:rsidRPr="00000000" w14:paraId="00000061">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62">
      <w:pPr>
        <w:ind w:right="-68"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Алкин Неби с ЕГН: ***, кмет на Община К. и лице, заемало висша публична длъжност по смисъла на чл. 6, ал. 1, т. 32 от ЗПКОНПИ (отм.), респ. публична длъжност по смисъла на чл. 6, ал. 1, т. 32 от ЗПК, във връзка с издадени заповеди №№ 739/25.09.2023 г., 748/27.09.2023 г., 755/02.10.2023 г., 714/07.10.2021 г., 770/09.10.2023 г., 776/12.10.2023 г., 788/16.10.2023 г., 797/20.10.2023 г., 802/23.10.2023 г., 810/26.10.2023 г., 811/26.10.2023 г., 812/26.10.2023 г., 825/31.10.2023 г., 831/03.11.2023 г., 832/03.11.2023 г., 833/03.11.2023 г. и 442/31.05.2024 г., поради липса на упражнени правомощия по служба.</w:t>
      </w:r>
    </w:p>
    <w:p w:rsidR="00000000" w:rsidDel="00000000" w:rsidP="00000000" w:rsidRDefault="00000000" w:rsidRPr="00000000" w14:paraId="00000063">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64">
      <w:pPr>
        <w:ind w:right="-68" w:firstLine="709"/>
        <w:jc w:val="both"/>
        <w:rPr>
          <w:sz w:val="24"/>
          <w:szCs w:val="24"/>
          <w:vertAlign w:val="baseline"/>
        </w:rPr>
      </w:pPr>
      <w:r w:rsidDel="00000000" w:rsidR="00000000" w:rsidRPr="00000000">
        <w:rPr>
          <w:sz w:val="24"/>
          <w:szCs w:val="24"/>
          <w:vertAlign w:val="baseline"/>
          <w:rtl w:val="0"/>
        </w:rPr>
        <w:t xml:space="preserve">Сумата, посочена в настоящото решение, в общ размер на 17820,00 лева (седемнадесет хиляди осемстотин и двадесет лева), следва да се преведе по банкова сметка на КПК:</w:t>
      </w:r>
    </w:p>
    <w:p w:rsidR="00000000" w:rsidDel="00000000" w:rsidP="00000000" w:rsidRDefault="00000000" w:rsidRPr="00000000" w14:paraId="00000065">
      <w:pPr>
        <w:ind w:right="-68" w:firstLine="709"/>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66">
      <w:pPr>
        <w:ind w:right="-68" w:firstLine="709"/>
        <w:jc w:val="both"/>
        <w:rPr>
          <w:i w:val="0"/>
          <w:iCs w:val="0"/>
          <w:sz w:val="24"/>
          <w:szCs w:val="24"/>
          <w:vertAlign w:val="baseline"/>
        </w:rPr>
      </w:pPr>
      <w:r w:rsidDel="00000000" w:rsidR="00000000" w:rsidRPr="00000000">
        <w:rPr>
          <w:i w:val="1"/>
          <w:iCs w:val="1"/>
          <w:sz w:val="24"/>
          <w:szCs w:val="24"/>
          <w:vertAlign w:val="baseline"/>
          <w:rtl w:val="0"/>
        </w:rPr>
        <w:t xml:space="preserve">Банка: БНБ</w:t>
      </w:r>
      <w:r w:rsidDel="00000000" w:rsidR="00000000" w:rsidRPr="00000000">
        <w:rPr>
          <w:rtl w:val="0"/>
        </w:rPr>
      </w:r>
    </w:p>
    <w:p w:rsidR="00000000" w:rsidDel="00000000" w:rsidP="00000000" w:rsidRDefault="00000000" w:rsidRPr="00000000" w14:paraId="00000067">
      <w:pPr>
        <w:ind w:right="-68" w:firstLine="709"/>
        <w:jc w:val="both"/>
        <w:rPr>
          <w:i w:val="0"/>
          <w:iCs w:val="0"/>
          <w:sz w:val="24"/>
          <w:szCs w:val="24"/>
          <w:vertAlign w:val="baseline"/>
        </w:rPr>
      </w:pPr>
      <w:r w:rsidDel="00000000" w:rsidR="00000000" w:rsidRPr="00000000">
        <w:rPr>
          <w:i w:val="1"/>
          <w:iCs w:val="1"/>
          <w:sz w:val="24"/>
          <w:szCs w:val="24"/>
          <w:vertAlign w:val="baseline"/>
          <w:rtl w:val="0"/>
        </w:rPr>
        <w:t xml:space="preserve">Банкова сметка /IBAN/: BG56 BNBG 9661 3000 1455 01</w:t>
      </w:r>
      <w:r w:rsidDel="00000000" w:rsidR="00000000" w:rsidRPr="00000000">
        <w:rPr>
          <w:rtl w:val="0"/>
        </w:rPr>
      </w:r>
    </w:p>
    <w:p w:rsidR="00000000" w:rsidDel="00000000" w:rsidP="00000000" w:rsidRDefault="00000000" w:rsidRPr="00000000" w14:paraId="00000068">
      <w:pPr>
        <w:ind w:right="-68" w:firstLine="709"/>
        <w:jc w:val="both"/>
        <w:rPr>
          <w:i w:val="0"/>
          <w:iCs w:val="0"/>
          <w:sz w:val="24"/>
          <w:szCs w:val="24"/>
          <w:vertAlign w:val="baseline"/>
        </w:rPr>
      </w:pPr>
      <w:r w:rsidDel="00000000" w:rsidR="00000000" w:rsidRPr="00000000">
        <w:rPr>
          <w:i w:val="1"/>
          <w:iCs w:val="1"/>
          <w:sz w:val="24"/>
          <w:szCs w:val="24"/>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69">
      <w:pPr>
        <w:ind w:right="-68" w:firstLine="709"/>
        <w:jc w:val="both"/>
        <w:rPr>
          <w:i w:val="0"/>
          <w:iCs w:val="0"/>
          <w:sz w:val="24"/>
          <w:szCs w:val="24"/>
          <w:vertAlign w:val="baseline"/>
        </w:rPr>
      </w:pPr>
      <w:r w:rsidDel="00000000" w:rsidR="00000000" w:rsidRPr="00000000">
        <w:rPr>
          <w:i w:val="1"/>
          <w:iCs w:val="1"/>
          <w:sz w:val="24"/>
          <w:szCs w:val="24"/>
          <w:vertAlign w:val="baseline"/>
          <w:rtl w:val="0"/>
        </w:rPr>
        <w:t xml:space="preserve">Бенефициент: Комисия за противодействие на корупцията</w:t>
      </w:r>
      <w:r w:rsidDel="00000000" w:rsidR="00000000" w:rsidRPr="00000000">
        <w:rPr>
          <w:rtl w:val="0"/>
        </w:rPr>
      </w:r>
    </w:p>
    <w:p w:rsidR="00000000" w:rsidDel="00000000" w:rsidP="00000000" w:rsidRDefault="00000000" w:rsidRPr="00000000" w14:paraId="0000006A">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6B">
      <w:pPr>
        <w:ind w:right="-68" w:firstLine="709"/>
        <w:jc w:val="both"/>
        <w:rPr>
          <w:sz w:val="24"/>
          <w:szCs w:val="24"/>
          <w:vertAlign w:val="baseline"/>
        </w:rPr>
      </w:pPr>
      <w:r w:rsidDel="00000000" w:rsidR="00000000" w:rsidRPr="00000000">
        <w:rPr>
          <w:sz w:val="24"/>
          <w:szCs w:val="24"/>
          <w:vertAlign w:val="baseline"/>
          <w:rtl w:val="0"/>
        </w:rPr>
        <w:t xml:space="preserve">На основание чл. 92, ал. 3 от ЗПК, в 7-дневен срок, считано от датата на уведомяване за решението, можете да заплатите доброволно сумата от 17820,00 лева (седемнадесет хиляди осемстотин и двадесет лева) по горепосочената банкова сметка.</w:t>
      </w:r>
    </w:p>
    <w:p w:rsidR="00000000" w:rsidDel="00000000" w:rsidP="00000000" w:rsidRDefault="00000000" w:rsidRPr="00000000" w14:paraId="0000006C">
      <w:pPr>
        <w:ind w:right="-68" w:firstLine="709"/>
        <w:jc w:val="both"/>
        <w:rPr>
          <w:sz w:val="24"/>
          <w:szCs w:val="24"/>
          <w:vertAlign w:val="baseline"/>
        </w:rPr>
      </w:pPr>
      <w:r w:rsidDel="00000000" w:rsidR="00000000" w:rsidRPr="00000000">
        <w:rPr>
          <w:sz w:val="24"/>
          <w:szCs w:val="24"/>
          <w:vertAlign w:val="baseline"/>
          <w:rtl w:val="0"/>
        </w:rPr>
        <w:t xml:space="preserve">На основание чл. 94, ал. 1 от ЗПК, решението може да се оспори от заинтересованото лице пред Административен съд – Р., в частта, с която се установява конфликт на интереси по реда на Административнопроцесуалния кодекс, в 14-дневен срок от съобщаването му.</w:t>
      </w:r>
    </w:p>
    <w:p w:rsidR="00000000" w:rsidDel="00000000" w:rsidP="00000000" w:rsidRDefault="00000000" w:rsidRPr="00000000" w14:paraId="0000006D">
      <w:pPr>
        <w:ind w:right="-68"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Р.,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в частта с която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6E">
      <w:pPr>
        <w:ind w:right="-68"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Алкин Неби – кмет на Община К., на основание чл. 93, т. 1 от ЗПК.</w:t>
      </w:r>
    </w:p>
    <w:p w:rsidR="00000000" w:rsidDel="00000000" w:rsidP="00000000" w:rsidRDefault="00000000" w:rsidRPr="00000000" w14:paraId="0000006F">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70">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71">
      <w:pPr>
        <w:tabs>
          <w:tab w:val="left" w:leader="none" w:pos="6300"/>
        </w:tabs>
        <w:ind w:right="-68" w:hanging="851"/>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72">
      <w:pPr>
        <w:tabs>
          <w:tab w:val="left" w:leader="none" w:pos="6300"/>
        </w:tabs>
        <w:ind w:right="-68" w:hanging="85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3">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ЗАМЕСТНИК-ПРЕДСЕДАТЕЛ:…………(П)………../АНТОН СЛАВЧЕВ/</w:t>
      </w:r>
      <w:r w:rsidDel="00000000" w:rsidR="00000000" w:rsidRPr="00000000">
        <w:rPr>
          <w:rtl w:val="0"/>
        </w:rPr>
      </w:r>
    </w:p>
    <w:p w:rsidR="00000000" w:rsidDel="00000000" w:rsidP="00000000" w:rsidRDefault="00000000" w:rsidRPr="00000000" w14:paraId="00000074">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5">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76">
      <w:pPr>
        <w:ind w:left="1134" w:right="-68" w:firstLine="0"/>
        <w:jc w:val="both"/>
        <w:rPr>
          <w:b w:val="0"/>
          <w:bCs w:val="0"/>
          <w:sz w:val="24"/>
          <w:szCs w:val="24"/>
          <w:vertAlign w:val="baseline"/>
        </w:rPr>
      </w:pPr>
      <w:r w:rsidDel="00000000" w:rsidR="00000000" w:rsidRPr="00000000">
        <w:rPr>
          <w:b w:val="1"/>
          <w:bCs w:val="1"/>
          <w:sz w:val="24"/>
          <w:szCs w:val="24"/>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77">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8">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w:t>
        <w:tab/>
        <w:tab/>
        <w:t xml:space="preserve">                ЧЛЕН:……………..................(П).........…………...….…../ПЛАМЕН ЙОЦОВ/ </w:t>
      </w:r>
      <w:r w:rsidDel="00000000" w:rsidR="00000000" w:rsidRPr="00000000">
        <w:rPr>
          <w:rtl w:val="0"/>
        </w:rPr>
      </w:r>
    </w:p>
    <w:p w:rsidR="00000000" w:rsidDel="00000000" w:rsidP="00000000" w:rsidRDefault="00000000" w:rsidRPr="00000000" w14:paraId="00000079">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A">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7B">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sectPr>
      <w:headerReference r:id="rId6" w:type="first"/>
      <w:footerReference r:id="rId7" w:type="default"/>
      <w:pgSz w:h="16834" w:w="11909" w:orient="portrait"/>
      <w:pgMar w:bottom="1702" w:top="1463" w:left="1418" w:right="1277"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80">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