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 РС-627-24-012</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color w:val="000000"/>
          <w:vertAlign w:val="baseline"/>
          <w:rtl w:val="0"/>
        </w:rPr>
        <w:tab/>
        <w:t xml:space="preserve">Днес, 10.02.2025 г., Комисията за противодействие на корупцията /КПК/, в състав:</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jc w:val="both"/>
        <w:rPr>
          <w:b w:val="0"/>
          <w:bCs w:val="0"/>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709"/>
        </w:tabs>
        <w:spacing w:line="276" w:lineRule="auto"/>
        <w:jc w:val="both"/>
        <w:rPr>
          <w:b w:val="0"/>
          <w:bCs w:val="0"/>
          <w:vertAlign w:val="baseline"/>
        </w:rPr>
      </w:pPr>
      <w:r w:rsidDel="00000000" w:rsidR="00000000" w:rsidRPr="00000000">
        <w:rPr>
          <w:b w:val="1"/>
          <w:bCs w:val="1"/>
          <w:vertAlign w:val="baseline"/>
          <w:rtl w:val="0"/>
        </w:rPr>
        <w:tab/>
      </w:r>
      <w:r w:rsidDel="00000000" w:rsidR="00000000" w:rsidRPr="00000000">
        <w:rPr>
          <w:b w:val="1"/>
          <w:bCs w:val="1"/>
          <w:color w:val="000000"/>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709"/>
        </w:tabs>
        <w:spacing w:line="276" w:lineRule="auto"/>
        <w:jc w:val="both"/>
        <w:rPr>
          <w:b w:val="0"/>
          <w:bCs w:val="0"/>
          <w:vertAlign w:val="baseline"/>
        </w:rPr>
      </w:pPr>
      <w:r w:rsidDel="00000000" w:rsidR="00000000" w:rsidRPr="00000000">
        <w:rPr>
          <w:b w:val="1"/>
          <w:bCs w:val="1"/>
          <w:vertAlign w:val="baseline"/>
          <w:rtl w:val="0"/>
        </w:rPr>
        <w:tab/>
        <w:tab/>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spacing w:line="276" w:lineRule="auto"/>
        <w:jc w:val="both"/>
        <w:rPr>
          <w:color w:val="000000"/>
          <w:vertAlign w:val="baseline"/>
        </w:rPr>
      </w:pPr>
      <w:r w:rsidDel="00000000" w:rsidR="00000000" w:rsidRPr="00000000">
        <w:rPr>
          <w:b w:val="1"/>
          <w:bCs w:val="1"/>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A">
      <w:pPr>
        <w:tabs>
          <w:tab w:val="left" w:leader="none" w:pos="709"/>
        </w:tabs>
        <w:spacing w:line="276" w:lineRule="auto"/>
        <w:jc w:val="both"/>
        <w:rPr>
          <w:color w:val="000000"/>
          <w:vertAlign w:val="baseline"/>
        </w:rPr>
      </w:pPr>
      <w:r w:rsidDel="00000000" w:rsidR="00000000" w:rsidRPr="00000000">
        <w:rPr>
          <w:color w:val="000000"/>
          <w:vertAlign w:val="baseline"/>
          <w:rtl w:val="0"/>
        </w:rPr>
        <w:tab/>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D">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Производството е по реда на чл. 89 ал. 1, пр. 1 от Закона за противодействие на корупцията (ЗПК), образувано въз основа на Решение за образуване на производство за конфликт на интереси и </w:t>
      </w:r>
      <w:r w:rsidDel="00000000" w:rsidR="00000000" w:rsidRPr="00000000">
        <w:rPr>
          <w:vertAlign w:val="baseline"/>
          <w:rtl w:val="0"/>
        </w:rPr>
        <w:t xml:space="preserve">проверка по реда на чл. 13, ал. 1, т. 8 от ЗПК</w:t>
      </w:r>
      <w:r w:rsidDel="00000000" w:rsidR="00000000" w:rsidRPr="00000000">
        <w:rPr>
          <w:color w:val="000000"/>
          <w:vertAlign w:val="baseline"/>
          <w:rtl w:val="0"/>
        </w:rPr>
        <w:t xml:space="preserve"> № КИ-313/02.09.2024 г. на Комисия за противодействие на корупцията (КПК) по сигнал с рег. № С-627/14.08.2024 г.</w:t>
      </w:r>
    </w:p>
    <w:p w:rsidR="00000000" w:rsidDel="00000000" w:rsidP="00000000" w:rsidRDefault="00000000" w:rsidRPr="00000000" w14:paraId="0000000E">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Производството е образувано срещу Георги Ценев – общински съветник в Общински съвет К. за мандат 2019 – 2023 г. и мандат 2023 – 2027 г.</w:t>
      </w:r>
    </w:p>
    <w:p w:rsidR="00000000" w:rsidDel="00000000" w:rsidP="00000000" w:rsidRDefault="00000000" w:rsidRPr="00000000" w14:paraId="0000000F">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По същество в сигнала се твърди, </w:t>
        <w:tab/>
        <w:t xml:space="preserve">че Георги Ценев е общински съветник в два последователни мандата, през които е членувал в различни постоянни комисии към Общински съвет К. Наред с това обаче Ценев е и едноличен собственик на капитала на „*********“ ЕООД с ЕИК *********, чийто основен предмет на дейност е свързан с грижа и кастрация на безстопанствени кучета – дейност в сферата, в която същият разполага с правомощия като общински съветник, а по-конкретно досежно приемането на мерки за прилагане на Националната програма за овладяване популацията на безстопанствени кучета на територията на община Кочериново. Освен това, в периода 2021 – 2024 г., Ценев е бил и служител на Общинско предприятие (ОП) „Общински приют за бездомни животни“, открито с решение на Общински съвет Б., респективно е бил в граждански или трудови правоотношения със субект, извършващ дейност отново в област, в която последният разполагал с правомощия като общински съветник. Твърди се, че директор на предприятието е В. А., с която Ценев е съжителствал на семейни начала, а след прекратяването на договорните си отношения с предприятието – двамата са сключили граждански брак.</w:t>
      </w:r>
    </w:p>
    <w:p w:rsidR="00000000" w:rsidDel="00000000" w:rsidP="00000000" w:rsidRDefault="00000000" w:rsidRPr="00000000" w14:paraId="00000010">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Наред с изложеното, в сигнала се сочи, че в периода 2021 – 2024 г. В. А. е била учителка в детска градина в град К., през който период и във връзка с чиято дейност Ценев отново е разполагал с правомощия като общински съветник, а по-конкретно касателно приемането на бюджет, допълнително финансиране и други.</w:t>
      </w:r>
    </w:p>
    <w:p w:rsidR="00000000" w:rsidDel="00000000" w:rsidP="00000000" w:rsidRDefault="00000000" w:rsidRPr="00000000" w14:paraId="00000011">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В сигнала се твърди още, че сестрата на Георги Ценев – Н. И., както и нейният съпруг – М. И., са старши специалисти в администрацията на община К., във връзка с което се изразяват подозрения за наличието на конфликт на интереси по повод назначаването им.</w:t>
      </w:r>
    </w:p>
    <w:p w:rsidR="00000000" w:rsidDel="00000000" w:rsidP="00000000" w:rsidRDefault="00000000" w:rsidRPr="00000000" w14:paraId="00000012">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Посочва се, че в качеството си на общински съветник в Общински съвет К., Георги Ценев е участвал в обсъждането и приемането на Решение № 106 от 06.12.2022 г. и Решение № 8 от 07.02.2023 г. на Общински съвет К., касаещи Програмата за овладяване популацията на безстопанствени кучета на територията на община К. Във връзка с посочените решения се твърди, че същите са в пряка връзка с дейността както на „*********“ ЕООД, чийто собственик е именно Ценев, така и с дейността на ОП „Общински приют за бездомни животни“, в което същият е бил служител, а настоящата му съпруга директор.</w:t>
      </w:r>
    </w:p>
    <w:p w:rsidR="00000000" w:rsidDel="00000000" w:rsidP="00000000" w:rsidRDefault="00000000" w:rsidRPr="00000000" w14:paraId="00000013">
      <w:pPr>
        <w:tabs>
          <w:tab w:val="left" w:leader="none" w:pos="709"/>
          <w:tab w:val="left" w:leader="none" w:pos="3528"/>
        </w:tabs>
        <w:jc w:val="both"/>
        <w:rPr>
          <w:vertAlign w:val="baseline"/>
        </w:rPr>
      </w:pPr>
      <w:r w:rsidDel="00000000" w:rsidR="00000000" w:rsidRPr="00000000">
        <w:rPr>
          <w:vertAlign w:val="baseline"/>
          <w:rtl w:val="0"/>
        </w:rPr>
        <w:tab/>
        <w:t xml:space="preserve">От председателя на ПК по чл. 90, ал. 2, т. 3 от ЗПК при Общински съвет К. са изискани и с писмо с вх.№ КПК-9865-1/09.10.2024 г. на КПК са представени: клетвен лист на Георги Ценев от 07.11.2019 и клетвен лист за мандат 2019-2023 г., Решения на Общински съвет К.: № 4/20.11.2019 г. от Протокол № 2/20.11.2019 г., № 5/24.11.2023 г. от Протокол № 2/24.11.2023 г., Решение № 106/06.12.2022 г. от Протокол № 13/06.12.2022 г., Решение № 12/15.02.2021 г. от Протокол № 3/15.02.2021 г., Решение № 15/05.04.2022 г. от Протокол № 3/05.04.2022 г., Решение № 85/14.09.2023 г. от Протокол № 10/14.09.2023 г. и Решение № 52/19.03.2024 г. от Протокол № 8/19.03.2024 г. и списъци на поименното им гласуване.</w:t>
      </w:r>
    </w:p>
    <w:p w:rsidR="00000000" w:rsidDel="00000000" w:rsidP="00000000" w:rsidRDefault="00000000" w:rsidRPr="00000000" w14:paraId="00000014">
      <w:pPr>
        <w:tabs>
          <w:tab w:val="left" w:leader="none" w:pos="709"/>
          <w:tab w:val="left" w:leader="none" w:pos="3528"/>
        </w:tabs>
        <w:jc w:val="both"/>
        <w:rPr>
          <w:vertAlign w:val="baseline"/>
        </w:rPr>
      </w:pPr>
      <w:r w:rsidDel="00000000" w:rsidR="00000000" w:rsidRPr="00000000">
        <w:rPr>
          <w:vertAlign w:val="baseline"/>
          <w:rtl w:val="0"/>
        </w:rPr>
        <w:tab/>
        <w:t xml:space="preserve">От директора на ОП „Общински приют за безстопанствени животни“ гр. Б. са изискани и с писмо с вх.№ КПК-9865-7/09.01.2025 г. на КПК са представени: Трудов договор № 9/08.11.2021 г. на Георги Ценев, длъжностна характеристика на заеманата длъжност „Ловец“ и Заповед № 6/22.04.2024 г. на Директора на ОП „Общински приют за безстопанствени животни“ гр. Б.</w:t>
      </w:r>
    </w:p>
    <w:p w:rsidR="00000000" w:rsidDel="00000000" w:rsidP="00000000" w:rsidRDefault="00000000" w:rsidRPr="00000000" w14:paraId="00000015">
      <w:pPr>
        <w:tabs>
          <w:tab w:val="left" w:leader="none" w:pos="709"/>
          <w:tab w:val="left" w:leader="none" w:pos="3528"/>
        </w:tabs>
        <w:jc w:val="both"/>
        <w:rPr>
          <w:vertAlign w:val="baseline"/>
        </w:rPr>
      </w:pPr>
      <w:r w:rsidDel="00000000" w:rsidR="00000000" w:rsidRPr="00000000">
        <w:rPr>
          <w:vertAlign w:val="baseline"/>
          <w:rtl w:val="0"/>
        </w:rPr>
        <w:tab/>
        <w:t xml:space="preserve">От кмета на Община Б. са изискани и с писмо с вх.№ КПК-9865-8/10.01.2025 г. на КПК са представени: Трудов договор № 819-ЧР-Д/04.11.2021 г. на В. Ж. А., длъжностна характеристика на заеманата длъжност „директор“ на ОП „Общински приют за безстопанствени животни“ гр. Б. и Заповед № 584-ЧР-Д/14.11.2023 г. на кмета на Община Б. </w:t>
      </w:r>
    </w:p>
    <w:p w:rsidR="00000000" w:rsidDel="00000000" w:rsidP="00000000" w:rsidRDefault="00000000" w:rsidRPr="00000000" w14:paraId="00000016">
      <w:pPr>
        <w:tabs>
          <w:tab w:val="left" w:leader="none" w:pos="709"/>
          <w:tab w:val="left" w:leader="none" w:pos="3528"/>
        </w:tabs>
        <w:jc w:val="both"/>
        <w:rPr>
          <w:vertAlign w:val="baseline"/>
        </w:rPr>
      </w:pPr>
      <w:r w:rsidDel="00000000" w:rsidR="00000000" w:rsidRPr="00000000">
        <w:rPr>
          <w:vertAlign w:val="baseline"/>
          <w:rtl w:val="0"/>
        </w:rPr>
        <w:tab/>
        <w:t xml:space="preserve">От директора на Детска градина „</w:t>
      </w:r>
      <w:r w:rsidDel="00000000" w:rsidR="00000000" w:rsidRPr="00000000">
        <w:rPr>
          <w:color w:val="000000"/>
          <w:vertAlign w:val="baseline"/>
          <w:rtl w:val="0"/>
        </w:rPr>
        <w:t xml:space="preserve">*********</w:t>
      </w:r>
      <w:r w:rsidDel="00000000" w:rsidR="00000000" w:rsidRPr="00000000">
        <w:rPr>
          <w:vertAlign w:val="baseline"/>
          <w:rtl w:val="0"/>
        </w:rPr>
        <w:t xml:space="preserve">“ гр. К. са изискани и с писмо с вх.№ КПК-9865-9/14.01.2025 г. на КПК са представени: Трудов договор № 2/15.09.2020 г. на В. Ж. А. и длъжностна характеристика на заеманата длъжност „учител“ и Заповед № 439/22.07.2024 г. за прекратяване на трудовото правоотношение на В. Ж. А.</w:t>
      </w:r>
    </w:p>
    <w:p w:rsidR="00000000" w:rsidDel="00000000" w:rsidP="00000000" w:rsidRDefault="00000000" w:rsidRPr="00000000" w14:paraId="00000017">
      <w:pPr>
        <w:tabs>
          <w:tab w:val="left" w:leader="none" w:pos="709"/>
          <w:tab w:val="left" w:leader="none" w:pos="3528"/>
        </w:tabs>
        <w:jc w:val="both"/>
        <w:rPr>
          <w:vertAlign w:val="baseline"/>
        </w:rPr>
      </w:pPr>
      <w:r w:rsidDel="00000000" w:rsidR="00000000" w:rsidRPr="00000000">
        <w:rPr>
          <w:vertAlign w:val="baseline"/>
          <w:rtl w:val="0"/>
        </w:rPr>
        <w:tab/>
        <w:t xml:space="preserve">От председателя на ПК по чл. 90, ал. 2, т. 3 от ЗПК при Общински съвет К. са изискани и с писмо с вх.№ КПК-9865-10/16.01.2025 г. на КПК е представен Договор № АГ-13-11/21.11.2022 г. сключен между кмета на Община К. и кмета на Община Б.</w:t>
      </w:r>
    </w:p>
    <w:p w:rsidR="00000000" w:rsidDel="00000000" w:rsidP="00000000" w:rsidRDefault="00000000" w:rsidRPr="00000000" w14:paraId="00000018">
      <w:pPr>
        <w:tabs>
          <w:tab w:val="left" w:leader="none" w:pos="709"/>
          <w:tab w:val="left" w:leader="none" w:pos="3528"/>
        </w:tabs>
        <w:jc w:val="both"/>
        <w:rPr>
          <w:vertAlign w:val="baseline"/>
        </w:rPr>
      </w:pPr>
      <w:r w:rsidDel="00000000" w:rsidR="00000000" w:rsidRPr="00000000">
        <w:rPr>
          <w:vertAlign w:val="baseline"/>
          <w:rtl w:val="0"/>
        </w:rPr>
        <w:tab/>
        <w:t xml:space="preserve">От кмета на Община К. са изискани и с писмо с вх.№ КПК-9865-11/17.01.2025 г. на КПК са представени: Трудов договор № РД-01-09-104/27.07.2016 г. на М. А. И., Длъжностна характеристика на заеманата длъжност „Старши специалист кадастър и регулация“, Заповед № РД-01-08-58/22.01.2024 г. на кмета на Община К., Трудов договор № РД-0109-55911/24.04.2024 г. на Н. Ц. И. и Длъжностна характеристика на заеманата длъжност „Личен асистент“.</w:t>
      </w:r>
    </w:p>
    <w:p w:rsidR="00000000" w:rsidDel="00000000" w:rsidP="00000000" w:rsidRDefault="00000000" w:rsidRPr="00000000" w14:paraId="00000019">
      <w:pPr>
        <w:tabs>
          <w:tab w:val="left" w:leader="none" w:pos="709"/>
          <w:tab w:val="left" w:leader="none" w:pos="3528"/>
        </w:tabs>
        <w:jc w:val="both"/>
        <w:rPr>
          <w:vertAlign w:val="baseline"/>
        </w:rPr>
      </w:pPr>
      <w:r w:rsidDel="00000000" w:rsidR="00000000" w:rsidRPr="00000000">
        <w:rPr>
          <w:vertAlign w:val="baseline"/>
          <w:rtl w:val="0"/>
        </w:rPr>
        <w:tab/>
        <w:t xml:space="preserve">От председателя на ПК по чл. 90, ал. 2, т. 3 от ЗПК при Общински съвет К. са изискани и с писмо с вх.№ КПК-9865-13/04.02.2025 г. на КПК са представени: декларация по чл. 35, ал. 1, т. 1 от ЗПКОНПИ и декларация по чл. 49, т. 1 от ЗПК на Г. Ц. Ц.</w:t>
      </w:r>
    </w:p>
    <w:p w:rsidR="00000000" w:rsidDel="00000000" w:rsidP="00000000" w:rsidRDefault="00000000" w:rsidRPr="00000000" w14:paraId="0000001A">
      <w:pPr>
        <w:tabs>
          <w:tab w:val="left" w:leader="none" w:pos="709"/>
          <w:tab w:val="left" w:leader="none" w:pos="3528"/>
        </w:tabs>
        <w:jc w:val="both"/>
        <w:rPr>
          <w:vertAlign w:val="baseline"/>
        </w:rPr>
      </w:pPr>
      <w:r w:rsidDel="00000000" w:rsidR="00000000" w:rsidRPr="00000000">
        <w:rPr>
          <w:vertAlign w:val="baseline"/>
          <w:rtl w:val="0"/>
        </w:rPr>
        <w:tab/>
        <w:t xml:space="preserve">Служебно е извършена справка в Регистър НБД „Население“ и в Търговски регистър и регистъра на юридическите лица с нестопанска цел (ТРРЮЛНЦ).</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Сигналът е подаден от лице, с посочени три имена, адрес и е подписан.</w:t>
      </w:r>
    </w:p>
    <w:p w:rsidR="00000000" w:rsidDel="00000000" w:rsidP="00000000" w:rsidRDefault="00000000" w:rsidRPr="00000000" w14:paraId="0000001F">
      <w:pPr>
        <w:tabs>
          <w:tab w:val="left" w:leader="none" w:pos="709"/>
          <w:tab w:val="left" w:leader="none" w:pos="3528"/>
        </w:tabs>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Георги Ценев е избран за общински съветник в Общински съвет К. за мандат 2019-2023 г., както и на проведените избори за кметове и общински съветници на 29.10.2023 г. за мандат 2023-2027 г. Положил е клетва като общински съветник съответно на 07.11.2019 г. и на 13.11.2023 г.</w:t>
      </w:r>
    </w:p>
    <w:p w:rsidR="00000000" w:rsidDel="00000000" w:rsidP="00000000" w:rsidRDefault="00000000" w:rsidRPr="00000000" w14:paraId="00000020">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На 04.12.2019 г. Георги Ценев в качеството си на общински съветник в Общински съвет К. мандат 2019-2023 г. е подал декларация по чл. 35, ал. 1 от ЗПКОНПИ, в която е декларирал, че не заема друга длъжност, която съгласно Конституцията, ЗДСл., КТ или друг специален закон е несъвместима с положението му на лице, заемащо висша публична длъжност, както и че не извършва дейност несъвместима с положението му на лице, заемащо висша публична длъжност.</w:t>
      </w:r>
    </w:p>
    <w:p w:rsidR="00000000" w:rsidDel="00000000" w:rsidP="00000000" w:rsidRDefault="00000000" w:rsidRPr="00000000" w14:paraId="00000021">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На 05.12.2023 г. Георги Ценев в качеството си на общински съветник в Общински съвет К. мандат 2023-2027 г. е подал декларация по чл. 49, ал. 1 от ЗПК, в която е декларирал, че към датата на назначаването му на длъжността, не заема друга длъжност, която съгласно Конституцията или друг специален закон е несъвместима с положението му на лице, заемащо публична длъжност.</w:t>
      </w:r>
    </w:p>
    <w:p w:rsidR="00000000" w:rsidDel="00000000" w:rsidP="00000000" w:rsidRDefault="00000000" w:rsidRPr="00000000" w14:paraId="00000022">
      <w:pPr>
        <w:tabs>
          <w:tab w:val="left" w:leader="none" w:pos="709"/>
          <w:tab w:val="left" w:leader="none" w:pos="3528"/>
        </w:tabs>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С Решение № 4/20.11.2019 г. от Протокол № 2/20.11.2019 г. и № 5/24.11.2023 г. от Протокол № 2/24.11.2023 г. на Общински съвет К. </w:t>
      </w:r>
      <w:r w:rsidDel="00000000" w:rsidR="00000000" w:rsidRPr="00000000">
        <w:rPr>
          <w:color w:val="000000"/>
          <w:vertAlign w:val="baseline"/>
          <w:rtl w:val="0"/>
        </w:rPr>
        <w:t xml:space="preserve">Георги Ценев е </w:t>
      </w:r>
      <w:r w:rsidDel="00000000" w:rsidR="00000000" w:rsidRPr="00000000">
        <w:rPr>
          <w:vertAlign w:val="baseline"/>
          <w:rtl w:val="0"/>
        </w:rPr>
        <w:t xml:space="preserve">определен за член на ПК по здравеопазване, образование, култура и вероизповедания и на ПК по териториално и селищно устройство, общинска собственост, благоустрояване и комунални дейности (мандат 2019-2023 г.) и на ПК по труд и политика, опазване на обществения ред и човешки права, спорт отдих и туризъм (мандат 2023-2027 г.) при Общински съвет К</w:t>
      </w:r>
      <w:r w:rsidDel="00000000" w:rsidR="00000000" w:rsidRPr="00000000">
        <w:rPr>
          <w:color w:val="000000"/>
          <w:vertAlign w:val="baseline"/>
          <w:rtl w:val="0"/>
        </w:rPr>
        <w:t xml:space="preserve">.</w:t>
      </w:r>
    </w:p>
    <w:p w:rsidR="00000000" w:rsidDel="00000000" w:rsidP="00000000" w:rsidRDefault="00000000" w:rsidRPr="00000000" w14:paraId="00000023">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От извършена справка в Регистър НБД „Население“ се установява, че </w:t>
      </w:r>
      <w:r w:rsidDel="00000000" w:rsidR="00000000" w:rsidRPr="00000000">
        <w:rPr>
          <w:color w:val="000000"/>
          <w:vertAlign w:val="baseline"/>
          <w:rtl w:val="0"/>
        </w:rPr>
        <w:t xml:space="preserve">Георги Ценев</w:t>
      </w:r>
      <w:r w:rsidDel="00000000" w:rsidR="00000000" w:rsidRPr="00000000">
        <w:rPr>
          <w:vertAlign w:val="baseline"/>
          <w:rtl w:val="0"/>
        </w:rPr>
        <w:t xml:space="preserve"> е брат на Н. Ц. И. и съпруг на В. Ж. Ц. (акт за брак № 0038 от 08.06.2024 г.). Н. Ц. И. е съпруга на М. А. И. (акт за брак № 3305 от 23.08.1991 г.), който се явява зет на </w:t>
      </w:r>
      <w:r w:rsidDel="00000000" w:rsidR="00000000" w:rsidRPr="00000000">
        <w:rPr>
          <w:color w:val="000000"/>
          <w:vertAlign w:val="baseline"/>
          <w:rtl w:val="0"/>
        </w:rPr>
        <w:t xml:space="preserve">Георги Ценев</w:t>
      </w:r>
      <w:r w:rsidDel="00000000" w:rsidR="00000000" w:rsidRPr="00000000">
        <w:rPr>
          <w:vertAlign w:val="baseline"/>
          <w:rtl w:val="0"/>
        </w:rPr>
        <w:t xml:space="preserve">.</w:t>
      </w:r>
    </w:p>
    <w:p w:rsidR="00000000" w:rsidDel="00000000" w:rsidP="00000000" w:rsidRDefault="00000000" w:rsidRPr="00000000" w14:paraId="00000024">
      <w:pPr>
        <w:tabs>
          <w:tab w:val="left" w:leader="none" w:pos="709"/>
          <w:tab w:val="left" w:leader="none" w:pos="3528"/>
          <w:tab w:val="left" w:leader="none" w:pos="9639"/>
        </w:tabs>
        <w:jc w:val="both"/>
        <w:rPr>
          <w:color w:val="000000"/>
          <w:vertAlign w:val="baseline"/>
        </w:rPr>
      </w:pPr>
      <w:r w:rsidDel="00000000" w:rsidR="00000000" w:rsidRPr="00000000">
        <w:rPr>
          <w:vertAlign w:val="baseline"/>
          <w:rtl w:val="0"/>
        </w:rPr>
        <w:tab/>
        <w:t xml:space="preserve">От извършената справка в ТРРЮЛНЦ се установява, че от 10.08.2020 г. (датата на вписване в ТРРЮЛНЦ)</w:t>
      </w:r>
      <w:r w:rsidDel="00000000" w:rsidR="00000000" w:rsidRPr="00000000">
        <w:rPr>
          <w:color w:val="000000"/>
          <w:vertAlign w:val="baseline"/>
          <w:rtl w:val="0"/>
        </w:rPr>
        <w:t xml:space="preserve"> Георги Ценев е едноличен собственик на капитала и управител на „*********“ ЕООД с ЕИК *********. Дружеството е с предмет на дейност ветеринарномедицинска дейност, свързана с грижите и кастрации на безстопанствени кучета.</w:t>
      </w:r>
    </w:p>
    <w:p w:rsidR="00000000" w:rsidDel="00000000" w:rsidP="00000000" w:rsidRDefault="00000000" w:rsidRPr="00000000" w14:paraId="00000025">
      <w:pPr>
        <w:tabs>
          <w:tab w:val="left" w:leader="none" w:pos="709"/>
          <w:tab w:val="left" w:leader="none" w:pos="3528"/>
          <w:tab w:val="left" w:leader="none" w:pos="9639"/>
        </w:tabs>
        <w:jc w:val="both"/>
        <w:rPr>
          <w:vertAlign w:val="baseline"/>
        </w:rPr>
      </w:pPr>
      <w:r w:rsidDel="00000000" w:rsidR="00000000" w:rsidRPr="00000000">
        <w:rPr>
          <w:color w:val="000000"/>
          <w:vertAlign w:val="baseline"/>
          <w:rtl w:val="0"/>
        </w:rPr>
        <w:tab/>
        <w:t xml:space="preserve">Георги Ценев заема длъжността „ловец“ в ОП </w:t>
      </w:r>
      <w:r w:rsidDel="00000000" w:rsidR="00000000" w:rsidRPr="00000000">
        <w:rPr>
          <w:vertAlign w:val="baseline"/>
          <w:rtl w:val="0"/>
        </w:rPr>
        <w:t xml:space="preserve">„Общински приют за безстопанствени животни“ гр. Б.по силата на Трудов договор № 9/08.11.2021 г., сключен с директора на </w:t>
      </w:r>
      <w:r w:rsidDel="00000000" w:rsidR="00000000" w:rsidRPr="00000000">
        <w:rPr>
          <w:color w:val="000000"/>
          <w:vertAlign w:val="baseline"/>
          <w:rtl w:val="0"/>
        </w:rPr>
        <w:t xml:space="preserve">ОП </w:t>
      </w:r>
      <w:r w:rsidDel="00000000" w:rsidR="00000000" w:rsidRPr="00000000">
        <w:rPr>
          <w:vertAlign w:val="baseline"/>
          <w:rtl w:val="0"/>
        </w:rPr>
        <w:t xml:space="preserve">„Общински приют за безстопанствени животни“ гр. Б., считано от 08.11.2021 г.</w:t>
      </w:r>
    </w:p>
    <w:p w:rsidR="00000000" w:rsidDel="00000000" w:rsidP="00000000" w:rsidRDefault="00000000" w:rsidRPr="00000000" w14:paraId="00000026">
      <w:pPr>
        <w:tabs>
          <w:tab w:val="left" w:leader="none" w:pos="709"/>
          <w:tab w:val="left" w:leader="none" w:pos="3528"/>
          <w:tab w:val="left" w:leader="none" w:pos="9639"/>
        </w:tabs>
        <w:jc w:val="both"/>
        <w:rPr>
          <w:color w:val="000000"/>
          <w:vertAlign w:val="baseline"/>
        </w:rPr>
      </w:pPr>
      <w:r w:rsidDel="00000000" w:rsidR="00000000" w:rsidRPr="00000000">
        <w:rPr>
          <w:vertAlign w:val="baseline"/>
          <w:rtl w:val="0"/>
        </w:rPr>
        <w:tab/>
        <w:t xml:space="preserve">Със Заповед № 6/22.04.2024 г. на Директора на ОП „Общински приют за безстопанствени животни“ гр. Б. трудовото правоотношение на </w:t>
      </w:r>
      <w:r w:rsidDel="00000000" w:rsidR="00000000" w:rsidRPr="00000000">
        <w:rPr>
          <w:color w:val="000000"/>
          <w:vertAlign w:val="baseline"/>
          <w:rtl w:val="0"/>
        </w:rPr>
        <w:t xml:space="preserve">Георги Ценев е прекратено, считано от 23.04.2024 г.</w:t>
      </w:r>
    </w:p>
    <w:p w:rsidR="00000000" w:rsidDel="00000000" w:rsidP="00000000" w:rsidRDefault="00000000" w:rsidRPr="00000000" w14:paraId="00000027">
      <w:pPr>
        <w:tabs>
          <w:tab w:val="left" w:leader="none" w:pos="709"/>
          <w:tab w:val="left" w:leader="none" w:pos="3528"/>
        </w:tabs>
        <w:jc w:val="both"/>
        <w:rPr>
          <w:vertAlign w:val="baseline"/>
        </w:rPr>
      </w:pPr>
      <w:r w:rsidDel="00000000" w:rsidR="00000000" w:rsidRPr="00000000">
        <w:rPr>
          <w:vertAlign w:val="baseline"/>
          <w:rtl w:val="0"/>
        </w:rPr>
        <w:tab/>
        <w:t xml:space="preserve">В. Ж. А. заема длъжността „директор“ на ОП „Общински приют за безстопанствени животни“ гр. Б. по силата на Трудов договор № 819-ЧР-Д/04.11.2021 г., сключен с кмета на Община Б., считано от 05.11.2021 г.</w:t>
      </w:r>
    </w:p>
    <w:p w:rsidR="00000000" w:rsidDel="00000000" w:rsidP="00000000" w:rsidRDefault="00000000" w:rsidRPr="00000000" w14:paraId="00000028">
      <w:pPr>
        <w:tabs>
          <w:tab w:val="left" w:leader="none" w:pos="709"/>
          <w:tab w:val="left" w:leader="none" w:pos="3528"/>
        </w:tabs>
        <w:jc w:val="both"/>
        <w:rPr>
          <w:vertAlign w:val="baseline"/>
        </w:rPr>
      </w:pPr>
      <w:r w:rsidDel="00000000" w:rsidR="00000000" w:rsidRPr="00000000">
        <w:rPr>
          <w:vertAlign w:val="baseline"/>
          <w:rtl w:val="0"/>
        </w:rPr>
        <w:tab/>
        <w:t xml:space="preserve">Със Заповед № 584-ЧР-Д/14.11.2023 г. на кмета на Община Б. трудовото правоотношение на В. Ж. А. е прекратено, считано от 20.11.2023 г.</w:t>
      </w:r>
    </w:p>
    <w:p w:rsidR="00000000" w:rsidDel="00000000" w:rsidP="00000000" w:rsidRDefault="00000000" w:rsidRPr="00000000" w14:paraId="00000029">
      <w:pPr>
        <w:tabs>
          <w:tab w:val="left" w:leader="none" w:pos="709"/>
          <w:tab w:val="left" w:leader="none" w:pos="3528"/>
        </w:tabs>
        <w:jc w:val="both"/>
        <w:rPr>
          <w:vertAlign w:val="baseline"/>
        </w:rPr>
      </w:pPr>
      <w:r w:rsidDel="00000000" w:rsidR="00000000" w:rsidRPr="00000000">
        <w:rPr>
          <w:vertAlign w:val="baseline"/>
          <w:rtl w:val="0"/>
        </w:rPr>
        <w:tab/>
        <w:t xml:space="preserve">В. Ж. А. заема длъжността „учител“ в Детска градина „</w:t>
      </w:r>
      <w:r w:rsidDel="00000000" w:rsidR="00000000" w:rsidRPr="00000000">
        <w:rPr>
          <w:color w:val="000000"/>
          <w:vertAlign w:val="baseline"/>
          <w:rtl w:val="0"/>
        </w:rPr>
        <w:t xml:space="preserve">*********</w:t>
      </w:r>
      <w:r w:rsidDel="00000000" w:rsidR="00000000" w:rsidRPr="00000000">
        <w:rPr>
          <w:vertAlign w:val="baseline"/>
          <w:rtl w:val="0"/>
        </w:rPr>
        <w:t xml:space="preserve">“ гр. К. по силата на Трудов договор № 2/15.09.2020 г., сключен с директора на Детска градина „</w:t>
      </w:r>
      <w:r w:rsidDel="00000000" w:rsidR="00000000" w:rsidRPr="00000000">
        <w:rPr>
          <w:color w:val="000000"/>
          <w:vertAlign w:val="baseline"/>
          <w:rtl w:val="0"/>
        </w:rPr>
        <w:t xml:space="preserve">*********</w:t>
      </w:r>
      <w:r w:rsidDel="00000000" w:rsidR="00000000" w:rsidRPr="00000000">
        <w:rPr>
          <w:vertAlign w:val="baseline"/>
          <w:rtl w:val="0"/>
        </w:rPr>
        <w:t xml:space="preserve">“ гр. К., считано от 15.09.2020 г.</w:t>
      </w:r>
    </w:p>
    <w:p w:rsidR="00000000" w:rsidDel="00000000" w:rsidP="00000000" w:rsidRDefault="00000000" w:rsidRPr="00000000" w14:paraId="0000002A">
      <w:pPr>
        <w:tabs>
          <w:tab w:val="left" w:leader="none" w:pos="709"/>
          <w:tab w:val="left" w:leader="none" w:pos="3528"/>
        </w:tabs>
        <w:jc w:val="both"/>
        <w:rPr>
          <w:vertAlign w:val="baseline"/>
        </w:rPr>
      </w:pPr>
      <w:r w:rsidDel="00000000" w:rsidR="00000000" w:rsidRPr="00000000">
        <w:rPr>
          <w:vertAlign w:val="baseline"/>
          <w:rtl w:val="0"/>
        </w:rPr>
        <w:tab/>
        <w:t xml:space="preserve">Със Заповед № 439/22.07.2024 г. на директора на Детска градина „</w:t>
      </w:r>
      <w:r w:rsidDel="00000000" w:rsidR="00000000" w:rsidRPr="00000000">
        <w:rPr>
          <w:color w:val="000000"/>
          <w:vertAlign w:val="baseline"/>
          <w:rtl w:val="0"/>
        </w:rPr>
        <w:t xml:space="preserve">*********</w:t>
      </w:r>
      <w:r w:rsidDel="00000000" w:rsidR="00000000" w:rsidRPr="00000000">
        <w:rPr>
          <w:vertAlign w:val="baseline"/>
          <w:rtl w:val="0"/>
        </w:rPr>
        <w:t xml:space="preserve">“ гр. К. трудовото правоотношение на В. Ж. А. е прекратено, считано от 22.07.2024 г.</w:t>
      </w:r>
    </w:p>
    <w:p w:rsidR="00000000" w:rsidDel="00000000" w:rsidP="00000000" w:rsidRDefault="00000000" w:rsidRPr="00000000" w14:paraId="0000002B">
      <w:pPr>
        <w:tabs>
          <w:tab w:val="left" w:leader="none" w:pos="709"/>
          <w:tab w:val="left" w:leader="none" w:pos="3528"/>
        </w:tabs>
        <w:jc w:val="both"/>
        <w:rPr>
          <w:vertAlign w:val="baseline"/>
        </w:rPr>
      </w:pPr>
      <w:r w:rsidDel="00000000" w:rsidR="00000000" w:rsidRPr="00000000">
        <w:rPr>
          <w:vertAlign w:val="baseline"/>
          <w:rtl w:val="0"/>
        </w:rPr>
        <w:tab/>
        <w:t xml:space="preserve">М. А. И. заема длъжността „Старши специалист кадастър и регулация“ в Община К. по силата на Трудов договор № РД-01-09-104/27.07.2016 г., сключен с кмета на Община К., считано от 27.07.2016 г.</w:t>
      </w:r>
    </w:p>
    <w:p w:rsidR="00000000" w:rsidDel="00000000" w:rsidP="00000000" w:rsidRDefault="00000000" w:rsidRPr="00000000" w14:paraId="0000002C">
      <w:pPr>
        <w:tabs>
          <w:tab w:val="left" w:leader="none" w:pos="709"/>
          <w:tab w:val="left" w:leader="none" w:pos="3528"/>
        </w:tabs>
        <w:jc w:val="both"/>
        <w:rPr>
          <w:vertAlign w:val="baseline"/>
        </w:rPr>
      </w:pPr>
      <w:r w:rsidDel="00000000" w:rsidR="00000000" w:rsidRPr="00000000">
        <w:rPr>
          <w:vertAlign w:val="baseline"/>
          <w:rtl w:val="0"/>
        </w:rPr>
        <w:tab/>
        <w:t xml:space="preserve">Със Заповед № РД-01-08-58/22.01.2024 г. на кмета на Община К. трудовото правоотношение на М. А. И. е прекратено от 22.01.2024 г.</w:t>
      </w:r>
    </w:p>
    <w:p w:rsidR="00000000" w:rsidDel="00000000" w:rsidP="00000000" w:rsidRDefault="00000000" w:rsidRPr="00000000" w14:paraId="0000002D">
      <w:pPr>
        <w:tabs>
          <w:tab w:val="left" w:leader="none" w:pos="709"/>
          <w:tab w:val="left" w:leader="none" w:pos="3528"/>
        </w:tabs>
        <w:jc w:val="both"/>
        <w:rPr>
          <w:vertAlign w:val="baseline"/>
        </w:rPr>
      </w:pPr>
      <w:r w:rsidDel="00000000" w:rsidR="00000000" w:rsidRPr="00000000">
        <w:rPr>
          <w:vertAlign w:val="baseline"/>
          <w:rtl w:val="0"/>
        </w:rPr>
        <w:tab/>
        <w:t xml:space="preserve">Н. Ц. И. заема длъжността „Личен асистент“ по силата на Трудов договор № РД-0109-55911/24.04.2024 г., сключен с кмета на Община К., считано от 25.04.2024 г. със срок до 23.04.2029 г.</w:t>
      </w:r>
    </w:p>
    <w:p w:rsidR="00000000" w:rsidDel="00000000" w:rsidP="00000000" w:rsidRDefault="00000000" w:rsidRPr="00000000" w14:paraId="0000002E">
      <w:pPr>
        <w:tabs>
          <w:tab w:val="left" w:leader="none" w:pos="709"/>
          <w:tab w:val="left" w:leader="none" w:pos="3528"/>
        </w:tabs>
        <w:jc w:val="both"/>
        <w:rPr>
          <w:vertAlign w:val="baseline"/>
        </w:rPr>
      </w:pPr>
      <w:r w:rsidDel="00000000" w:rsidR="00000000" w:rsidRPr="00000000">
        <w:rPr>
          <w:vertAlign w:val="baseline"/>
          <w:rtl w:val="0"/>
        </w:rPr>
        <w:tab/>
        <w:t xml:space="preserve">Между Община К., представлявана от И. М., в качеството му на кмет и „Възложител“ и кмета на Община Б., представлявана от И. С., в качеството му на кмет и „Изпълнител“ е сключен Договор № АГ-13-11/21.11.2022 г. с предмет залавяне и връщане на кучета по места, кастрация, ваксиниране, обезпаразитяване, маркиране, транспортни разходи и издаване на ветеринарно-медицински паспорт, със срок от една година от датата на подписването му.</w:t>
      </w:r>
    </w:p>
    <w:p w:rsidR="00000000" w:rsidDel="00000000" w:rsidP="00000000" w:rsidRDefault="00000000" w:rsidRPr="00000000" w14:paraId="0000002F">
      <w:pPr>
        <w:tabs>
          <w:tab w:val="left" w:leader="none" w:pos="709"/>
          <w:tab w:val="left" w:leader="none" w:pos="3528"/>
        </w:tabs>
        <w:jc w:val="both"/>
        <w:rPr>
          <w:vertAlign w:val="baseline"/>
        </w:rPr>
      </w:pPr>
      <w:r w:rsidDel="00000000" w:rsidR="00000000" w:rsidRPr="00000000">
        <w:rPr>
          <w:vertAlign w:val="baseline"/>
          <w:rtl w:val="0"/>
        </w:rPr>
        <w:tab/>
        <w:t xml:space="preserve">С Решение № 106/06.12.2022 г. от Протокол № 13/06.12.2022 г. Общински съвет К. приема Програма за овладяване популацията на безстопанствените кучета на територията на Община К., като общинският съветник Георги Ценев е гласувал „ЗА“ приемане на решението.</w:t>
      </w:r>
    </w:p>
    <w:p w:rsidR="00000000" w:rsidDel="00000000" w:rsidP="00000000" w:rsidRDefault="00000000" w:rsidRPr="00000000" w14:paraId="00000030">
      <w:pPr>
        <w:tabs>
          <w:tab w:val="left" w:leader="none" w:pos="709"/>
          <w:tab w:val="left" w:leader="none" w:pos="3528"/>
        </w:tabs>
        <w:jc w:val="both"/>
        <w:rPr>
          <w:vertAlign w:val="baseline"/>
        </w:rPr>
      </w:pPr>
      <w:r w:rsidDel="00000000" w:rsidR="00000000" w:rsidRPr="00000000">
        <w:rPr>
          <w:vertAlign w:val="baseline"/>
          <w:rtl w:val="0"/>
        </w:rPr>
        <w:tab/>
        <w:t xml:space="preserve">С Решение № 8/07.02.2023 г. от Протокол № 1/07.02.2023 г. Общински съвет К. допълва Решение № 106/06.12.2022 г. от Протокол № 13/06.12.2022 г. и приема Програма за овладяване на популацията на бездомните кучета на територията на Община К., като общинският съветник Георги Ценев е гласувал „ЗА“ приемане на решението.</w:t>
      </w:r>
    </w:p>
    <w:p w:rsidR="00000000" w:rsidDel="00000000" w:rsidP="00000000" w:rsidRDefault="00000000" w:rsidRPr="00000000" w14:paraId="00000031">
      <w:pPr>
        <w:tabs>
          <w:tab w:val="left" w:leader="none" w:pos="709"/>
          <w:tab w:val="left" w:leader="none" w:pos="3528"/>
        </w:tabs>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С писмо с вх.№ КПК-9865-1/09.10.2024 г. на КПК председателят на ПК по чл. 90, ал. 2, т. 3 от ЗПК при Общински съвет К. удостоверява, че Община К. няма сключени договори с дружеството „</w:t>
      </w:r>
      <w:r w:rsidDel="00000000" w:rsidR="00000000" w:rsidRPr="00000000">
        <w:rPr>
          <w:color w:val="000000"/>
          <w:vertAlign w:val="baseline"/>
          <w:rtl w:val="0"/>
        </w:rPr>
        <w:t xml:space="preserve">*********</w:t>
      </w:r>
      <w:r w:rsidDel="00000000" w:rsidR="00000000" w:rsidRPr="00000000">
        <w:rPr>
          <w:vertAlign w:val="baseline"/>
          <w:rtl w:val="0"/>
        </w:rPr>
        <w:t xml:space="preserve">“ ЕООД.</w:t>
      </w:r>
    </w:p>
    <w:p w:rsidR="00000000" w:rsidDel="00000000" w:rsidP="00000000" w:rsidRDefault="00000000" w:rsidRPr="00000000" w14:paraId="00000032">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Решение № 15/05.04.2022 г. от Протокол № 3/05.04.2022 г. Общински съвет К. приема бюджета на Община К. за 2022 г., като общинският съветник Георги Ц Ценев е гласувал „ЗА“ приемане на решението.</w:t>
      </w:r>
    </w:p>
    <w:p w:rsidR="00000000" w:rsidDel="00000000" w:rsidP="00000000" w:rsidRDefault="00000000" w:rsidRPr="00000000" w14:paraId="00000033">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Решение № 85/14.09.2023 г. от Протокол № 10/14.09.2023 г. Общински съвет Кочериново приема бюджета на Община К. за 2023 г., като общинският съветник Георги Ценев е гласувал „ЗА“ приемане на решението</w:t>
      </w:r>
    </w:p>
    <w:p w:rsidR="00000000" w:rsidDel="00000000" w:rsidP="00000000" w:rsidRDefault="00000000" w:rsidRPr="00000000" w14:paraId="00000034">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Решение № 52/19.03.2024 г. от Протокол № 8/19.03.2024 г. Общински съвет К. приема бюджета на Община К. за 2024 г., като общинският съветник Георги Ценев е гласувал „ВЪЗДЪРЖАЛ СЕ“ при приемане на решението.</w:t>
      </w:r>
    </w:p>
    <w:p w:rsidR="00000000" w:rsidDel="00000000" w:rsidP="00000000" w:rsidRDefault="00000000" w:rsidRPr="00000000" w14:paraId="00000035">
      <w:pP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color w:val="000000"/>
          <w:vertAlign w:val="baseline"/>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Сигналът е подаден от лице, идентифицирано по реда на чл. 62, ал. 2 от ЗПК.</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w:t>
      </w:r>
      <w:r w:rsidDel="00000000" w:rsidR="00000000" w:rsidRPr="00000000">
        <w:rPr>
          <w:vertAlign w:val="baseline"/>
          <w:rtl w:val="0"/>
        </w:rPr>
        <w:t xml:space="preserve">чл. 52 от Закона за противодействие на корупцията и за отнемане на незаконно придобитото имущество (ЗПКОНПИ) (отм.), респективно по смисъла на </w:t>
      </w:r>
      <w:r w:rsidDel="00000000" w:rsidR="00000000" w:rsidRPr="00000000">
        <w:rPr>
          <w:color w:val="000000"/>
          <w:vertAlign w:val="baseline"/>
          <w:rtl w:val="0"/>
        </w:rPr>
        <w:t xml:space="preserve">чл. 70 от Закона за противодействие на корупцията (ЗПК), трябва да са налице три кумулативни предпоставки: лице, заемащо висша публична длъжност, респективно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53 и чл. 54 от ЗПКОНПИ (отм.), респективно чл. 71 и чл.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Георги Ценев</w:t>
      </w:r>
      <w:r w:rsidDel="00000000" w:rsidR="00000000" w:rsidRPr="00000000">
        <w:rPr>
          <w:color w:val="000000"/>
          <w:vertAlign w:val="baseline"/>
          <w:rtl w:val="0"/>
        </w:rPr>
        <w:t xml:space="preserve">, в качеството си на общински съветник в Общински съвет К. мандат 2019-2023 г. е лице, заемало висша публична длъжност по смисъла на чл. 6, ал. 1, т. 32 от ЗПКОНПИ (отм.), а от 13.11.2023 г. в качеството си на общински съветник в Общински съвет Кочериново мандат 2023-2027 г. е лице, заемащо публична длъжност по смисъла на чл. 6, ал. 1, т. 32 от ЗПК </w:t>
      </w:r>
      <w:r w:rsidDel="00000000" w:rsidR="00000000" w:rsidRPr="00000000">
        <w:rPr>
          <w:vertAlign w:val="baseline"/>
          <w:rtl w:val="0"/>
        </w:rPr>
        <w:t xml:space="preserve">(обн. ДВ. Брой 84 от 06.10.2023 г.)</w:t>
      </w:r>
      <w:r w:rsidDel="00000000" w:rsidR="00000000" w:rsidRPr="00000000">
        <w:rPr>
          <w:color w:val="000000"/>
          <w:vertAlign w:val="baseline"/>
          <w:rtl w:val="0"/>
        </w:rPr>
        <w:t xml:space="preserve">.</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Според разпоредбата на чл. 91 от ЗПК производството за установяване на конфликт на интереси, както и за нарушения по чл. 86 и 87 се образува в срок от 6 месеца от откриването, но не по-късно от три години от извършването на нарушението, от което следва, че релевантен за настоящото производство е периода след 02.09.2021 г.(три години до датата на образуване на настоящото производство).</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Съгласно разпоредбата на § 1, т. 15, б. „а“ от ДР на ЗПКОНПИ (отм.), респективно § 1, т. 9, б. „а“ от ДР на ЗПК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w:t>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Обстоятелството, че Георги Ценев е брат на Н. Ц. И., а М. А. И. е неин съпруг обуславя родство по съребрена линия от втора степен, между Георги Ценев и сестра му Н. Ц. И., от една страна и по сватовство от втора степен между Георги Ценев и зет му М. А. И., а оттук и свързаност помежду им по смисъла на § 1, т. 15, б. „а“ от ДР на ЗПКОНПИ (отм.), респективно § 1, т. 9, б. „а“ от ДР на ЗПК.</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Обстоятелството, че</w:t>
      </w:r>
      <w:r w:rsidDel="00000000" w:rsidR="00000000" w:rsidRPr="00000000">
        <w:rPr>
          <w:color w:val="000000"/>
          <w:vertAlign w:val="baseline"/>
          <w:rtl w:val="0"/>
        </w:rPr>
        <w:t xml:space="preserve"> Георги Ценев</w:t>
      </w:r>
      <w:r w:rsidDel="00000000" w:rsidR="00000000" w:rsidRPr="00000000">
        <w:rPr>
          <w:vertAlign w:val="baseline"/>
          <w:rtl w:val="0"/>
        </w:rPr>
        <w:t xml:space="preserve"> е съпруг на В. Ж. Ц. (акт за брак № 0038 от 08.06.2024 г.) обуславя свързаност помежду им от 08.06.2024 г. по смисъла на § 1, т. 9, б. „а“ от ДР на ЗПК. </w:t>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vertAlign w:val="baseline"/>
          <w:rtl w:val="0"/>
        </w:rPr>
        <w:tab/>
        <w:t xml:space="preserve">Съгласно </w:t>
      </w:r>
      <w:r w:rsidDel="00000000" w:rsidR="00000000" w:rsidRPr="00000000">
        <w:rPr>
          <w:color w:val="000000"/>
          <w:vertAlign w:val="baseline"/>
          <w:rtl w:val="0"/>
        </w:rPr>
        <w:t xml:space="preserve">§ 1, т. 15, б. „б“ от ДР на ЗПКОНПИ (отм.), </w:t>
      </w:r>
      <w:r w:rsidDel="00000000" w:rsidR="00000000" w:rsidRPr="00000000">
        <w:rPr>
          <w:vertAlign w:val="baseline"/>
          <w:rtl w:val="0"/>
        </w:rPr>
        <w:t xml:space="preserve">респективно § 1, т. 9, б. „б“ от ДР на ЗПК</w:t>
      </w:r>
      <w:r w:rsidDel="00000000" w:rsidR="00000000" w:rsidRPr="00000000">
        <w:rPr>
          <w:color w:val="000000"/>
          <w:vertAlign w:val="baseline"/>
          <w:rtl w:val="0"/>
        </w:rPr>
        <w:t xml:space="preserve"> „Свързани лица“ са физически и юридически лица, с които лицето, заемащо висша публична длъжност, се намира в икономически или политически зависимости, които пораждат основателни съмнения в неговата безпристрастност и обективност.</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Обстоятелството, че</w:t>
      </w:r>
      <w:r w:rsidDel="00000000" w:rsidR="00000000" w:rsidRPr="00000000">
        <w:rPr>
          <w:color w:val="000000"/>
          <w:vertAlign w:val="baseline"/>
          <w:rtl w:val="0"/>
        </w:rPr>
        <w:t xml:space="preserve"> Георги Ценев</w:t>
      </w:r>
      <w:r w:rsidDel="00000000" w:rsidR="00000000" w:rsidRPr="00000000">
        <w:rPr>
          <w:vertAlign w:val="baseline"/>
          <w:rtl w:val="0"/>
        </w:rPr>
        <w:t xml:space="preserve"> е </w:t>
      </w:r>
      <w:r w:rsidDel="00000000" w:rsidR="00000000" w:rsidRPr="00000000">
        <w:rPr>
          <w:color w:val="000000"/>
          <w:vertAlign w:val="baseline"/>
          <w:rtl w:val="0"/>
        </w:rPr>
        <w:t xml:space="preserve">едноличен собственик на капитала и управител на търговското дружество „*********“ ЕООД</w:t>
      </w:r>
      <w:r w:rsidDel="00000000" w:rsidR="00000000" w:rsidRPr="00000000">
        <w:rPr>
          <w:vertAlign w:val="baseline"/>
          <w:rtl w:val="0"/>
        </w:rPr>
        <w:t xml:space="preserve"> от 10.08.2020 г. (датата на вписване в ТРРЮЛНЦ) обуславя свързаност по смисъла на § 1, т. 15, б. „б“ от ДР на ЗПКОНПИ (отм.), респективно § 1, т. 9, б. „б“ от ДР на ЗПК между него и търговското дружество.</w:t>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б. „а“ от ДР на ЗПКОНПИ (отм.), респективно § 1, т. 9, б. „а“ от ДР на ЗПК,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висша публична длъжност, респективно публична длъжност, като тези обстоятелства трябва да бъдат установени по несъмнен начин към момента на извършване на нарушение на разпоредбите на Глава VIII, Раздел II от ЗПКОНПИ (отм.), респективно на Глава VIII, Раздел II от ЗПК.</w:t>
      </w:r>
    </w:p>
    <w:p w:rsidR="00000000" w:rsidDel="00000000" w:rsidP="00000000" w:rsidRDefault="00000000" w:rsidRPr="00000000" w14:paraId="00000043">
      <w:pPr>
        <w:ind w:firstLine="708"/>
        <w:jc w:val="both"/>
        <w:rPr>
          <w:vertAlign w:val="baseline"/>
        </w:rPr>
      </w:pPr>
      <w:r w:rsidDel="00000000" w:rsidR="00000000" w:rsidRPr="00000000">
        <w:rPr>
          <w:vertAlign w:val="baseline"/>
          <w:rtl w:val="0"/>
        </w:rPr>
        <w:t xml:space="preserve">Компетентността на общинския съвет, като орган на местно самоуправление, е регламентирана в чл. 21 и следващите от Закона за местното самоуправление и местната администрация (ЗМСМА). Съгласно ал. 1, т. 6 от разпоредбата на чл. 21, общинският съвет приема и изменя годишния бюджет на общината, включително и показателите по </w:t>
      </w:r>
      <w:hyperlink r:id="rId6">
        <w:r w:rsidDel="00000000" w:rsidR="00000000" w:rsidRPr="00000000">
          <w:rPr>
            <w:color w:val="000000"/>
            <w:u w:val="none"/>
            <w:vertAlign w:val="baseline"/>
            <w:rtl w:val="0"/>
          </w:rPr>
          <w:t xml:space="preserve">чл. 45, ал. 1, т. 2 от Закона за публичните финанси</w:t>
        </w:r>
      </w:hyperlink>
      <w:r w:rsidDel="00000000" w:rsidR="00000000" w:rsidRPr="00000000">
        <w:rPr>
          <w:vertAlign w:val="baseline"/>
          <w:rtl w:val="0"/>
        </w:rPr>
        <w:t xml:space="preserve"> за районите, кметствата и населените места с кметски наместници, с изключение на тези, които са определени като второстепенни разпоредители с бюджет по реда на </w:t>
      </w:r>
      <w:hyperlink r:id="rId7">
        <w:r w:rsidDel="00000000" w:rsidR="00000000" w:rsidRPr="00000000">
          <w:rPr>
            <w:color w:val="000000"/>
            <w:u w:val="none"/>
            <w:vertAlign w:val="baseline"/>
            <w:rtl w:val="0"/>
          </w:rPr>
          <w:t xml:space="preserve">чл. 11, ал. 10 от Закона за публичните финанси</w:t>
        </w:r>
      </w:hyperlink>
      <w:r w:rsidDel="00000000" w:rsidR="00000000" w:rsidRPr="00000000">
        <w:rPr>
          <w:vertAlign w:val="baseline"/>
          <w:rtl w:val="0"/>
        </w:rPr>
        <w:t xml:space="preserve">, осъществява контрол и приема отчета за изпълнението му.</w:t>
      </w:r>
    </w:p>
    <w:p w:rsidR="00000000" w:rsidDel="00000000" w:rsidP="00000000" w:rsidRDefault="00000000" w:rsidRPr="00000000" w14:paraId="00000044">
      <w:pPr>
        <w:ind w:firstLine="708"/>
        <w:jc w:val="both"/>
        <w:rPr>
          <w:vertAlign w:val="baseline"/>
        </w:rPr>
      </w:pPr>
      <w:r w:rsidDel="00000000" w:rsidR="00000000" w:rsidRPr="00000000">
        <w:rPr>
          <w:vertAlign w:val="baseline"/>
          <w:rtl w:val="0"/>
        </w:rPr>
        <w:t xml:space="preserve">Съгласно разпоредбата на чл. 21, ал. 2 от ЗМСМА в изпълнение на правомощията си по ал. 1 Общинският съвет приема правилници, наредби, инструкции, решения, декларации и обръщения.</w:t>
      </w:r>
    </w:p>
    <w:p w:rsidR="00000000" w:rsidDel="00000000" w:rsidP="00000000" w:rsidRDefault="00000000" w:rsidRPr="00000000" w14:paraId="00000045">
      <w:pPr>
        <w:tabs>
          <w:tab w:val="left" w:leader="none" w:pos="426"/>
        </w:tabs>
        <w:ind w:right="-3" w:firstLine="720"/>
        <w:jc w:val="both"/>
        <w:rPr>
          <w:vertAlign w:val="baseline"/>
        </w:rPr>
      </w:pPr>
      <w:r w:rsidDel="00000000" w:rsidR="00000000" w:rsidRPr="00000000">
        <w:rPr>
          <w:vertAlign w:val="baseline"/>
          <w:rtl w:val="0"/>
        </w:rPr>
        <w:t xml:space="preserve">Правомощията на отделните общински съветници са дефинирани в чл. 33, ал. 1 от същия закон, според който общинският съветник: има право да бъде избиран в състава на постоянни и временни комисии на съвета;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да участва в обсъждането и решаването на всички въпроси от компетентността на съвета; да отправя питания към кмета.</w:t>
      </w:r>
    </w:p>
    <w:p w:rsidR="00000000" w:rsidDel="00000000" w:rsidP="00000000" w:rsidRDefault="00000000" w:rsidRPr="00000000" w14:paraId="00000046">
      <w:pPr>
        <w:tabs>
          <w:tab w:val="left" w:leader="none" w:pos="426"/>
        </w:tabs>
        <w:ind w:right="-3" w:firstLine="720"/>
        <w:jc w:val="both"/>
        <w:rPr>
          <w:vertAlign w:val="baseline"/>
        </w:rPr>
      </w:pPr>
      <w:r w:rsidDel="00000000" w:rsidR="00000000" w:rsidRPr="00000000">
        <w:rPr>
          <w:vertAlign w:val="baseline"/>
          <w:rtl w:val="0"/>
        </w:rPr>
        <w:t xml:space="preserve">Като е гласувал Решение № 15/05.04.2022 г. от Протокол № 3/05.04.2022 г., Решение № 85/14.09.2023 г. от Протокол № 10/14.09.2023 г. и Решение № 52/19.03.2024 г. от Протокол № 8/19.03.2024 г. на Общински съвет К. за приемане на бюджета на Община К., съответно за 2022 г., 2023 и 2024 г. Георги Ценев</w:t>
      </w:r>
      <w:r w:rsidDel="00000000" w:rsidR="00000000" w:rsidRPr="00000000">
        <w:rPr>
          <w:color w:val="000000"/>
          <w:vertAlign w:val="baseline"/>
          <w:rtl w:val="0"/>
        </w:rPr>
        <w:t xml:space="preserve">, в качеството си на общински съветник в Общински съвет Кочериново</w:t>
      </w:r>
      <w:r w:rsidDel="00000000" w:rsidR="00000000" w:rsidRPr="00000000">
        <w:rPr>
          <w:vertAlign w:val="baseline"/>
          <w:rtl w:val="0"/>
        </w:rPr>
        <w:t xml:space="preserve"> е упражнил правомощията си, произтичащи от закона.</w:t>
      </w:r>
    </w:p>
    <w:p w:rsidR="00000000" w:rsidDel="00000000" w:rsidP="00000000" w:rsidRDefault="00000000" w:rsidRPr="00000000" w14:paraId="00000047">
      <w:pPr>
        <w:ind w:firstLine="708"/>
        <w:jc w:val="both"/>
        <w:rPr>
          <w:vertAlign w:val="baseline"/>
        </w:rPr>
      </w:pPr>
      <w:r w:rsidDel="00000000" w:rsidR="00000000" w:rsidRPr="00000000">
        <w:rPr>
          <w:vertAlign w:val="baseline"/>
          <w:rtl w:val="0"/>
        </w:rPr>
        <w:t xml:space="preserve">С оглед разпоредба на чл. 37, ал. 2 от ЗМСМА, обн. В ДВ, бр.70 от 2020 г., в сила от 07.08.2020 г., законодателят е приел, че за общинския съветник не е налице конфликт на интереси при участие в подготовката, обсъждането и приемането на бюджета на общината и на възнаграждението на кметовете, на председателя на общинския съвет и на общинските съветници. По този начин законодателят еднозначно и категорично е изключил наличието на нарушение, съставляващо конфликт на интереси по отношение на общинските съветници във връзка с упражнените от тях правомощия, свързани с участие в подготовката, обсъждането и приемането на бюджета на общината, каквито са упражнените от Георги Ценев правомощия, предмет на настоящото производство.</w:t>
      </w:r>
    </w:p>
    <w:p w:rsidR="00000000" w:rsidDel="00000000" w:rsidP="00000000" w:rsidRDefault="00000000" w:rsidRPr="00000000" w14:paraId="00000048">
      <w:pPr>
        <w:ind w:firstLine="708"/>
        <w:jc w:val="both"/>
        <w:rPr>
          <w:vertAlign w:val="baseline"/>
        </w:rPr>
      </w:pPr>
      <w:r w:rsidDel="00000000" w:rsidR="00000000" w:rsidRPr="00000000">
        <w:rPr>
          <w:vertAlign w:val="baseline"/>
          <w:rtl w:val="0"/>
        </w:rPr>
        <w:t xml:space="preserve">Горното е основание КПК да приеме, че по отношение на упражнените от Георги Ценев правомощия в качеството му на общински съветник в </w:t>
      </w:r>
      <w:r w:rsidDel="00000000" w:rsidR="00000000" w:rsidRPr="00000000">
        <w:rPr>
          <w:color w:val="000000"/>
          <w:vertAlign w:val="baseline"/>
          <w:rtl w:val="0"/>
        </w:rPr>
        <w:t xml:space="preserve">Общински съвет К.</w:t>
      </w:r>
      <w:r w:rsidDel="00000000" w:rsidR="00000000" w:rsidRPr="00000000">
        <w:rPr>
          <w:vertAlign w:val="baseline"/>
          <w:rtl w:val="0"/>
        </w:rPr>
        <w:t xml:space="preserve">, а именно като е участвал при гласуването на Решение № 12/15.02.2021 г., Решение № 15/05.04.2022 г., Решение № 85/14.09.2023 г. и Решение № 52/19.03.2024 г. на </w:t>
      </w:r>
      <w:r w:rsidDel="00000000" w:rsidR="00000000" w:rsidRPr="00000000">
        <w:rPr>
          <w:color w:val="000000"/>
          <w:vertAlign w:val="baseline"/>
          <w:rtl w:val="0"/>
        </w:rPr>
        <w:t xml:space="preserve">Общински съвет К.</w:t>
      </w:r>
      <w:r w:rsidDel="00000000" w:rsidR="00000000" w:rsidRPr="00000000">
        <w:rPr>
          <w:vertAlign w:val="baseline"/>
          <w:rtl w:val="0"/>
        </w:rPr>
        <w:t xml:space="preserve">, не е налице нарушение по чл. 56 от ЗПКОНПИ (отм.), респективно по чл. 70 от ЗПК.</w:t>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Също така</w:t>
      </w:r>
      <w:r w:rsidDel="00000000" w:rsidR="00000000" w:rsidRPr="00000000">
        <w:rPr>
          <w:color w:val="ff0000"/>
          <w:vertAlign w:val="baseline"/>
          <w:rtl w:val="0"/>
        </w:rPr>
        <w:t xml:space="preserve"> </w:t>
      </w:r>
      <w:r w:rsidDel="00000000" w:rsidR="00000000" w:rsidRPr="00000000">
        <w:rPr>
          <w:vertAlign w:val="baseline"/>
          <w:rtl w:val="0"/>
        </w:rPr>
        <w:t xml:space="preserve">Георги Ценев</w:t>
      </w:r>
      <w:r w:rsidDel="00000000" w:rsidR="00000000" w:rsidRPr="00000000">
        <w:rPr>
          <w:color w:val="000000"/>
          <w:vertAlign w:val="baseline"/>
          <w:rtl w:val="0"/>
        </w:rPr>
        <w:t xml:space="preserve">, в качеството си на общински съветник в Общински съвет К.</w:t>
      </w:r>
      <w:r w:rsidDel="00000000" w:rsidR="00000000" w:rsidRPr="00000000">
        <w:rPr>
          <w:vertAlign w:val="baseline"/>
          <w:rtl w:val="0"/>
        </w:rPr>
        <w:t xml:space="preserve"> е упражнил правомощията си по служба при гласуването на Решение № 106/06.12.2022 г. от Протокол № 13/06.12.2022 г. и Решение № 8/07.02.2023 г. от Протокол № 1/07.02.2023 г. на Общински съвет Кочериново, с които е приета и допълнена Програмата за овладяване популацията на безстопанствените кучета на територията на Община К.</w:t>
      </w:r>
    </w:p>
    <w:p w:rsidR="00000000" w:rsidDel="00000000" w:rsidP="00000000" w:rsidRDefault="00000000" w:rsidRPr="00000000" w14:paraId="0000004A">
      <w:pPr>
        <w:tabs>
          <w:tab w:val="left" w:leader="none" w:pos="709"/>
          <w:tab w:val="left" w:leader="none" w:pos="3528"/>
        </w:tabs>
        <w:jc w:val="both"/>
        <w:rPr>
          <w:color w:val="ff0000"/>
          <w:vertAlign w:val="baseline"/>
        </w:rPr>
      </w:pPr>
      <w:r w:rsidDel="00000000" w:rsidR="00000000" w:rsidRPr="00000000">
        <w:rPr>
          <w:vertAlign w:val="baseline"/>
          <w:rtl w:val="0"/>
        </w:rPr>
        <w:tab/>
        <w:t xml:space="preserve">Програмата за овладяване популацията на безстопанствените кучета на територията на Община К. е разработена в съответствие с Националната програма за овладяване популацията на бездомните кучета на територията на Република България  и цели овладяване на популацията, чрез установяването на различни дългосрочни мерки и механизми за ефективен контрол на отглеждането, развъждането и търговия с кучета.</w:t>
      </w:r>
      <w:r w:rsidDel="00000000" w:rsidR="00000000" w:rsidRPr="00000000">
        <w:rPr>
          <w:rtl w:val="0"/>
        </w:rPr>
      </w:r>
    </w:p>
    <w:p w:rsidR="00000000" w:rsidDel="00000000" w:rsidP="00000000" w:rsidRDefault="00000000" w:rsidRPr="00000000" w14:paraId="0000004B">
      <w:pPr>
        <w:tabs>
          <w:tab w:val="left" w:leader="none" w:pos="709"/>
          <w:tab w:val="left" w:leader="none" w:pos="3528"/>
        </w:tabs>
        <w:jc w:val="both"/>
        <w:rPr>
          <w:vertAlign w:val="baseline"/>
        </w:rPr>
      </w:pPr>
      <w:r w:rsidDel="00000000" w:rsidR="00000000" w:rsidRPr="00000000">
        <w:rPr>
          <w:vertAlign w:val="baseline"/>
          <w:rtl w:val="0"/>
        </w:rPr>
        <w:tab/>
        <w:t xml:space="preserve">В компетентност на общинската администрация е да организира и координира изпълнението на заложените мерки по Програмата съгласно утвърдения бюджет от Общинския съвет, създаването и поддържане на регистър по чл. 54 от Закона за защита на животните и обработване на сигнали от граждани и организации.</w:t>
      </w:r>
    </w:p>
    <w:p w:rsidR="00000000" w:rsidDel="00000000" w:rsidP="00000000" w:rsidRDefault="00000000" w:rsidRPr="00000000" w14:paraId="0000004C">
      <w:pPr>
        <w:tabs>
          <w:tab w:val="left" w:leader="none" w:pos="709"/>
          <w:tab w:val="left" w:leader="none" w:pos="3528"/>
        </w:tabs>
        <w:jc w:val="both"/>
        <w:rPr>
          <w:vertAlign w:val="baseline"/>
        </w:rPr>
      </w:pPr>
      <w:r w:rsidDel="00000000" w:rsidR="00000000" w:rsidRPr="00000000">
        <w:rPr>
          <w:vertAlign w:val="baseline"/>
          <w:rtl w:val="0"/>
        </w:rPr>
        <w:tab/>
        <w:t xml:space="preserve">Средствата за изпълнение на Програмата се осигуряват от Държавния бюджет, постъпления от такси по чл. 175 от Закона за ветеринарната дейност, Европейски проекти и международни програми, дарения от физически лица и финансова помощ от организации за защита на животните.</w:t>
      </w:r>
    </w:p>
    <w:p w:rsidR="00000000" w:rsidDel="00000000" w:rsidP="00000000" w:rsidRDefault="00000000" w:rsidRPr="00000000" w14:paraId="0000004D">
      <w:pPr>
        <w:tabs>
          <w:tab w:val="left" w:leader="none" w:pos="709"/>
          <w:tab w:val="left" w:leader="none" w:pos="3528"/>
        </w:tabs>
        <w:jc w:val="both"/>
        <w:rPr>
          <w:vertAlign w:val="baseline"/>
        </w:rPr>
      </w:pPr>
      <w:r w:rsidDel="00000000" w:rsidR="00000000" w:rsidRPr="00000000">
        <w:rPr>
          <w:vertAlign w:val="baseline"/>
          <w:rtl w:val="0"/>
        </w:rPr>
        <w:tab/>
        <w:t xml:space="preserve">В хода на производството е установено, че между Община К. и Община Б. е сключен Договор № АГ-13-11/21.11.2022 г. с предмет залавяне и връщане на кучета по места, кастрация, ваксиниране, обезпаразитяване, маркиране, транспортни разходи и издаване на ветеринарно-медицински паспорт, със срок от една година от датата на подписването му.</w:t>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Също така с писмо с вх.№ КПК-9865-1/09.10.2024 г. на КПК председателят на ПК по чл. 90, ал. 2, т. 3 от ЗПК при Общински съвет К. удостоверява, че между Община К. и дружеството „</w:t>
      </w:r>
      <w:r w:rsidDel="00000000" w:rsidR="00000000" w:rsidRPr="00000000">
        <w:rPr>
          <w:color w:val="000000"/>
          <w:vertAlign w:val="baseline"/>
          <w:rtl w:val="0"/>
        </w:rPr>
        <w:t xml:space="preserve">*********</w:t>
      </w:r>
      <w:r w:rsidDel="00000000" w:rsidR="00000000" w:rsidRPr="00000000">
        <w:rPr>
          <w:vertAlign w:val="baseline"/>
          <w:rtl w:val="0"/>
        </w:rPr>
        <w:t xml:space="preserve">“ ЕООД няма сключени договори в периода от 01.01.2021 г. до 10.09.2024 г. (датата на постъпване на отговора).</w:t>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Обстоятелството, че дружеството „</w:t>
      </w:r>
      <w:r w:rsidDel="00000000" w:rsidR="00000000" w:rsidRPr="00000000">
        <w:rPr>
          <w:color w:val="000000"/>
          <w:vertAlign w:val="baseline"/>
          <w:rtl w:val="0"/>
        </w:rPr>
        <w:t xml:space="preserve">*********</w:t>
      </w:r>
      <w:r w:rsidDel="00000000" w:rsidR="00000000" w:rsidRPr="00000000">
        <w:rPr>
          <w:vertAlign w:val="baseline"/>
          <w:rtl w:val="0"/>
        </w:rPr>
        <w:t xml:space="preserve">“ ЕООД с едноличен собственик на капитала и управител Георги Ценев няма сключени договори с Община К. изключва наличието на частен интерес на Георги Ценев, в качеството му на общински съветник в Общински съвет К. и лице заемало висша публична длъжност по смисъла на чл. 6, ал. 1, т. 32 от ЗПКОНПИ (отм.) при гласуването на Решение № 106/06.12.2022 г. от Протокол № 13/06.12.2022 г. и Решение № 8/07.02.2023 г. от Протокол № 1/07.02.2023 г. на Общински съвет К.</w:t>
      </w:r>
    </w:p>
    <w:p w:rsidR="00000000" w:rsidDel="00000000" w:rsidP="00000000" w:rsidRDefault="00000000" w:rsidRPr="00000000" w14:paraId="00000050">
      <w:pPr>
        <w:tabs>
          <w:tab w:val="left" w:leader="none" w:pos="709"/>
          <w:tab w:val="left" w:leader="none" w:pos="3528"/>
        </w:tabs>
        <w:jc w:val="both"/>
        <w:rPr>
          <w:vertAlign w:val="baseline"/>
        </w:rPr>
      </w:pPr>
      <w:r w:rsidDel="00000000" w:rsidR="00000000" w:rsidRPr="00000000">
        <w:rPr>
          <w:vertAlign w:val="baseline"/>
          <w:rtl w:val="0"/>
        </w:rPr>
        <w:tab/>
        <w:t xml:space="preserve">В хода на производството е установено, че в периода от 05.11.2021 г. до 20.11.2023 г. В. Ж. Ц. е заемала длъжността „директор“ на ОП „Общински приют за безстопанствени животни“ гр. Б., а </w:t>
      </w:r>
      <w:r w:rsidDel="00000000" w:rsidR="00000000" w:rsidRPr="00000000">
        <w:rPr>
          <w:color w:val="000000"/>
          <w:vertAlign w:val="baseline"/>
          <w:rtl w:val="0"/>
        </w:rPr>
        <w:t xml:space="preserve">Георги Ценев </w:t>
      </w:r>
      <w:r w:rsidDel="00000000" w:rsidR="00000000" w:rsidRPr="00000000">
        <w:rPr>
          <w:vertAlign w:val="baseline"/>
          <w:rtl w:val="0"/>
        </w:rPr>
        <w:t xml:space="preserve">в периода от 08.11.2021 г. до </w:t>
      </w:r>
      <w:r w:rsidDel="00000000" w:rsidR="00000000" w:rsidRPr="00000000">
        <w:rPr>
          <w:color w:val="000000"/>
          <w:vertAlign w:val="baseline"/>
          <w:rtl w:val="0"/>
        </w:rPr>
        <w:t xml:space="preserve">23.04.2024 г. е заемал длъжността „ловец“ в ОП </w:t>
      </w:r>
      <w:r w:rsidDel="00000000" w:rsidR="00000000" w:rsidRPr="00000000">
        <w:rPr>
          <w:vertAlign w:val="baseline"/>
          <w:rtl w:val="0"/>
        </w:rPr>
        <w:t xml:space="preserve">„Общински приют за безстопанствени животни“ гр. Б.</w:t>
      </w:r>
    </w:p>
    <w:p w:rsidR="00000000" w:rsidDel="00000000" w:rsidP="00000000" w:rsidRDefault="00000000" w:rsidRPr="00000000" w14:paraId="00000051">
      <w:pPr>
        <w:tabs>
          <w:tab w:val="left" w:leader="none" w:pos="709"/>
          <w:tab w:val="left" w:leader="none" w:pos="3528"/>
        </w:tabs>
        <w:jc w:val="both"/>
        <w:rPr>
          <w:vertAlign w:val="baseline"/>
        </w:rPr>
      </w:pPr>
      <w:r w:rsidDel="00000000" w:rsidR="00000000" w:rsidRPr="00000000">
        <w:rPr>
          <w:vertAlign w:val="baseline"/>
          <w:rtl w:val="0"/>
        </w:rPr>
        <w:tab/>
        <w:t xml:space="preserve">Обстоятелството, че ОП „Общински приют за безстопанствени животни“ гр. Б. е общинско предприятие на Община Б. и неговата дейност е подконтролна на Общински съвет Б. изключва възможността Общински съвет К. да взема решения, свързани с неговата дейност. </w:t>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vertAlign w:val="baseline"/>
          <w:rtl w:val="0"/>
        </w:rPr>
        <w:tab/>
        <w:t xml:space="preserve">Предвид изложеното, се налага извода, че </w:t>
      </w:r>
      <w:r w:rsidDel="00000000" w:rsidR="00000000" w:rsidRPr="00000000">
        <w:rPr>
          <w:color w:val="000000"/>
          <w:vertAlign w:val="baseline"/>
          <w:rtl w:val="0"/>
        </w:rPr>
        <w:t xml:space="preserve">при гласуването на </w:t>
      </w:r>
      <w:r w:rsidDel="00000000" w:rsidR="00000000" w:rsidRPr="00000000">
        <w:rPr>
          <w:vertAlign w:val="baseline"/>
          <w:rtl w:val="0"/>
        </w:rPr>
        <w:t xml:space="preserve">Решение № 106/06.12.2022 г. и Решение № 8/07.02.2023 г. на Общински съвет К.,</w:t>
      </w:r>
      <w:r w:rsidDel="00000000" w:rsidR="00000000" w:rsidRPr="00000000">
        <w:rPr>
          <w:color w:val="000000"/>
          <w:vertAlign w:val="baseline"/>
          <w:rtl w:val="0"/>
        </w:rPr>
        <w:t xml:space="preserve"> </w:t>
      </w:r>
      <w:r w:rsidDel="00000000" w:rsidR="00000000" w:rsidRPr="00000000">
        <w:rPr>
          <w:vertAlign w:val="baseline"/>
          <w:rtl w:val="0"/>
        </w:rPr>
        <w:t xml:space="preserve">са налице два от елементите на състава на конфликт на интереси по чл. 52 от ЗПКОНПИ (отм.), а именно: лице, заемащо висша публична длъжност и упражнени от него правомощия по служба. Липсва обаче третият елемент – наличието на частен интерес, който би могъл да повлияе върху безпристрастното и обективно изпълнение на правомощията по служба на лицето, заемащо публична длъжност, в случая Георги  Ценев, в качеството му на общински съветник в Общински съвет К.</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Липсата на частен интерес на лицето, заемащо публична длъжност при упражняване на правомощията или задълженията му по служба по конкретен повод, изключва наличието на нарушение на разпоредбите на Глава VIII, Раздел II от ЗПКОНПИ (отм.).</w:t>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С оглед на твърденията в сигнала, свързани с обстоятелството, че сестрата на Георги Ценев – Н. Ц. И., както и нейният съпруг – М. А. И., са в трудово правоотношение с Община К. следва да се отбележи, че извън правомощията на Георги Ценев в качеството му на Общински съветник в Общински съвет К. е сключването на трудови, както и на граждански договори със служителите в Община К.</w:t>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разпоредбата на чл. 13, ал. 1, т. 8 от ЗПК (обн. ДВ. бр. 84 от 06.10.2023 г.), Комисията проверява сигнали във връзка с декларациите за несъвместимост на лицата, заемащи публични длъжности, като при установена несъвместимост – сезира органа по избора или назначаването им за предприемане на съответните действия.</w:t>
      </w:r>
    </w:p>
    <w:p w:rsidR="00000000" w:rsidDel="00000000" w:rsidP="00000000" w:rsidRDefault="00000000" w:rsidRPr="00000000" w14:paraId="00000056">
      <w:pPr>
        <w:ind w:firstLine="720"/>
        <w:jc w:val="both"/>
        <w:rPr>
          <w:vertAlign w:val="baseline"/>
        </w:rPr>
      </w:pPr>
      <w:r w:rsidDel="00000000" w:rsidR="00000000" w:rsidRPr="00000000">
        <w:rPr>
          <w:vertAlign w:val="baseline"/>
          <w:rtl w:val="0"/>
        </w:rPr>
        <w:t xml:space="preserve">Съобразно разпоредбата на чл. 50, ал. 1 от ЗПК, при заемането на публична длъжност, за която с Конституцията или със закон са установени несъвместимости, лицето е задължено да подаде пред органа по избора или назначаването или пред съответната комисия за лице по чл. 90, ал. 2, т. 1 и т. 3 от ЗПК декларация за несъвместимост в едномесечен срок от заемане на длъжността.</w:t>
      </w:r>
    </w:p>
    <w:p w:rsidR="00000000" w:rsidDel="00000000" w:rsidP="00000000" w:rsidRDefault="00000000" w:rsidRPr="00000000" w14:paraId="00000057">
      <w:pPr>
        <w:ind w:firstLine="720"/>
        <w:jc w:val="both"/>
        <w:rPr>
          <w:vertAlign w:val="baseline"/>
        </w:rPr>
      </w:pPr>
      <w:r w:rsidDel="00000000" w:rsidR="00000000" w:rsidRPr="00000000">
        <w:rPr>
          <w:vertAlign w:val="baseline"/>
          <w:rtl w:val="0"/>
        </w:rPr>
        <w:t xml:space="preserve">Георги Ценев в качеството си на общински съветник в Общински съвет К. е подал Декларация за несъвместимост по чл. 35, ал. 1 от ЗПКОНПИ (мандат 2019-2023 г.) и по чл. 49, ал. 1, т. 1 от ЗПК (мандат 2023-2027 г.), в които декларира, че не заема друга длъжност и не извършва дейност, която съгласно Конституцията или специален закон е несъвместима с положението му на лице, заемащо публична длъжност.</w:t>
      </w:r>
    </w:p>
    <w:p w:rsidR="00000000" w:rsidDel="00000000" w:rsidP="00000000" w:rsidRDefault="00000000" w:rsidRPr="00000000" w14:paraId="00000058">
      <w:pPr>
        <w:ind w:firstLine="720"/>
        <w:jc w:val="both"/>
        <w:rPr>
          <w:vertAlign w:val="baseline"/>
        </w:rPr>
      </w:pPr>
      <w:r w:rsidDel="00000000" w:rsidR="00000000" w:rsidRPr="00000000">
        <w:rPr>
          <w:vertAlign w:val="baseline"/>
          <w:rtl w:val="0"/>
        </w:rPr>
        <w:t xml:space="preserve">Несъвместимостта по смисъла на § 1, т. 4 от ДР на ЗПК съставлява съвместяването на изпълнението на определена публична длъжност с изпълнението на друга длъжност или извършването на определена дейност, които съгласно Конституцията или закон са несъвместими с положението на лицето, като заемащо публична длъжност по чл. 6, ал. 1 от ЗПК. Целта на института на несъвместимостта е превантивна – да се предотврати възможността за възникване на колизия между евентуален частен интерес и държавния интерес, да се предотвратят още преди започване изпълнението на длъжността всякакви възможни влияния, които биха накърнили обществения интерес, доколкото несъвместимостта засяга именно безпристрастното изпълнение на публичната длъжност в обществен интерес. Закона за противодействие на корупцията не посочва самостоятелни основания за несъвместимост на изчерпателно изброените в чл. 6, ал. 1 от ЗПК длъжности. Поради разнородността на правомощията, произтичащи от различните длъжности, за всяка от последните са налице и различни предпоставки за възникване на несъвместимост.</w:t>
      </w:r>
    </w:p>
    <w:p w:rsidR="00000000" w:rsidDel="00000000" w:rsidP="00000000" w:rsidRDefault="00000000" w:rsidRPr="00000000" w14:paraId="00000059">
      <w:pPr>
        <w:ind w:firstLine="720"/>
        <w:jc w:val="both"/>
        <w:rPr>
          <w:vertAlign w:val="baseline"/>
        </w:rPr>
      </w:pPr>
      <w:r w:rsidDel="00000000" w:rsidR="00000000" w:rsidRPr="00000000">
        <w:rPr>
          <w:vertAlign w:val="baseline"/>
          <w:rtl w:val="0"/>
        </w:rPr>
        <w:t xml:space="preserve">Предвид основните характеристики на несъвместимостта като институт на правото, настоящата проверка изисква извършване на индивидуална и диференцирана преценка на предпоставките за несъвместимост, относими към конкретния случай. Нарушение може да се установи само и доколкото съответните относими факти съвпадат с хипотезата на съдържащите се в специалния закон норми. Затова при практическото прилагане е необходимо точно да се установи кои са приложимите разпоредби от Конституцията или от специалните закони, да се съпостави фактическата обстановка с въведените в тях забрани, за да се направи обоснован извод за наличието на факти и обстоятелства, водещи до несъвместимост. В тази връзка и предвид служебното положение на Георги Ценев като общински съветник в Общински съвет К., приложение намират разпоредбите на ЗМСМА.</w:t>
      </w:r>
    </w:p>
    <w:p w:rsidR="00000000" w:rsidDel="00000000" w:rsidP="00000000" w:rsidRDefault="00000000" w:rsidRPr="00000000" w14:paraId="0000005A">
      <w:pPr>
        <w:ind w:firstLine="720"/>
        <w:jc w:val="both"/>
        <w:rPr>
          <w:vertAlign w:val="baseline"/>
        </w:rPr>
      </w:pPr>
      <w:r w:rsidDel="00000000" w:rsidR="00000000" w:rsidRPr="00000000">
        <w:rPr>
          <w:vertAlign w:val="baseline"/>
          <w:rtl w:val="0"/>
        </w:rPr>
        <w:t xml:space="preserve">Съгласно разпоредбата на чл. 34, ал. 5 от ЗМСМА общинският съветник не може: да бъде член на управителен, надзорен или контролен съвет, съвет на директорите, контрольор, управител, прокурист, търговски пълномощник, синдик или ликвидатор на търговски дружества с общинско участие или директор на общинско предприятие; да заема длъжност като общински съветник или подобна длъжност в друга държава - членка на Европейския съюз, както и да извършва дейности, които водят до нарушаване на забрана или ограничение по </w:t>
      </w:r>
      <w:hyperlink r:id="rId8">
        <w:r w:rsidDel="00000000" w:rsidR="00000000" w:rsidRPr="00000000">
          <w:rPr>
            <w:color w:val="000000"/>
            <w:u w:val="none"/>
            <w:vertAlign w:val="baseline"/>
            <w:rtl w:val="0"/>
          </w:rPr>
          <w:t xml:space="preserve">глава осма, раздел ІІ от Закона за противодействие на корупцията</w:t>
        </w:r>
      </w:hyperlink>
      <w:r w:rsidDel="00000000" w:rsidR="00000000" w:rsidRPr="00000000">
        <w:rPr>
          <w:rtl w:val="0"/>
        </w:rPr>
      </w:r>
    </w:p>
    <w:p w:rsidR="00000000" w:rsidDel="00000000" w:rsidP="00000000" w:rsidRDefault="00000000" w:rsidRPr="00000000" w14:paraId="0000005B">
      <w:pPr>
        <w:ind w:firstLine="720"/>
        <w:jc w:val="both"/>
        <w:rPr>
          <w:vertAlign w:val="baseline"/>
        </w:rPr>
      </w:pPr>
      <w:r w:rsidDel="00000000" w:rsidR="00000000" w:rsidRPr="00000000">
        <w:rPr>
          <w:vertAlign w:val="baseline"/>
          <w:rtl w:val="0"/>
        </w:rPr>
        <w:t xml:space="preserve"> С оглед на твърденията в сигнала е извършена и справка в ТРРЮЛНЦ по партидата на „</w:t>
      </w:r>
      <w:r w:rsidDel="00000000" w:rsidR="00000000" w:rsidRPr="00000000">
        <w:rPr>
          <w:color w:val="000000"/>
          <w:vertAlign w:val="baseline"/>
          <w:rtl w:val="0"/>
        </w:rPr>
        <w:t xml:space="preserve">*********</w:t>
      </w:r>
      <w:r w:rsidDel="00000000" w:rsidR="00000000" w:rsidRPr="00000000">
        <w:rPr>
          <w:vertAlign w:val="baseline"/>
          <w:rtl w:val="0"/>
        </w:rPr>
        <w:t xml:space="preserve">“ ЕООД, при която е установено, че Георги Ценев от 10.08.2020 г. е едноличен собственик на капитала и управител на търговското дружество.</w:t>
      </w:r>
    </w:p>
    <w:p w:rsidR="00000000" w:rsidDel="00000000" w:rsidP="00000000" w:rsidRDefault="00000000" w:rsidRPr="00000000" w14:paraId="0000005C">
      <w:pPr>
        <w:ind w:firstLine="720"/>
        <w:jc w:val="both"/>
        <w:rPr>
          <w:vertAlign w:val="baseline"/>
        </w:rPr>
      </w:pPr>
      <w:r w:rsidDel="00000000" w:rsidR="00000000" w:rsidRPr="00000000">
        <w:rPr>
          <w:vertAlign w:val="baseline"/>
          <w:rtl w:val="0"/>
        </w:rPr>
        <w:t xml:space="preserve">Обстоятелството, че „</w:t>
      </w:r>
      <w:r w:rsidDel="00000000" w:rsidR="00000000" w:rsidRPr="00000000">
        <w:rPr>
          <w:color w:val="000000"/>
          <w:vertAlign w:val="baseline"/>
          <w:rtl w:val="0"/>
        </w:rPr>
        <w:t xml:space="preserve">*********</w:t>
      </w:r>
      <w:r w:rsidDel="00000000" w:rsidR="00000000" w:rsidRPr="00000000">
        <w:rPr>
          <w:vertAlign w:val="baseline"/>
          <w:rtl w:val="0"/>
        </w:rPr>
        <w:t xml:space="preserve">“ ЕООД обаче не е търговско дружество с общинско участие изключва приложимостта на ограниченията въведени с разпоредбата на чл. 34, ал. 5 от ЗМСМА по отношение на общинския съветник Георги Ценев, като едноличен собственик на капитала и управител на търговското дружество, което от своя страна налага извод за липсата на несъвместимост със заеманата длъжност.</w:t>
      </w:r>
    </w:p>
    <w:p w:rsidR="00000000" w:rsidDel="00000000" w:rsidP="00000000" w:rsidRDefault="00000000" w:rsidRPr="00000000" w14:paraId="0000005D">
      <w:pPr>
        <w:ind w:firstLine="720"/>
        <w:jc w:val="both"/>
        <w:rPr>
          <w:color w:val="ff0000"/>
          <w:vertAlign w:val="baseline"/>
        </w:rPr>
      </w:pPr>
      <w:r w:rsidDel="00000000" w:rsidR="00000000" w:rsidRPr="00000000">
        <w:rPr>
          <w:vertAlign w:val="baseline"/>
          <w:rtl w:val="0"/>
        </w:rPr>
        <w:t xml:space="preserve">С оглед на установеното, не може да се направи обоснован извод за наличие на несъвместимост по чл. 34, ал. 5 от ЗМСМА по отношение на Георги Ценев, в качеството му на общински съветник в Общински съвет К. за периода от встъпването му в длъжност като такъв до настоящия момент, във връзка с участието му, като едноличен собственик на капитала и управител на търговското дружество</w:t>
      </w:r>
      <w:r w:rsidDel="00000000" w:rsidR="00000000" w:rsidRPr="00000000">
        <w:rPr>
          <w:color w:val="ff0000"/>
          <w:vertAlign w:val="baseline"/>
          <w:rtl w:val="0"/>
        </w:rPr>
        <w:t xml:space="preserve"> </w:t>
      </w:r>
      <w:r w:rsidDel="00000000" w:rsidR="00000000" w:rsidRPr="00000000">
        <w:rPr>
          <w:vertAlign w:val="baseline"/>
          <w:rtl w:val="0"/>
        </w:rPr>
        <w:t xml:space="preserve">„</w:t>
      </w:r>
      <w:r w:rsidDel="00000000" w:rsidR="00000000" w:rsidRPr="00000000">
        <w:rPr>
          <w:color w:val="000000"/>
          <w:vertAlign w:val="baseline"/>
          <w:rtl w:val="0"/>
        </w:rPr>
        <w:t xml:space="preserve">*********</w:t>
      </w:r>
      <w:r w:rsidDel="00000000" w:rsidR="00000000" w:rsidRPr="00000000">
        <w:rPr>
          <w:vertAlign w:val="baseline"/>
          <w:rtl w:val="0"/>
        </w:rPr>
        <w:t xml:space="preserve">“ ЕООД.</w:t>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Комисията е направила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липсата на нарушение на разпоредбите на Глава Осма, Раздел II от ЗПКОНПИ(отм.), респективно на Глава Осма, Раздел II от ЗПК, съответно до конфликт на интереси, по отношение на Георги Ценев, в качеството му на общински съветник в Общински съвет К. и лице заемало висша публична длъжност по смисъла на чл. 6, ал. 1, т. 32 от ЗПКОНПИ (отм.), респективно публична длъжност по смисъла на  чл. 6, ал. 1, т. 32 от ЗПК.</w:t>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Предвид горното, Комисията за противодействие на корупцията, на основание чл. 92, ал. 1 и ал. 2 от ЗПК и § 7, ал. 2 от ПЗР на ЗПК и чл. 13, ал. 1, т. т. 8 от ЗПК във вр. с § 7, ал. 2 от ПЗР на ЗПК,</w:t>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709"/>
          <w:tab w:val="left" w:leader="none" w:pos="3528"/>
        </w:tabs>
        <w:ind w:right="-1"/>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709"/>
          <w:tab w:val="left" w:leader="none" w:pos="3528"/>
        </w:tabs>
        <w:ind w:right="-1"/>
        <w:jc w:val="center"/>
        <w:rPr>
          <w:b w:val="0"/>
          <w:bCs w:val="0"/>
          <w:vertAlign w:val="baseline"/>
        </w:rPr>
      </w:pPr>
      <w:r w:rsidDel="00000000" w:rsidR="00000000" w:rsidRPr="00000000">
        <w:rPr>
          <w:rtl w:val="0"/>
        </w:rPr>
      </w:r>
    </w:p>
    <w:p w:rsidR="00000000" w:rsidDel="00000000" w:rsidP="00000000" w:rsidRDefault="00000000" w:rsidRPr="00000000" w14:paraId="00000063">
      <w:pPr>
        <w:ind w:firstLine="708"/>
        <w:jc w:val="both"/>
        <w:rPr>
          <w:vertAlign w:val="baseline"/>
        </w:rPr>
      </w:pPr>
      <w:r w:rsidDel="00000000" w:rsidR="00000000" w:rsidRPr="00000000">
        <w:rPr>
          <w:b w:val="1"/>
          <w:bCs w:val="1"/>
          <w:vertAlign w:val="baseline"/>
          <w:rtl w:val="0"/>
        </w:rPr>
        <w:tab/>
        <w:t xml:space="preserve">НЕ УСТАНОВЯВА</w:t>
      </w:r>
      <w:r w:rsidDel="00000000" w:rsidR="00000000" w:rsidRPr="00000000">
        <w:rPr>
          <w:vertAlign w:val="baseline"/>
          <w:rtl w:val="0"/>
        </w:rPr>
        <w:t xml:space="preserve"> конфликт на интереси по отношение на Георги Ценев с ЕГН</w:t>
      </w:r>
      <w:r w:rsidDel="00000000" w:rsidR="00000000" w:rsidRPr="00000000">
        <w:rPr>
          <w:color w:val="000000"/>
          <w:vertAlign w:val="baseline"/>
          <w:rtl w:val="0"/>
        </w:rPr>
        <w:t xml:space="preserve"> *********</w:t>
      </w:r>
      <w:r w:rsidDel="00000000" w:rsidR="00000000" w:rsidRPr="00000000">
        <w:rPr>
          <w:vertAlign w:val="baseline"/>
          <w:rtl w:val="0"/>
        </w:rPr>
        <w:t xml:space="preserve">, общински съветник в Общински съвет К. и лице, заемало висша публична длъжност по смисъла на чл. 6, ал. 1, т. 32 от ЗПКОНПИ (отм.) и лице заемащо публична длъжност по смисъла на чл. 6, ал. 1, т. 32 от ЗПК, за това, че е участвал в гласуването на Решение № 15/05.04.2022 г. от Протокол № 3/05.04.2022 г., Решение № 85/14.09.2023 г. от Протокол № 10/14.09.2023 г. и Решение № 52/19.03.2024 г. от Протокол № 8/19.03.2024 г. на Общински съвет К., с които е приет бюджета на Община К.</w:t>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709"/>
          <w:tab w:val="left" w:leader="none" w:pos="3528"/>
        </w:tabs>
        <w:ind w:right="-1"/>
        <w:jc w:val="both"/>
        <w:rPr>
          <w:b w:val="0"/>
          <w:bCs w:val="0"/>
          <w:vertAlign w:val="baseline"/>
        </w:rPr>
      </w:pPr>
      <w:r w:rsidDel="00000000" w:rsidR="00000000" w:rsidRPr="00000000">
        <w:rPr>
          <w:b w:val="1"/>
          <w:bCs w:val="1"/>
          <w:vertAlign w:val="baseline"/>
          <w:rtl w:val="0"/>
        </w:rPr>
        <w:tab/>
        <w:t xml:space="preserve">НЕ УСТАНОВЯВА</w:t>
      </w:r>
      <w:r w:rsidDel="00000000" w:rsidR="00000000" w:rsidRPr="00000000">
        <w:rPr>
          <w:vertAlign w:val="baseline"/>
          <w:rtl w:val="0"/>
        </w:rPr>
        <w:t xml:space="preserve"> конфликт на интереси по отношение на Георги Ценев с ЕГН</w:t>
      </w:r>
      <w:r w:rsidDel="00000000" w:rsidR="00000000" w:rsidRPr="00000000">
        <w:rPr>
          <w:color w:val="000000"/>
          <w:vertAlign w:val="baseline"/>
          <w:rtl w:val="0"/>
        </w:rPr>
        <w:t xml:space="preserve"> *********</w:t>
      </w:r>
      <w:r w:rsidDel="00000000" w:rsidR="00000000" w:rsidRPr="00000000">
        <w:rPr>
          <w:vertAlign w:val="baseline"/>
          <w:rtl w:val="0"/>
        </w:rPr>
        <w:t xml:space="preserve">, общински съветник в Общински съвет К. и лице, заемало висша публична длъжност по смисъла на чл. 6, ал. 1, т. 32 от ЗПКОНПИ (отм.), за това, че е участвал в гласуването на</w:t>
      </w:r>
      <w:r w:rsidDel="00000000" w:rsidR="00000000" w:rsidRPr="00000000">
        <w:rPr>
          <w:b w:val="1"/>
          <w:bCs w:val="1"/>
          <w:vertAlign w:val="baseline"/>
          <w:rtl w:val="0"/>
        </w:rPr>
        <w:t xml:space="preserve"> </w:t>
      </w:r>
      <w:r w:rsidDel="00000000" w:rsidR="00000000" w:rsidRPr="00000000">
        <w:rPr>
          <w:vertAlign w:val="baseline"/>
          <w:rtl w:val="0"/>
        </w:rPr>
        <w:t xml:space="preserve">Решение № 106/06.12.2022 г. от Протокол № 13/06.12.2022 г. и Решение № 8/07.02.2023 г. от Протокол № 1/07.02.2023 г. на Общински съвет К., поради липса на частен интерес - негов или на свързано с него лице по смисъла на </w:t>
      </w:r>
      <w:r w:rsidDel="00000000" w:rsidR="00000000" w:rsidRPr="00000000">
        <w:rPr>
          <w:color w:val="000000"/>
          <w:vertAlign w:val="baseline"/>
          <w:rtl w:val="0"/>
        </w:rPr>
        <w:t xml:space="preserve">§ 1, т. 15, б. „б“ от ДР на ЗПКОНПИ (отм.).</w:t>
      </w: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rtl w:val="0"/>
        </w:rPr>
      </w:r>
    </w:p>
    <w:p w:rsidR="00000000" w:rsidDel="00000000" w:rsidP="00000000" w:rsidRDefault="00000000" w:rsidRPr="00000000" w14:paraId="00000067">
      <w:pPr>
        <w:ind w:firstLine="720"/>
        <w:jc w:val="both"/>
        <w:rPr>
          <w:color w:val="ff0000"/>
          <w:vertAlign w:val="baseline"/>
        </w:rPr>
      </w:pPr>
      <w:r w:rsidDel="00000000" w:rsidR="00000000" w:rsidRPr="00000000">
        <w:rPr>
          <w:b w:val="1"/>
          <w:bCs w:val="1"/>
          <w:vertAlign w:val="baseline"/>
          <w:rtl w:val="0"/>
        </w:rPr>
        <w:t xml:space="preserve">НЕ УСТАНОВЯВА НЕСЪВМЕСТИМОСТ</w:t>
      </w:r>
      <w:r w:rsidDel="00000000" w:rsidR="00000000" w:rsidRPr="00000000">
        <w:rPr>
          <w:vertAlign w:val="baseline"/>
          <w:rtl w:val="0"/>
        </w:rPr>
        <w:t xml:space="preserve"> по отношение на Георги Ценев с ЕГН </w:t>
      </w:r>
      <w:r w:rsidDel="00000000" w:rsidR="00000000" w:rsidRPr="00000000">
        <w:rPr>
          <w:color w:val="000000"/>
          <w:vertAlign w:val="baseline"/>
          <w:rtl w:val="0"/>
        </w:rPr>
        <w:t xml:space="preserve">*********</w:t>
      </w:r>
      <w:r w:rsidDel="00000000" w:rsidR="00000000" w:rsidRPr="00000000">
        <w:rPr>
          <w:vertAlign w:val="baseline"/>
          <w:rtl w:val="0"/>
        </w:rPr>
        <w:t xml:space="preserve">, общински съветник в Общински съвет К. и лице, заемало висша публична длъжност по смисъла на чл. 6, ал. 1, т. 32 от ЗПКОНПИ (отм.) и лице заемащо публична длъжност по смисъла на чл. 6, ал. 1, т. 32 от ЗПК, във връзка с участието му като едноличен собственик на капитала и управител на търговското дружество „</w:t>
      </w:r>
      <w:r w:rsidDel="00000000" w:rsidR="00000000" w:rsidRPr="00000000">
        <w:rPr>
          <w:color w:val="000000"/>
          <w:vertAlign w:val="baseline"/>
          <w:rtl w:val="0"/>
        </w:rPr>
        <w:t xml:space="preserve">*********</w:t>
      </w:r>
      <w:r w:rsidDel="00000000" w:rsidR="00000000" w:rsidRPr="00000000">
        <w:rPr>
          <w:vertAlign w:val="baseline"/>
          <w:rtl w:val="0"/>
        </w:rPr>
        <w:t xml:space="preserve">“ ЕООД.</w:t>
      </w:r>
      <w:r w:rsidDel="00000000" w:rsidR="00000000" w:rsidRPr="00000000">
        <w:rPr>
          <w:rtl w:val="0"/>
        </w:rPr>
      </w:r>
    </w:p>
    <w:p w:rsidR="00000000" w:rsidDel="00000000" w:rsidP="00000000" w:rsidRDefault="00000000" w:rsidRPr="00000000" w14:paraId="00000068">
      <w:pPr>
        <w:tabs>
          <w:tab w:val="center" w:leader="none" w:pos="709"/>
          <w:tab w:val="center" w:leader="none" w:pos="4153"/>
          <w:tab w:val="right" w:leader="none" w:pos="8306"/>
        </w:tabs>
        <w:ind w:right="-1" w:firstLine="709"/>
        <w:jc w:val="both"/>
        <w:rPr>
          <w:b w:val="0"/>
          <w:bCs w:val="0"/>
          <w:color w:val="ff0000"/>
          <w:vertAlign w:val="baseline"/>
        </w:rPr>
      </w:pPr>
      <w:r w:rsidDel="00000000" w:rsidR="00000000" w:rsidRPr="00000000">
        <w:rPr>
          <w:rtl w:val="0"/>
        </w:rPr>
      </w:r>
    </w:p>
    <w:p w:rsidR="00000000" w:rsidDel="00000000" w:rsidP="00000000" w:rsidRDefault="00000000" w:rsidRPr="00000000" w14:paraId="00000069">
      <w:pPr>
        <w:tabs>
          <w:tab w:val="center" w:leader="none" w:pos="709"/>
          <w:tab w:val="center" w:leader="none" w:pos="4153"/>
          <w:tab w:val="right" w:leader="none" w:pos="8306"/>
        </w:tabs>
        <w:ind w:right="-1" w:firstLine="709"/>
        <w:jc w:val="both"/>
        <w:rPr>
          <w:b w:val="0"/>
          <w:bCs w:val="0"/>
          <w:color w:val="ff0000"/>
          <w:vertAlign w:val="baseline"/>
        </w:rPr>
      </w:pPr>
      <w:r w:rsidDel="00000000" w:rsidR="00000000" w:rsidRPr="00000000">
        <w:rPr>
          <w:b w:val="1"/>
          <w:bCs w:val="1"/>
          <w:color w:val="ff0000"/>
          <w:vertAlign w:val="baseline"/>
          <w:rtl w:val="0"/>
        </w:rPr>
        <w:tab/>
      </w:r>
      <w:r w:rsidDel="00000000" w:rsidR="00000000" w:rsidRPr="00000000">
        <w:rPr>
          <w:vertAlign w:val="baseline"/>
          <w:rtl w:val="0"/>
        </w:rPr>
        <w:t xml:space="preserve">Препис от Решението да се изпрати на Окръжна прокуратура – К.,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left" w:leader="none" w:pos="709"/>
          <w:tab w:val="left" w:leader="none" w:pos="3528"/>
          <w:tab w:val="left" w:leader="none" w:pos="9356"/>
        </w:tabs>
        <w:ind w:right="-1"/>
        <w:jc w:val="both"/>
        <w:rPr>
          <w:color w:val="000000"/>
          <w:vertAlign w:val="baseline"/>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709"/>
          <w:tab w:val="left" w:leader="none" w:pos="3528"/>
          <w:tab w:val="left" w:leader="none" w:pos="9356"/>
        </w:tabs>
        <w:ind w:right="-1"/>
        <w:jc w:val="both"/>
        <w:rPr>
          <w:color w:val="000000"/>
          <w:vertAlign w:val="baseline"/>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left" w:leader="none" w:pos="709"/>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left" w:leader="none" w:pos="709"/>
        </w:tabs>
        <w:spacing w:line="276" w:lineRule="auto"/>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left" w:leader="none" w:pos="709"/>
        </w:tabs>
        <w:spacing w:line="276"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6F">
      <w:pPr>
        <w:spacing w:line="276" w:lineRule="auto"/>
        <w:ind w:left="1416" w:firstLine="720"/>
        <w:rPr>
          <w:b w:val="0"/>
          <w:bCs w:val="0"/>
          <w:vertAlign w:val="baseline"/>
        </w:rPr>
      </w:pPr>
      <w:r w:rsidDel="00000000" w:rsidR="00000000" w:rsidRPr="00000000">
        <w:rPr>
          <w:b w:val="1"/>
          <w:bCs w:val="1"/>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70">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71">
      <w:pPr>
        <w:spacing w:line="276" w:lineRule="auto"/>
        <w:ind w:left="1416" w:firstLine="720"/>
        <w:rPr>
          <w:b w:val="0"/>
          <w:bCs w:val="0"/>
          <w:color w:val="000000"/>
          <w:vertAlign w:val="baseline"/>
        </w:rPr>
      </w:pPr>
      <w:r w:rsidDel="00000000" w:rsidR="00000000" w:rsidRPr="00000000">
        <w:rPr>
          <w:b w:val="1"/>
          <w:bCs w:val="1"/>
          <w:color w:val="000000"/>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72">
      <w:pPr>
        <w:spacing w:line="276" w:lineRule="auto"/>
        <w:ind w:left="1416" w:firstLine="720"/>
        <w:rPr>
          <w:b w:val="0"/>
          <w:bCs w:val="0"/>
          <w:color w:val="000000"/>
          <w:vertAlign w:val="baseline"/>
        </w:rPr>
      </w:pPr>
      <w:r w:rsidDel="00000000" w:rsidR="00000000" w:rsidRPr="00000000">
        <w:rPr>
          <w:rtl w:val="0"/>
        </w:rPr>
      </w:r>
    </w:p>
    <w:p w:rsidR="00000000" w:rsidDel="00000000" w:rsidP="00000000" w:rsidRDefault="00000000" w:rsidRPr="00000000" w14:paraId="00000073">
      <w:pPr>
        <w:spacing w:line="276" w:lineRule="auto"/>
        <w:ind w:left="1416" w:firstLine="720"/>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74">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75">
      <w:pPr>
        <w:spacing w:line="276" w:lineRule="auto"/>
        <w:ind w:left="1416" w:firstLine="720"/>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sectPr>
      <w:headerReference r:id="rId9" w:type="first"/>
      <w:footerReference r:id="rId10" w:type="default"/>
      <w:footerReference r:id="rId11" w:type="first"/>
      <w:pgSz w:h="15840" w:w="12240" w:orient="portrait"/>
      <w:pgMar w:bottom="709" w:top="1134" w:left="1276" w:right="1041"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9924.0" w:type="dxa"/>
      <w:jc w:val="left"/>
      <w:tblInd w:w="-851.0" w:type="dxa"/>
      <w:tblLayout w:type="fixed"/>
      <w:tblLook w:val="0000"/>
    </w:tblPr>
    <w:tblGrid>
      <w:gridCol w:w="1560"/>
      <w:gridCol w:w="8364"/>
      <w:tblGridChange w:id="0">
        <w:tblGrid>
          <w:gridCol w:w="1560"/>
          <w:gridCol w:w="8364"/>
        </w:tblGrid>
      </w:tblGridChange>
    </w:tblGrid>
    <w:tr>
      <w:trPr>
        <w:cantSplit w:val="0"/>
        <w:tblHeader w:val="0"/>
      </w:trPr>
      <w:tc>
        <w:tcPr>
          <w:vAlign w:val="center"/>
        </w:tcPr>
        <w:p w:rsidR="00000000" w:rsidDel="00000000" w:rsidP="00000000" w:rsidRDefault="00000000" w:rsidRPr="00000000" w14:paraId="00000077">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78">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79">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7A">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w:t>
          </w:r>
          <w:r w:rsidDel="00000000" w:rsidR="00000000" w:rsidRPr="00000000">
            <w:rPr>
              <w:rtl w:val="0"/>
            </w:rPr>
          </w:r>
        </w:p>
        <w:p w:rsidR="00000000" w:rsidDel="00000000" w:rsidP="00000000" w:rsidRDefault="00000000" w:rsidRPr="00000000" w14:paraId="0000007B">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net6.ciela.net:443/Document/LinkToDocumentReference?fromDocumentId=2132580865&amp;dbId=0&amp;refId=27504574" TargetMode="External"/><Relationship Id="rId7" Type="http://schemas.openxmlformats.org/officeDocument/2006/relationships/hyperlink" Target="https://net6.ciela.net:443/Document/LinkToDocumentReference?fromDocumentId=2132580865&amp;dbId=0&amp;refId=27504575" TargetMode="External"/><Relationship Id="rId8" Type="http://schemas.openxmlformats.org/officeDocument/2006/relationships/hyperlink" Target="https://net6.ciela.net:443/Document/LinkToDocumentReference?fromDocumentId=2132580865&amp;dbId=0&amp;refId=278755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