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jc w:val="center"/>
        <w:rPr>
          <w:b w:val="0"/>
          <w:bCs w:val="0"/>
          <w:vertAlign w:val="baseline"/>
        </w:rPr>
      </w:pPr>
      <w:r w:rsidDel="00000000" w:rsidR="00000000" w:rsidRPr="00000000">
        <w:rPr>
          <w:rtl w:val="0"/>
        </w:rPr>
      </w:r>
    </w:p>
    <w:p w:rsidR="00000000" w:rsidDel="00000000" w:rsidP="00000000" w:rsidRDefault="00000000" w:rsidRPr="00000000" w14:paraId="00000002">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3">
      <w:pPr>
        <w:widowControl w:val="0"/>
        <w:ind w:firstLine="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РС-588-24-043</w:t>
      </w:r>
      <w:r w:rsidDel="00000000" w:rsidR="00000000" w:rsidRPr="00000000">
        <w:rPr>
          <w:rtl w:val="0"/>
        </w:rPr>
      </w:r>
    </w:p>
    <w:p w:rsidR="00000000" w:rsidDel="00000000" w:rsidP="00000000" w:rsidRDefault="00000000" w:rsidRPr="00000000" w14:paraId="00000004">
      <w:pPr>
        <w:widowControl w:val="0"/>
        <w:ind w:firstLine="0"/>
        <w:jc w:val="center"/>
        <w:rPr>
          <w:b w:val="0"/>
          <w:bCs w:val="0"/>
          <w:vertAlign w:val="baseline"/>
        </w:rPr>
      </w:pPr>
      <w:r w:rsidDel="00000000" w:rsidR="00000000" w:rsidRPr="00000000">
        <w:rPr>
          <w:rtl w:val="0"/>
        </w:rPr>
      </w:r>
    </w:p>
    <w:p w:rsidR="00000000" w:rsidDel="00000000" w:rsidP="00000000" w:rsidRDefault="00000000" w:rsidRPr="00000000" w14:paraId="00000005">
      <w:pPr>
        <w:rPr>
          <w:u w:val="single"/>
          <w:vertAlign w:val="baseline"/>
        </w:rPr>
      </w:pPr>
      <w:r w:rsidDel="00000000" w:rsidR="00000000" w:rsidRPr="00000000">
        <w:rPr>
          <w:vertAlign w:val="baseline"/>
          <w:rtl w:val="0"/>
        </w:rPr>
        <w:t xml:space="preserve">Днес, 12.05.2025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в състав:</w:t>
      </w:r>
      <w:r w:rsidDel="00000000" w:rsidR="00000000" w:rsidRPr="00000000">
        <w:rPr>
          <w:rtl w:val="0"/>
        </w:rPr>
      </w:r>
    </w:p>
    <w:p w:rsidR="00000000" w:rsidDel="00000000" w:rsidP="00000000" w:rsidRDefault="00000000" w:rsidRPr="00000000" w14:paraId="00000006">
      <w:pPr>
        <w:tabs>
          <w:tab w:val="left" w:leader="none" w:pos="426"/>
        </w:tabs>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426"/>
        </w:tabs>
        <w:jc w:val="left"/>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tabs>
          <w:tab w:val="left" w:leader="none" w:pos="426"/>
        </w:tabs>
        <w:jc w:val="left"/>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426"/>
        </w:tabs>
        <w:jc w:val="left"/>
        <w:rPr>
          <w:b w:val="0"/>
          <w:bCs w:val="0"/>
          <w:u w:val="single"/>
          <w:vertAlign w:val="baseline"/>
        </w:rPr>
      </w:pPr>
      <w:r w:rsidDel="00000000" w:rsidR="00000000" w:rsidRPr="00000000">
        <w:rPr>
          <w:b w:val="1"/>
          <w:bCs w:val="1"/>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A">
      <w:pPr>
        <w:ind w:firstLine="709"/>
        <w:rPr>
          <w:b w:val="0"/>
          <w:bCs w:val="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0B">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jc w:val="center"/>
        <w:rPr>
          <w:b w:val="0"/>
          <w:bCs w:val="0"/>
          <w:vertAlign w:val="baseline"/>
        </w:rPr>
      </w:pPr>
      <w:r w:rsidDel="00000000" w:rsidR="00000000" w:rsidRPr="00000000">
        <w:rPr>
          <w:rtl w:val="0"/>
        </w:rPr>
      </w:r>
    </w:p>
    <w:p w:rsidR="00000000" w:rsidDel="00000000" w:rsidP="00000000" w:rsidRDefault="00000000" w:rsidRPr="00000000" w14:paraId="0000000D">
      <w:pPr>
        <w:tabs>
          <w:tab w:val="left" w:leader="none" w:pos="0"/>
        </w:tabs>
        <w:ind w:right="1"/>
        <w:rPr>
          <w:vertAlign w:val="baseline"/>
        </w:rPr>
      </w:pPr>
      <w:r w:rsidDel="00000000" w:rsidR="00000000" w:rsidRPr="00000000">
        <w:rPr>
          <w:color w:val="000000"/>
          <w:vertAlign w:val="baseline"/>
          <w:rtl w:val="0"/>
        </w:rPr>
        <w:t xml:space="preserve">Производството е по реда на чл. 89, ал. 1, пр. 1 от Закона за противодействие на корупцията (ЗПК) и е образувано въз основа на</w:t>
      </w:r>
      <w:r w:rsidDel="00000000" w:rsidR="00000000" w:rsidRPr="00000000">
        <w:rPr>
          <w:vertAlign w:val="baseline"/>
          <w:rtl w:val="0"/>
        </w:rPr>
        <w:t xml:space="preserve"> Решение за образуване на производство за конфликт на интереси № КИ-290 от 12.08.2024 г. на Комисията за противодействие на корупцията /КПК/ по сигнал с рег. № C-588/30.07.2024 г. на КПК.</w:t>
      </w:r>
    </w:p>
    <w:p w:rsidR="00000000" w:rsidDel="00000000" w:rsidP="00000000" w:rsidRDefault="00000000" w:rsidRPr="00000000" w14:paraId="0000000E">
      <w:pPr>
        <w:tabs>
          <w:tab w:val="left" w:leader="none" w:pos="0"/>
        </w:tabs>
        <w:ind w:right="1"/>
        <w:rPr>
          <w:vertAlign w:val="baseline"/>
        </w:rPr>
      </w:pPr>
      <w:r w:rsidDel="00000000" w:rsidR="00000000" w:rsidRPr="00000000">
        <w:rPr>
          <w:vertAlign w:val="baseline"/>
          <w:rtl w:val="0"/>
        </w:rPr>
        <w:t xml:space="preserve">Производството е образувано срещу Алисе Незирова – общински съветник в Общински съвет К</w:t>
      </w:r>
      <w:r w:rsidDel="00000000" w:rsidR="00000000" w:rsidRPr="00000000">
        <w:rPr>
          <w:color w:val="000000"/>
          <w:vertAlign w:val="baseline"/>
          <w:rtl w:val="0"/>
        </w:rPr>
        <w:t xml:space="preserve">.</w:t>
      </w:r>
      <w:r w:rsidDel="00000000" w:rsidR="00000000" w:rsidRPr="00000000">
        <w:rPr>
          <w:rtl w:val="0"/>
        </w:rPr>
      </w:r>
    </w:p>
    <w:p w:rsidR="00000000" w:rsidDel="00000000" w:rsidP="00000000" w:rsidRDefault="00000000" w:rsidRPr="00000000" w14:paraId="0000000F">
      <w:pPr>
        <w:tabs>
          <w:tab w:val="left" w:leader="none" w:pos="426"/>
        </w:tabs>
        <w:ind w:right="1" w:firstLine="709"/>
        <w:rPr>
          <w:color w:val="000000"/>
          <w:vertAlign w:val="baseline"/>
        </w:rPr>
      </w:pPr>
      <w:r w:rsidDel="00000000" w:rsidR="00000000" w:rsidRPr="00000000">
        <w:rPr>
          <w:color w:val="000000"/>
          <w:vertAlign w:val="baseline"/>
          <w:rtl w:val="0"/>
        </w:rPr>
        <w:t xml:space="preserve">В сигнала се твърди, че Алисе Незирова едновременно със служебното си качество на общински съветник в ОбС К., за мандат 2019 – 2023 г. е имала и сключен граждански договор с Община К., за длъжността „Координатор“ по проект BG05M9OP001-**-*** „****“ по ОП „**“ 2014-2020 г., Приоритетна ос 2 „**“, процедура BG05M9OP001-**** „*****“ – Компонент 1, и по ОП „****“, Приоритетна ос 3 „***. Във връзка с изложеното се сочи, че Незирова е гласувала решения на заседания на ОбС К. и за ползване на временен безлихвен заем от сметка за чужди средства на Община К., като по този начин си е подсигурила средства за получаване на възнаграждението си по визирания проект. В получено допълнително писмо рег. № КПК-9197-1/07.08.2024 г. на КПК се твърди, че Л. Н. - съпруг на Алисе Незирова, има сключени договори за наем на земя от общинския поземлен фонд на Община К., като Незирова е участвала в гласуването за приемане на Програма за управление и разпореждане с имоти-общинска собственост на Община К. за 2020 г., 2021 г., 2022 г., 2023 г. и 2024 г. на заседания на ОбС К.   </w:t>
      </w:r>
    </w:p>
    <w:p w:rsidR="00000000" w:rsidDel="00000000" w:rsidP="00000000" w:rsidRDefault="00000000" w:rsidRPr="00000000" w14:paraId="00000010">
      <w:pPr>
        <w:ind w:firstLine="709"/>
        <w:rPr>
          <w:color w:val="000000"/>
          <w:vertAlign w:val="baseline"/>
        </w:rPr>
      </w:pPr>
      <w:r w:rsidDel="00000000" w:rsidR="00000000" w:rsidRPr="00000000">
        <w:rPr>
          <w:vertAlign w:val="baseline"/>
          <w:rtl w:val="0"/>
        </w:rPr>
        <w:t xml:space="preserve">Във връзка с твърденията в сигнала Комисията е изискала и получила с писмо вх. № КПК-9197-3/05.09.2024 г. на КПК следните доказателства: клетвен лист за мандат 2019-2023 и 2023-2027; сключени договор № 2/03.04.2019 г. и Анекс към същия от 03.02.2020 г.; сключени договори между Община К. и Л. Н. за отдаване под наем на земя от общинския поземлен фонд, в периода от м. август 2021 до настоящия момент; Протокол № 42, ведно с приетите решения на Общински съвет К. от проведено заседание на 22.05.2018 г.; Протокол № 15, ведно с приети решения от Общински съвет К. на проведено заседание на 27.01.2021 г.; Протокол № 28 от проведено заседание на 28.01.2022 г. на Общински съвет К., ведно с приетите решения; Протоколи от проведени заседания на две Постоянни комисии при Общински съвет К.; Протокол № 40 от проведено заседание на 25.01.2023 г., ведно с приети решения на Общински съвет К.; Протоколи от проведени заседания на 24.01.2023 г. и на 14.12.2022 г. на две Постоянни комисии при Общински съвет К.; Протокол № 4 от проведено заседание на 31.01.2024 г., ведно с приети решения на Общински съвет К.; Протоколи от проведени заседания на 30.01.2024 г. и на 14.12.2022 г. на две Постоянни комисии при Общински съвет К. С писмо вх. № КПК-9197-5/31.10.2024 г. са представени от председателя на Постоянната комисия за противодействие на корупцията при Общински съвет К., както следва: Протокол № 38 от  проведено на 30.11.2022 г. заседание, ведно с приети решения на Общински съвет К.; Протокол № 26 от проведено на 30.11.2021 г. заседание, ведно с приети решения на ОбС К.; 14 /четиринадесет/ броя платежни нареждания за извършени плащания към Алисе Незирова от Община К. по проект с № BG05M9OP001-***-**; Протокол № 28 от проведено на 28.01.2022 г. заседание, ведно с приети решения на Общински съвет К.; Протокол № 26 от проведено заседание на 30.11.2021 г. на Общински съвет К., ведно приети решения на същото; Протокол № 38 от проведено на 30.112022 г. заседание на общински съвет К., ведно с приети решения; Заповед № 404/27.05.2024 г., Заповед № 303 от 21.04.2023 г. и Заповед № 358 от 08.06.2021 г. на кмета на Община К. </w:t>
      </w:r>
      <w:r w:rsidDel="00000000" w:rsidR="00000000" w:rsidRPr="00000000">
        <w:rPr>
          <w:color w:val="000000"/>
          <w:vertAlign w:val="baseline"/>
          <w:rtl w:val="0"/>
        </w:rPr>
        <w:t xml:space="preserve">С писмо вх. КПК-9197-7/09.12.2024 г. на КПК от зам.-председателя на ПКПК при ОбС К. са предоставени: Заявления за закупуване на поземлени имоти – общинаска собственост, посочени в  приетите Решение № 326 от 28.01.2022 г. и Решение № 451 от 25.01.2023 г., включени в Програми за управление и разпореждане с имоти - общинска собственост в община К. за 2022 и 2023 години; Решение № 451 на Общински съвет К., от което е видно, че гласуването не е било поименно; препис-извлечение от т. втора по Протокол № 26 от 30.11.2021 г., ведно със списък с поименно гласуване; препис-извлечение от точка втора на Протокол № 38 от проведено заседание на 30.11.2022 г., ведно с със списък с поименно гласуване; препис-извлечение от Протокол № 6 от 29.03.2024 г., ведно с прието Решение № 56 на Общински съвет К. и списък с поименно гласуване на същото; препис-извлечение от Протокол № 43 от 29.03.2023 г., ведно с прието Решение № 481 на Общински съвет К. и списък с поименно гласуване на същото. С писмо вх. № КПК-9197-9/21.02.2025 г. на КПК, зам. председателят на ПК за противодействие на корупцията при ОбС – гр. К. представя следното: Приложение № 2, неразделна част от Решение № 32 по т. 10 от Протокол № 4 от проведено на 31.01.2024 г. заседание на ОбС К.; Приложение № 1 неразделна част от Решение № 38 по т. 16 от Протокол № 4 от заседание на 31.01.2024 г. на Общински съвет К.; Заповеди на кмета на Община К. за класиране и сключени договори на основание приети Решение № 326 от 28.01.2022 г., Решение № 451/25.01.2023 г. и Решение № 38 от 31.01.2024 г. на Общински съвет К. С писмо вх. № КПК-9197-14/07.05.2025 г. на зам.председателят на ПК за противодействие на корупцията при ОбС К. са представени информация и документи относно полученото нетно дневно възнаграждение от Алисе Незирова,  в качеството й на общински съветник в Общински съвет К., за дати 30.11.2021 г., 30.11.2022 г., 31.01.2024 г., 29.03.2023 г. и 29.03.2024 г.</w:t>
      </w:r>
    </w:p>
    <w:p w:rsidR="00000000" w:rsidDel="00000000" w:rsidP="00000000" w:rsidRDefault="00000000" w:rsidRPr="00000000" w14:paraId="00000011">
      <w:pPr>
        <w:tabs>
          <w:tab w:val="left" w:leader="none" w:pos="0"/>
        </w:tabs>
        <w:ind w:firstLine="709"/>
        <w:rPr>
          <w:vertAlign w:val="baseline"/>
        </w:rPr>
      </w:pPr>
      <w:r w:rsidDel="00000000" w:rsidR="00000000" w:rsidRPr="00000000">
        <w:rPr>
          <w:vertAlign w:val="baseline"/>
          <w:rtl w:val="0"/>
        </w:rPr>
        <w:t xml:space="preserve">Служебно е направена справка в НБД „Население“, на електронната страница на Община К., на Общинска избирателна комисия К., в Търговския регистър и регистър на юридическите лица с нестопанска цел /ТРРЮЛНЦ/, Информационна система за управление и наблюдение на средствата от ЕС в България 2020 /ИСУН/, електронната страница на КПК - Регистър на лица, заемащи висше публични длъжности на КПК и на Д. ф. „**“ – Справка за „***“ за подпомагане.</w:t>
      </w:r>
    </w:p>
    <w:p w:rsidR="00000000" w:rsidDel="00000000" w:rsidP="00000000" w:rsidRDefault="00000000" w:rsidRPr="00000000" w14:paraId="00000012">
      <w:pPr>
        <w:tabs>
          <w:tab w:val="left" w:leader="none" w:pos="426"/>
        </w:tabs>
        <w:ind w:right="49" w:firstLine="0"/>
        <w:rPr>
          <w:color w:val="000000"/>
          <w:vertAlign w:val="baseline"/>
        </w:rPr>
      </w:pPr>
      <w:r w:rsidDel="00000000" w:rsidR="00000000" w:rsidRPr="00000000">
        <w:rPr>
          <w:color w:val="000000"/>
          <w:vertAlign w:val="baseline"/>
          <w:rtl w:val="0"/>
        </w:rPr>
        <w:tab/>
        <w:tab/>
        <w:t xml:space="preserve">На основание чл. 90, ал .5 от Закона за противодействие на корупцията /ЗПК/ с покана с изх. № КПК-9197-10/18.03.2025 г. на КПК, Алисе Незирова, в качеството й на общински съветник в Общински съвет К. и лице, заемащо висша публична длъжност по чл. 6, ал. 1, т. 32 от ЗПКОНПИ /отм./, респ. лице заемащо публична длъжност по чл. 6, ал. 1, т. 32 от ЗПК е поканена за изслушване пред Комисията на 24.03.2025 г. от 10.15 часа, на което същата се яви лично. На заседанието на Комисията на 24.03.2025 г., обективирано в т. 2 от Протокол № 90 от 24.03.2025 г., Елисе Незирова е изслушана по реда на чл. 90, ал. 5 от ЗПК.</w:t>
      </w:r>
    </w:p>
    <w:p w:rsidR="00000000" w:rsidDel="00000000" w:rsidP="00000000" w:rsidRDefault="00000000" w:rsidRPr="00000000" w14:paraId="00000013">
      <w:pPr>
        <w:tabs>
          <w:tab w:val="left" w:leader="none" w:pos="426"/>
        </w:tabs>
        <w:ind w:right="51" w:firstLine="0"/>
        <w:rPr>
          <w:color w:val="000000"/>
          <w:vertAlign w:val="baseline"/>
        </w:rPr>
      </w:pPr>
      <w:r w:rsidDel="00000000" w:rsidR="00000000" w:rsidRPr="00000000">
        <w:rPr>
          <w:color w:val="000000"/>
          <w:vertAlign w:val="baseline"/>
          <w:rtl w:val="0"/>
        </w:rPr>
        <w:tab/>
        <w:tab/>
        <w:t xml:space="preserve">В обясненията си пред Комисията Алисе Незирова заявява, че договорът с община К., в който е участвала за уязвимите групи стартира в края на 2018 г., а тя встъпва като общински съветник през месец ноември 2019 г. Незирова заявява и, че със съпруга й са във фактическа раздяла от месец август 2021 г. Нямат развод. До 2024 г., когато подава ежегодната си декларация за предходната 2023 г., не е знаела, че може да определи точно това и се сблъсква с проблема. Получава писмо за коригираща, където трябвало да декларира някакъв заем на съпруга й, пък тя нямала никакъв контакт с него и позвънила в Комисията и тогава й обяснили да напише – фактическа раздяла и нищо за него за 2023 г., както и направила. Но за предходните години не е знаела. При гласуването й за полски пътища, за приемане на решение, по принцип гласуват за цял масив на територията на община К., където приложението е като местност и населено място, което те получават с материалите за общинската сесия. Незирова заявява, че няма никакъв контакт със съпруга й от 2021 г., август месец. По време на изслушването към Незирова бе зададен въпроса, дали има предвид под „фактическа раздяла“, че не живеят заедно и не поддържат никакви отношения. На въпроса Незирова отговаря „Да, абсолютно. В различни населени места сме, различни адреси, абсолютно никакъв контакт нямаме.“. </w:t>
      </w:r>
    </w:p>
    <w:p w:rsidR="00000000" w:rsidDel="00000000" w:rsidP="00000000" w:rsidRDefault="00000000" w:rsidRPr="00000000" w14:paraId="00000014">
      <w:pPr>
        <w:tabs>
          <w:tab w:val="left" w:leader="none" w:pos="426"/>
        </w:tabs>
        <w:ind w:right="51" w:firstLine="0"/>
        <w:rPr>
          <w:color w:val="000000"/>
          <w:vertAlign w:val="baseline"/>
        </w:rPr>
      </w:pPr>
      <w:r w:rsidDel="00000000" w:rsidR="00000000" w:rsidRPr="00000000">
        <w:rPr>
          <w:color w:val="000000"/>
          <w:vertAlign w:val="baseline"/>
          <w:rtl w:val="0"/>
        </w:rPr>
        <w:tab/>
        <w:tab/>
        <w:t xml:space="preserve">След проведеното изслушване, Незирова представя в Комисията свое становище с вх. № КПК-9197-12/01.04.2025 г. на КПК. По отношение на Решения № 326/28.01.2022 г., № 451/25.01.2023 г. и № 38/31.01.2024 г. относно Годишни програми за управление и разпореждане с имоти - общинска собственост за 2022, 2023 и 2024 година, при обсъждането на точката от дневния ред пред постоянните комисии на Общински съвет К. и при приемането им на самото заседание, Незирова посочва, че общинските съветници нямат информация относно това, след като влезе в сила решението, прието от тях, кои ще са участниците в разпореждането с имотите. Това е само Програмата, където с чл. 11 от ЗОС е регламентирана необходимостта от нейното приемане, а именно в интерес на населението в общината, съобразно разпоредбите на закона и с грижата на добър стопанин. В програмата са включени полски пътища за предоставяне по реда на чл. 37, ал. 16 за съответната година, където се съдържа обща информация, като землища, на цялата таритория на община К. и общата площ за дадено населено място. В становището си Незирова преповтаря изложеното за фактическата раздяла със съпруга й по време на изслушването пред Комисията, като добавя, че ако е знаела би посочила това обстоятелство в декларациите, подавани от нея и за предходните две години -    2021 и 2022 г. Незирова заявява, че видно от доказатествата по преписката той /съпругът й/ е сключил договор за срок от една година, без търг или конкурс, съгласно чл. 24а, ал. 7 от ЗСПЗЗ. Ежегодно със заповед на директора на Областна дирекция „**“ /ОД „***“/ се назначава комисия за всяко землище на територията на общината, която ръководи сключването на споразумения за създаване на масиви за ползване. Средното рентно плащане не се определя от кмета на общината, а от директора на ОД „**“ Р., което е различно за всяко от населените места на територията ан общината, но пък е еднакво за всички ползватели от едно и също населено място.</w:t>
      </w:r>
    </w:p>
    <w:p w:rsidR="00000000" w:rsidDel="00000000" w:rsidP="00000000" w:rsidRDefault="00000000" w:rsidRPr="00000000" w14:paraId="00000015">
      <w:pPr>
        <w:tabs>
          <w:tab w:val="left" w:leader="none" w:pos="426"/>
        </w:tabs>
        <w:ind w:right="51" w:firstLine="0"/>
        <w:rPr>
          <w:b w:val="0"/>
          <w:bCs w:val="0"/>
          <w:i w:val="0"/>
          <w:iCs w:val="0"/>
          <w:color w:val="000000"/>
          <w:vertAlign w:val="baseline"/>
        </w:rPr>
      </w:pPr>
      <w:r w:rsidDel="00000000" w:rsidR="00000000" w:rsidRPr="00000000">
        <w:rPr>
          <w:color w:val="000000"/>
          <w:vertAlign w:val="baseline"/>
          <w:rtl w:val="0"/>
        </w:rPr>
        <w:t xml:space="preserve"> </w:t>
        <w:tab/>
        <w:tab/>
      </w: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6">
      <w:pPr>
        <w:ind w:firstLine="709"/>
        <w:rPr>
          <w:vertAlign w:val="baseline"/>
        </w:rPr>
      </w:pPr>
      <w:r w:rsidDel="00000000" w:rsidR="00000000" w:rsidRPr="00000000">
        <w:rPr>
          <w:rtl w:val="0"/>
        </w:rPr>
      </w:r>
    </w:p>
    <w:p w:rsidR="00000000" w:rsidDel="00000000" w:rsidP="00000000" w:rsidRDefault="00000000" w:rsidRPr="00000000" w14:paraId="00000017">
      <w:pPr>
        <w:tabs>
          <w:tab w:val="left" w:leader="none" w:pos="0"/>
        </w:tabs>
        <w:ind w:right="142" w:firstLine="0"/>
        <w:rPr>
          <w:color w:val="000000"/>
          <w:vertAlign w:val="baseline"/>
        </w:rPr>
      </w:pPr>
      <w:r w:rsidDel="00000000" w:rsidR="00000000" w:rsidRPr="00000000">
        <w:rPr>
          <w:color w:val="000000"/>
          <w:vertAlign w:val="baseline"/>
          <w:rtl w:val="0"/>
        </w:rPr>
        <w:tab/>
        <w:t xml:space="preserve">Сигналът е подаден от лице с посочени три имена, ЕГН, адрес за кореспонденция, телефон и е подписан. </w:t>
      </w:r>
    </w:p>
    <w:p w:rsidR="00000000" w:rsidDel="00000000" w:rsidP="00000000" w:rsidRDefault="00000000" w:rsidRPr="00000000" w14:paraId="00000018">
      <w:pPr>
        <w:tabs>
          <w:tab w:val="left" w:leader="none" w:pos="0"/>
        </w:tabs>
        <w:ind w:firstLine="0"/>
        <w:rPr>
          <w:vertAlign w:val="baseline"/>
        </w:rPr>
      </w:pPr>
      <w:r w:rsidDel="00000000" w:rsidR="00000000" w:rsidRPr="00000000">
        <w:rPr>
          <w:vertAlign w:val="baseline"/>
          <w:rtl w:val="0"/>
        </w:rPr>
        <w:tab/>
        <w:t xml:space="preserve">Алисе Незирова е избрана за общински съветник в Общински съвет К. за два поредни мандата 2019-2023 г. и 2023-2027 г., видно от Решение № 128-МИ/28.10.2019 г. и Решение № 130-МИ/30.10.2023 г. на Общинска избирателна комисия К. и е встъпила в длъжност с полагането на клетва, видно от представените подписани клетвени листове на 06.11.2019 г. и съответно на 08.11.2023 г.</w:t>
      </w:r>
    </w:p>
    <w:p w:rsidR="00000000" w:rsidDel="00000000" w:rsidP="00000000" w:rsidRDefault="00000000" w:rsidRPr="00000000" w14:paraId="00000019">
      <w:pPr>
        <w:tabs>
          <w:tab w:val="left" w:leader="none" w:pos="0"/>
        </w:tabs>
        <w:ind w:firstLine="0"/>
        <w:rPr>
          <w:vertAlign w:val="baseline"/>
        </w:rPr>
      </w:pPr>
      <w:r w:rsidDel="00000000" w:rsidR="00000000" w:rsidRPr="00000000">
        <w:rPr>
          <w:vertAlign w:val="baseline"/>
          <w:rtl w:val="0"/>
        </w:rPr>
        <w:tab/>
        <w:t xml:space="preserve">С Решение № 7 от 28.11.2019 г. Общински съвет К. избира състава на постоянните комисии към общинския съвет за мандат 2019-2023 г., като Алисе Незирова е избрана за председател на Постоянната комисия за *****, както и за член на Постоянна Комисия по *** и Постоянна Комисия по *** при Общински съвет К. </w:t>
      </w:r>
    </w:p>
    <w:p w:rsidR="00000000" w:rsidDel="00000000" w:rsidP="00000000" w:rsidRDefault="00000000" w:rsidRPr="00000000" w14:paraId="0000001A">
      <w:pPr>
        <w:tabs>
          <w:tab w:val="left" w:leader="none" w:pos="0"/>
        </w:tabs>
        <w:ind w:firstLine="0"/>
        <w:rPr>
          <w:vertAlign w:val="baseline"/>
        </w:rPr>
      </w:pPr>
      <w:r w:rsidDel="00000000" w:rsidR="00000000" w:rsidRPr="00000000">
        <w:rPr>
          <w:vertAlign w:val="baseline"/>
          <w:rtl w:val="0"/>
        </w:rPr>
        <w:tab/>
        <w:t xml:space="preserve">За мандат 2023-2027 г., Общински съвет К. избира също постоянни комисии с Решение № 5 от 29.11.2023 г. Видно от същото, Алисе Незирова е избрана за председател на Постоянната комисия **, за заместник-председател на Постоянна Комисия *** /на кратко нар. Постоянна Комисия по **/, и за член на Постоянна Комисия по *** /на кратко нар. Постоянна комисия по **/. </w:t>
      </w:r>
    </w:p>
    <w:p w:rsidR="00000000" w:rsidDel="00000000" w:rsidP="00000000" w:rsidRDefault="00000000" w:rsidRPr="00000000" w14:paraId="0000001B">
      <w:pPr>
        <w:tabs>
          <w:tab w:val="left" w:leader="none" w:pos="0"/>
        </w:tabs>
        <w:ind w:firstLine="0"/>
        <w:rPr>
          <w:vertAlign w:val="baseline"/>
        </w:rPr>
      </w:pPr>
      <w:r w:rsidDel="00000000" w:rsidR="00000000" w:rsidRPr="00000000">
        <w:rPr>
          <w:vertAlign w:val="baseline"/>
          <w:rtl w:val="0"/>
        </w:rPr>
        <w:t xml:space="preserve"> </w:t>
        <w:tab/>
        <w:t xml:space="preserve">От извършената справка в НБД „Население“ се установява, че Алисе Незирова и Л. Н. са съпрузи от 1997 г. По данните от тази справка Алисе Незирова е с вписан постоянен и настоящ адрес: гр. *, ул. „**“ № *, вх.*, ет. *, ап. * от 2008 г., а Л. Н. регистиран на постоянен /от 1999 г./ и настоящ /от 2005 г./ адрес: с. **, ул. „**“ № **.  </w:t>
      </w:r>
    </w:p>
    <w:p w:rsidR="00000000" w:rsidDel="00000000" w:rsidP="00000000" w:rsidRDefault="00000000" w:rsidRPr="00000000" w14:paraId="0000001C">
      <w:pPr>
        <w:tabs>
          <w:tab w:val="left" w:leader="none" w:pos="0"/>
        </w:tabs>
        <w:ind w:firstLine="0"/>
        <w:rPr>
          <w:vertAlign w:val="baseline"/>
        </w:rPr>
      </w:pPr>
      <w:r w:rsidDel="00000000" w:rsidR="00000000" w:rsidRPr="00000000">
        <w:rPr>
          <w:vertAlign w:val="baseline"/>
          <w:rtl w:val="0"/>
        </w:rPr>
        <w:tab/>
        <w:t xml:space="preserve">Видно от справка в Регистър Булстат, Л. Н. е регистриран земеделски производител, с код *** от 2004 г.</w:t>
      </w:r>
    </w:p>
    <w:p w:rsidR="00000000" w:rsidDel="00000000" w:rsidP="00000000" w:rsidRDefault="00000000" w:rsidRPr="00000000" w14:paraId="0000001D">
      <w:pPr>
        <w:ind w:firstLine="709"/>
        <w:rPr>
          <w:vertAlign w:val="baseline"/>
        </w:rPr>
      </w:pPr>
      <w:r w:rsidDel="00000000" w:rsidR="00000000" w:rsidRPr="00000000">
        <w:rPr>
          <w:vertAlign w:val="baseline"/>
          <w:rtl w:val="0"/>
        </w:rPr>
        <w:tab/>
        <w:t xml:space="preserve">От извършената справка и публикуваните подадени от Алисе Незирова в качеството й на общински съветник в Общински съвет К. декларации по чл. 35, ал. 1, т. 2 от ЗПКОНПИ /отм./ за 2021 и 2022 години /с вх. №  **/16.05.2022 г. и № **/12.05.2023 г./ е видно, че същата е декларирала доходи на съпруга й, в т.ч. и в графа „Доходи от непреработена растителна и животинска продукция от регистрирани земеделски производители и тютюнопроизводители“.  </w:t>
      </w:r>
    </w:p>
    <w:p w:rsidR="00000000" w:rsidDel="00000000" w:rsidP="00000000" w:rsidRDefault="00000000" w:rsidRPr="00000000" w14:paraId="0000001E">
      <w:pPr>
        <w:tabs>
          <w:tab w:val="left" w:leader="none" w:pos="0"/>
        </w:tabs>
        <w:ind w:firstLine="0"/>
        <w:rPr>
          <w:vertAlign w:val="baseline"/>
        </w:rPr>
      </w:pPr>
      <w:r w:rsidDel="00000000" w:rsidR="00000000" w:rsidRPr="00000000">
        <w:rPr>
          <w:vertAlign w:val="baseline"/>
          <w:rtl w:val="0"/>
        </w:rPr>
        <w:tab/>
        <w:t xml:space="preserve">От събраните в хода на производството доказателства се установи, че Алисе Незирова, в качеството на общински съветник в Общински съвет К. е участвала в гласуването на решения, приети от Постоянните комисии при Общински съвет К., в чиито състав е избрана за двата мандата, както и за същите приети и от Общински съвет К.</w:t>
      </w:r>
    </w:p>
    <w:p w:rsidR="00000000" w:rsidDel="00000000" w:rsidP="00000000" w:rsidRDefault="00000000" w:rsidRPr="00000000" w14:paraId="0000001F">
      <w:pPr>
        <w:tabs>
          <w:tab w:val="left" w:leader="none" w:pos="0"/>
        </w:tabs>
        <w:ind w:firstLine="0"/>
        <w:rPr>
          <w:vertAlign w:val="baseline"/>
        </w:rPr>
      </w:pPr>
      <w:r w:rsidDel="00000000" w:rsidR="00000000" w:rsidRPr="00000000">
        <w:rPr>
          <w:vertAlign w:val="baseline"/>
          <w:rtl w:val="0"/>
        </w:rPr>
        <w:tab/>
        <w:t xml:space="preserve">I. Като общински съветник и член на Постоянната комисия по **и на Постоянната комисия по ** към Общински съвет К, Алисе Незирова е присъствала на заседанията и участвала в гласуването за приемане на следните решения:</w:t>
      </w:r>
    </w:p>
    <w:p w:rsidR="00000000" w:rsidDel="00000000" w:rsidP="00000000" w:rsidRDefault="00000000" w:rsidRPr="00000000" w14:paraId="00000020">
      <w:pPr>
        <w:tabs>
          <w:tab w:val="left" w:leader="none" w:pos="0"/>
        </w:tabs>
        <w:ind w:firstLine="0"/>
        <w:rPr>
          <w:vertAlign w:val="baseline"/>
        </w:rPr>
      </w:pPr>
      <w:r w:rsidDel="00000000" w:rsidR="00000000" w:rsidRPr="00000000">
        <w:rPr>
          <w:vertAlign w:val="baseline"/>
          <w:rtl w:val="0"/>
        </w:rPr>
        <w:tab/>
        <w:t xml:space="preserve">1. Решения по т. 7 от Протокол № 24, № 30 от съвместни заседания на 26.01.2022 г. на две постоянни комисии, едната от които е Постоянна комисия по **, както и по т. 7 от Протокол № 25, № 24 от 26.01.2022 г. от съвместно заседание на други две комисии, едната от които Постоянна **, относно приемане на Програма за управление и разпореждане с имоти - общинска собственост в Община К. за 2022 г. Решенията са приети с гласовете „за“ на всички присъстващи общински съветници.</w:t>
      </w:r>
    </w:p>
    <w:p w:rsidR="00000000" w:rsidDel="00000000" w:rsidP="00000000" w:rsidRDefault="00000000" w:rsidRPr="00000000" w14:paraId="00000021">
      <w:pPr>
        <w:tabs>
          <w:tab w:val="left" w:leader="none" w:pos="0"/>
        </w:tabs>
        <w:ind w:firstLine="0"/>
        <w:rPr>
          <w:vertAlign w:val="baseline"/>
        </w:rPr>
      </w:pPr>
      <w:r w:rsidDel="00000000" w:rsidR="00000000" w:rsidRPr="00000000">
        <w:rPr>
          <w:vertAlign w:val="baseline"/>
          <w:rtl w:val="0"/>
        </w:rPr>
        <w:tab/>
        <w:t xml:space="preserve">2. Решения по т. 5 от Протоколи № 38, № 36 от съвместни заседания от 14.12.2022 г. на две постоянни комисии, едната от които Комисия по **, както и по т. 5 от Протокол № 42, № 49 също на съвместно заседание на 24.01.2023 г. на две комисии, едната от които Комисия по **, относно приемане на Програма за управление и разпореждане с имоти - общинска собственост в Община К. за 2023 г. И двете решения са приети с гласове „за“ и „въздържал се“, като отразеното гласуване не е поименно.</w:t>
      </w:r>
    </w:p>
    <w:p w:rsidR="00000000" w:rsidDel="00000000" w:rsidP="00000000" w:rsidRDefault="00000000" w:rsidRPr="00000000" w14:paraId="00000022">
      <w:pPr>
        <w:tabs>
          <w:tab w:val="left" w:leader="none" w:pos="0"/>
        </w:tabs>
        <w:ind w:firstLine="0"/>
        <w:rPr>
          <w:vertAlign w:val="baseline"/>
        </w:rPr>
      </w:pPr>
      <w:r w:rsidDel="00000000" w:rsidR="00000000" w:rsidRPr="00000000">
        <w:rPr>
          <w:vertAlign w:val="baseline"/>
          <w:rtl w:val="0"/>
        </w:rPr>
        <w:tab/>
        <w:t xml:space="preserve">3. Решения по т. 16 от Протокол № 2, № 2 от съвместни заседания на 30.01.2024 г. на две постоянни комисии, едната от които е Постоянна комисия по **, както и по т. 16 от Протокол № 2, № 3 от30.01.2024 г. от съвместно заседание на други две комисии, едната от които Постоянна комисия **, относно приемане на Програма за управление и разпореждане с имоти - общинска собственост в Община К. за 2024 г. Решенията са приети с гласовете „за“ на всички присъстващи общински съветници.</w:t>
      </w:r>
    </w:p>
    <w:p w:rsidR="00000000" w:rsidDel="00000000" w:rsidP="00000000" w:rsidRDefault="00000000" w:rsidRPr="00000000" w14:paraId="00000023">
      <w:pPr>
        <w:tabs>
          <w:tab w:val="left" w:leader="none" w:pos="0"/>
        </w:tabs>
        <w:ind w:firstLine="0"/>
        <w:rPr>
          <w:vertAlign w:val="baseline"/>
        </w:rPr>
      </w:pPr>
      <w:r w:rsidDel="00000000" w:rsidR="00000000" w:rsidRPr="00000000">
        <w:rPr>
          <w:vertAlign w:val="baseline"/>
          <w:rtl w:val="0"/>
        </w:rPr>
        <w:tab/>
      </w:r>
    </w:p>
    <w:p w:rsidR="00000000" w:rsidDel="00000000" w:rsidP="00000000" w:rsidRDefault="00000000" w:rsidRPr="00000000" w14:paraId="00000024">
      <w:pPr>
        <w:tabs>
          <w:tab w:val="left" w:leader="none" w:pos="0"/>
        </w:tabs>
        <w:ind w:firstLine="0"/>
        <w:rPr>
          <w:b w:val="0"/>
          <w:bCs w:val="0"/>
          <w:vertAlign w:val="baseline"/>
        </w:rPr>
      </w:pPr>
      <w:r w:rsidDel="00000000" w:rsidR="00000000" w:rsidRPr="00000000">
        <w:rPr>
          <w:b w:val="1"/>
          <w:bCs w:val="1"/>
          <w:vertAlign w:val="baseline"/>
          <w:rtl w:val="0"/>
        </w:rPr>
        <w:tab/>
        <w:t xml:space="preserve">II. Като общински съветник Алисе Незирова е участвала в проведени заседания на Общински съвет К., на които са приети решения, както следва: </w:t>
      </w:r>
      <w:r w:rsidDel="00000000" w:rsidR="00000000" w:rsidRPr="00000000">
        <w:rPr>
          <w:rtl w:val="0"/>
        </w:rPr>
      </w:r>
    </w:p>
    <w:p w:rsidR="00000000" w:rsidDel="00000000" w:rsidP="00000000" w:rsidRDefault="00000000" w:rsidRPr="00000000" w14:paraId="00000025">
      <w:pPr>
        <w:tabs>
          <w:tab w:val="left" w:leader="none" w:pos="0"/>
        </w:tabs>
        <w:ind w:firstLine="0"/>
        <w:rPr>
          <w:b w:val="0"/>
          <w:bCs w:val="0"/>
          <w:vertAlign w:val="baseline"/>
        </w:rPr>
      </w:pPr>
      <w:r w:rsidDel="00000000" w:rsidR="00000000" w:rsidRPr="00000000">
        <w:rPr>
          <w:vertAlign w:val="baseline"/>
          <w:rtl w:val="0"/>
        </w:rPr>
        <w:tab/>
      </w:r>
      <w:r w:rsidDel="00000000" w:rsidR="00000000" w:rsidRPr="00000000">
        <w:rPr>
          <w:b w:val="1"/>
          <w:bCs w:val="1"/>
          <w:vertAlign w:val="baseline"/>
          <w:rtl w:val="0"/>
        </w:rPr>
        <w:t xml:space="preserve">1. Относно Годишна програма за управление и разпореждане с имоти – общинска собственост за 2022, 2023 и 2024 г., подробно описани в Приложение № 1 към следните приети решения на Общински съвет К.:</w:t>
      </w:r>
      <w:r w:rsidDel="00000000" w:rsidR="00000000" w:rsidRPr="00000000">
        <w:rPr>
          <w:rtl w:val="0"/>
        </w:rPr>
      </w:r>
    </w:p>
    <w:p w:rsidR="00000000" w:rsidDel="00000000" w:rsidP="00000000" w:rsidRDefault="00000000" w:rsidRPr="00000000" w14:paraId="00000026">
      <w:pPr>
        <w:numPr>
          <w:ilvl w:val="0"/>
          <w:numId w:val="2"/>
        </w:numPr>
        <w:tabs>
          <w:tab w:val="left" w:leader="none" w:pos="0"/>
        </w:tabs>
        <w:ind w:left="1070" w:hanging="360"/>
        <w:rPr>
          <w:i w:val="0"/>
          <w:iCs w:val="0"/>
        </w:rPr>
      </w:pPr>
      <w:r w:rsidDel="00000000" w:rsidR="00000000" w:rsidRPr="00000000">
        <w:rPr>
          <w:b w:val="1"/>
          <w:bCs w:val="1"/>
          <w:vertAlign w:val="baseline"/>
          <w:rtl w:val="0"/>
        </w:rPr>
        <w:t xml:space="preserve">Решение № 326 по Протокол № 28 от 28.01.2022 г. за 2022 г. на Общински съвет К.</w:t>
      </w:r>
      <w:r w:rsidDel="00000000" w:rsidR="00000000" w:rsidRPr="00000000">
        <w:rPr>
          <w:vertAlign w:val="baseline"/>
          <w:rtl w:val="0"/>
        </w:rPr>
        <w:t xml:space="preserve"> На проведеното заседание на 28.01.2022 г. на Общински съвет К., решението е прието с 21 гласа „за“, при присъствали 21 общински съветника, в т.ч. и Незирова. Няма отразено поименно гласуване, но предвид равния брой присъстващи и гласували общински съветници, </w:t>
      </w:r>
      <w:r w:rsidDel="00000000" w:rsidR="00000000" w:rsidRPr="00000000">
        <w:rPr>
          <w:b w:val="1"/>
          <w:bCs w:val="1"/>
          <w:vertAlign w:val="baseline"/>
          <w:rtl w:val="0"/>
        </w:rPr>
        <w:t xml:space="preserve">следва че Незирова е гласувала „за“.</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14:paraId="00000027">
      <w:pPr>
        <w:numPr>
          <w:ilvl w:val="0"/>
          <w:numId w:val="2"/>
        </w:numPr>
        <w:tabs>
          <w:tab w:val="left" w:leader="none" w:pos="0"/>
        </w:tabs>
        <w:ind w:left="1070" w:hanging="360"/>
        <w:rPr>
          <w:i w:val="0"/>
          <w:iCs w:val="0"/>
        </w:rPr>
      </w:pPr>
      <w:r w:rsidDel="00000000" w:rsidR="00000000" w:rsidRPr="00000000">
        <w:rPr>
          <w:b w:val="1"/>
          <w:bCs w:val="1"/>
          <w:vertAlign w:val="baseline"/>
          <w:rtl w:val="0"/>
        </w:rPr>
        <w:t xml:space="preserve">Решение № 451 по Протокол № 40 от 25.01.2023 г. за 2023 г. на Общински съвет К. </w:t>
      </w:r>
      <w:r w:rsidDel="00000000" w:rsidR="00000000" w:rsidRPr="00000000">
        <w:rPr>
          <w:vertAlign w:val="baseline"/>
          <w:rtl w:val="0"/>
        </w:rPr>
        <w:t xml:space="preserve">На проведеното заседание на 25.01.2023 г. на Общински съвет К., решението е прието със 16 гласа „за“ и 5 гласа „въздържал се“, при присъствали на заседанието 21 общински съветника, в т.ч. и Незирова. </w:t>
      </w:r>
      <w:r w:rsidDel="00000000" w:rsidR="00000000" w:rsidRPr="00000000">
        <w:rPr>
          <w:i w:val="1"/>
          <w:iCs w:val="1"/>
          <w:vertAlign w:val="baseline"/>
          <w:rtl w:val="0"/>
        </w:rPr>
        <w:t xml:space="preserve">Гласуването не е поименно, поради което не може да се установи как е гласувала Незирова.</w:t>
      </w:r>
      <w:r w:rsidDel="00000000" w:rsidR="00000000" w:rsidRPr="00000000">
        <w:rPr>
          <w:rtl w:val="0"/>
        </w:rPr>
      </w:r>
    </w:p>
    <w:p w:rsidR="00000000" w:rsidDel="00000000" w:rsidP="00000000" w:rsidRDefault="00000000" w:rsidRPr="00000000" w14:paraId="00000028">
      <w:pPr>
        <w:numPr>
          <w:ilvl w:val="0"/>
          <w:numId w:val="2"/>
        </w:numPr>
        <w:tabs>
          <w:tab w:val="left" w:leader="none" w:pos="0"/>
        </w:tabs>
        <w:ind w:left="1070" w:hanging="360"/>
        <w:rPr/>
      </w:pPr>
      <w:r w:rsidDel="00000000" w:rsidR="00000000" w:rsidRPr="00000000">
        <w:rPr>
          <w:b w:val="1"/>
          <w:bCs w:val="1"/>
          <w:vertAlign w:val="baseline"/>
          <w:rtl w:val="0"/>
        </w:rPr>
        <w:t xml:space="preserve">Решение № 38 по Протокол № 4 от 31.01.2024 г. за 2024 г. на Общински съвет К. </w:t>
      </w:r>
      <w:r w:rsidDel="00000000" w:rsidR="00000000" w:rsidRPr="00000000">
        <w:rPr>
          <w:vertAlign w:val="baseline"/>
          <w:rtl w:val="0"/>
        </w:rPr>
        <w:t xml:space="preserve">На проведеното заседание на 31.01.2024 г. на Общински съвет К., </w:t>
      </w:r>
      <w:r w:rsidDel="00000000" w:rsidR="00000000" w:rsidRPr="00000000">
        <w:rPr>
          <w:b w:val="1"/>
          <w:bCs w:val="1"/>
          <w:vertAlign w:val="baseline"/>
          <w:rtl w:val="0"/>
        </w:rPr>
        <w:t xml:space="preserve">Незирова е гласувала „за“ приемане на решението, </w:t>
      </w:r>
      <w:r w:rsidDel="00000000" w:rsidR="00000000" w:rsidRPr="00000000">
        <w:rPr>
          <w:vertAlign w:val="baseline"/>
          <w:rtl w:val="0"/>
        </w:rPr>
        <w:t xml:space="preserve">предвид проведеното поименно гласуване - 20 гласа „за“, при отсъстващ 1 общински съветник – Ш. </w:t>
      </w:r>
    </w:p>
    <w:p w:rsidR="00000000" w:rsidDel="00000000" w:rsidP="00000000" w:rsidRDefault="00000000" w:rsidRPr="00000000" w14:paraId="00000029">
      <w:pPr>
        <w:tabs>
          <w:tab w:val="left" w:leader="none" w:pos="0"/>
        </w:tabs>
        <w:ind w:firstLine="0"/>
        <w:rPr>
          <w:vertAlign w:val="baseline"/>
        </w:rPr>
      </w:pPr>
      <w:r w:rsidDel="00000000" w:rsidR="00000000" w:rsidRPr="00000000">
        <w:rPr>
          <w:vertAlign w:val="baseline"/>
          <w:rtl w:val="0"/>
        </w:rPr>
        <w:tab/>
        <w:t xml:space="preserve">В т. III, раздел „А“, точки № 1 и № 2 от Приложение № 1, неразделна част от всяко едно от посочените решения на Общински съвет К. се съдържат имоти, които общината има намерение да предложи за предоставяне под наем: полски пътища по реда на чл.37в, ал. 16 от ЗСПЗЗ, маломерни имоти, за отдаване без търг и конкурс за всяка една стопанска година и други посочени имоти. </w:t>
      </w:r>
    </w:p>
    <w:p w:rsidR="00000000" w:rsidDel="00000000" w:rsidP="00000000" w:rsidRDefault="00000000" w:rsidRPr="00000000" w14:paraId="0000002A">
      <w:pPr>
        <w:tabs>
          <w:tab w:val="left" w:leader="none" w:pos="0"/>
        </w:tabs>
        <w:ind w:firstLine="0"/>
        <w:rPr>
          <w:vertAlign w:val="baseline"/>
        </w:rPr>
      </w:pPr>
      <w:r w:rsidDel="00000000" w:rsidR="00000000" w:rsidRPr="00000000">
        <w:rPr>
          <w:vertAlign w:val="baseline"/>
          <w:rtl w:val="0"/>
        </w:rPr>
        <w:tab/>
        <w:t xml:space="preserve">На основание чл. 37в, ал. 4 от Закона за собствеността и ползването на земеделските земи /ЗСПЗЗ/ и чл. 75а, ал. 1 от Правилника за прилагане на ЗСПЗЗ, директорът на Областна дирекция „**“-Р. е издал Заповеди № ПО-09-259-2/15.09.2021 г., № ПО-09-280-2/21.09.2022 г, № ПО-09-409-2/10.10.2023 г.  -  за землището на с. С. и Заповеди № ПО-09-258-2/15.09.2021 г., № ПО-09-281-2/23.09.2022 г. и № ПО-09-488-2/08.11.2023 г. - за землището на с. С., </w:t>
      </w:r>
      <w:r w:rsidDel="00000000" w:rsidR="00000000" w:rsidRPr="00000000">
        <w:rPr>
          <w:color w:val="000000"/>
          <w:vertAlign w:val="baseline"/>
          <w:rtl w:val="0"/>
        </w:rPr>
        <w:t xml:space="preserve">за разпределение на масивите в двете землища по сключените споразумения между ползвателите за ползването на имотите. Неразделна част от горепосочените заповеди са: Приложение № 1, което съдържа описани масивите и имотите, включени в споразуменията по ползватели – регистри съответно на землището на с. С./с. С.и Приложение № 2 – попадащите полски пътища в масивите за ползване, включени в отделните споразумения, подборно описани съответно за землището на с. С./с. С. Съгласно заповедите, ползвателите на съответните масиви, които са посочени поменно и в двете приложения към заповедите, могат да подадат заявление за предоставунето им до комисията по чл. 37в, ал. 1 от ЗСПЗЗ след влизането в сила на заповедите.    </w:t>
      </w:r>
      <w:r w:rsidDel="00000000" w:rsidR="00000000" w:rsidRPr="00000000">
        <w:rPr>
          <w:rtl w:val="0"/>
        </w:rPr>
      </w:r>
    </w:p>
    <w:p w:rsidR="00000000" w:rsidDel="00000000" w:rsidP="00000000" w:rsidRDefault="00000000" w:rsidRPr="00000000" w14:paraId="0000002B">
      <w:pPr>
        <w:tabs>
          <w:tab w:val="left" w:leader="none" w:pos="0"/>
        </w:tabs>
        <w:ind w:firstLine="0"/>
        <w:rPr>
          <w:vertAlign w:val="baseline"/>
        </w:rPr>
      </w:pPr>
      <w:r w:rsidDel="00000000" w:rsidR="00000000" w:rsidRPr="00000000">
        <w:rPr>
          <w:vertAlign w:val="baseline"/>
          <w:rtl w:val="0"/>
        </w:rPr>
        <w:tab/>
      </w:r>
    </w:p>
    <w:p w:rsidR="00000000" w:rsidDel="00000000" w:rsidP="00000000" w:rsidRDefault="00000000" w:rsidRPr="00000000" w14:paraId="0000002C">
      <w:pPr>
        <w:tabs>
          <w:tab w:val="left" w:leader="none" w:pos="0"/>
        </w:tabs>
        <w:ind w:firstLine="0"/>
        <w:rPr>
          <w:b w:val="0"/>
          <w:bCs w:val="0"/>
          <w:vertAlign w:val="baseline"/>
        </w:rPr>
      </w:pPr>
      <w:r w:rsidDel="00000000" w:rsidR="00000000" w:rsidRPr="00000000">
        <w:rPr>
          <w:vertAlign w:val="baseline"/>
          <w:rtl w:val="0"/>
        </w:rPr>
        <w:tab/>
      </w:r>
      <w:r w:rsidDel="00000000" w:rsidR="00000000" w:rsidRPr="00000000">
        <w:rPr>
          <w:b w:val="1"/>
          <w:bCs w:val="1"/>
          <w:vertAlign w:val="baseline"/>
          <w:rtl w:val="0"/>
        </w:rPr>
        <w:t xml:space="preserve">2. Относно предоставяне под наем на имоти - полски пътища, попадащи в масивите за ползване на земеделски земи, подробно описани в Приложение № 2, неразделна част от приети решения от Общински съвет К., за всяка стопанска година, с поименно посочени в същите ползватели на имотите и съответната площ полски пътища за предоставяне, в т. ч. и по отношение на ползвателя Л. Н., както следва:</w:t>
      </w:r>
      <w:r w:rsidDel="00000000" w:rsidR="00000000" w:rsidRPr="00000000">
        <w:rPr>
          <w:rtl w:val="0"/>
        </w:rPr>
      </w:r>
    </w:p>
    <w:p w:rsidR="00000000" w:rsidDel="00000000" w:rsidP="00000000" w:rsidRDefault="00000000" w:rsidRPr="00000000" w14:paraId="0000002D">
      <w:pPr>
        <w:numPr>
          <w:ilvl w:val="0"/>
          <w:numId w:val="1"/>
        </w:numPr>
        <w:tabs>
          <w:tab w:val="left" w:leader="none" w:pos="0"/>
        </w:tabs>
        <w:ind w:left="1080" w:hanging="360"/>
        <w:rPr/>
      </w:pPr>
      <w:r w:rsidDel="00000000" w:rsidR="00000000" w:rsidRPr="00000000">
        <w:rPr>
          <w:b w:val="1"/>
          <w:bCs w:val="1"/>
          <w:vertAlign w:val="baseline"/>
          <w:rtl w:val="0"/>
        </w:rPr>
        <w:t xml:space="preserve">Решение № 306 по Протокол № 26 на 30.11.2021 г. за стопанската 2021/2022 г. на Общински съвет К. </w:t>
      </w:r>
      <w:r w:rsidDel="00000000" w:rsidR="00000000" w:rsidRPr="00000000">
        <w:rPr>
          <w:vertAlign w:val="baseline"/>
          <w:rtl w:val="0"/>
        </w:rPr>
        <w:t xml:space="preserve">На проведеното на 30.11.2021 г. заседание на Общински съвет К., </w:t>
      </w:r>
      <w:r w:rsidDel="00000000" w:rsidR="00000000" w:rsidRPr="00000000">
        <w:rPr>
          <w:b w:val="1"/>
          <w:bCs w:val="1"/>
          <w:vertAlign w:val="baseline"/>
          <w:rtl w:val="0"/>
        </w:rPr>
        <w:t xml:space="preserve">Незирова е гласувала „за“ приемане на решението, </w:t>
      </w:r>
      <w:r w:rsidDel="00000000" w:rsidR="00000000" w:rsidRPr="00000000">
        <w:rPr>
          <w:vertAlign w:val="baseline"/>
          <w:rtl w:val="0"/>
        </w:rPr>
        <w:t xml:space="preserve">прието с поименно гласуване – 14 гласа „за“, 5 гласа „против“ и 0 „въздържал се“, при отсъстващи двама общински съветника – П. и А.</w:t>
      </w:r>
    </w:p>
    <w:p w:rsidR="00000000" w:rsidDel="00000000" w:rsidP="00000000" w:rsidRDefault="00000000" w:rsidRPr="00000000" w14:paraId="0000002E">
      <w:pPr>
        <w:numPr>
          <w:ilvl w:val="0"/>
          <w:numId w:val="1"/>
        </w:numPr>
        <w:tabs>
          <w:tab w:val="left" w:leader="none" w:pos="0"/>
        </w:tabs>
        <w:ind w:left="1080" w:hanging="360"/>
        <w:rPr/>
      </w:pPr>
      <w:r w:rsidDel="00000000" w:rsidR="00000000" w:rsidRPr="00000000">
        <w:rPr>
          <w:b w:val="1"/>
          <w:bCs w:val="1"/>
          <w:vertAlign w:val="baseline"/>
          <w:rtl w:val="0"/>
        </w:rPr>
        <w:t xml:space="preserve">Решение № 436 по Протокол № 38 от 30.11.2022 г. за стопанската 2022/2023 г. на Общински съвет К. </w:t>
      </w:r>
      <w:r w:rsidDel="00000000" w:rsidR="00000000" w:rsidRPr="00000000">
        <w:rPr>
          <w:vertAlign w:val="baseline"/>
          <w:rtl w:val="0"/>
        </w:rPr>
        <w:t xml:space="preserve">На проведеното на 30.11.2022 г. заседание на Общински съвет К., </w:t>
      </w:r>
      <w:r w:rsidDel="00000000" w:rsidR="00000000" w:rsidRPr="00000000">
        <w:rPr>
          <w:b w:val="1"/>
          <w:bCs w:val="1"/>
          <w:vertAlign w:val="baseline"/>
          <w:rtl w:val="0"/>
        </w:rPr>
        <w:t xml:space="preserve">Незирова е гласувала „за“ приемане на решението,</w:t>
      </w:r>
      <w:r w:rsidDel="00000000" w:rsidR="00000000" w:rsidRPr="00000000">
        <w:rPr>
          <w:vertAlign w:val="baseline"/>
          <w:rtl w:val="0"/>
        </w:rPr>
        <w:t xml:space="preserve"> прието с поименно гласуване – 15 гласа „за“, 5 гласа „въздържал се“ и 0 „против“, при отсъстващ един общински съветник-П.</w:t>
      </w:r>
    </w:p>
    <w:p w:rsidR="00000000" w:rsidDel="00000000" w:rsidP="00000000" w:rsidRDefault="00000000" w:rsidRPr="00000000" w14:paraId="0000002F">
      <w:pPr>
        <w:numPr>
          <w:ilvl w:val="0"/>
          <w:numId w:val="1"/>
        </w:numPr>
        <w:tabs>
          <w:tab w:val="left" w:leader="none" w:pos="0"/>
        </w:tabs>
        <w:ind w:left="1080" w:hanging="360"/>
        <w:rPr/>
      </w:pPr>
      <w:r w:rsidDel="00000000" w:rsidR="00000000" w:rsidRPr="00000000">
        <w:rPr>
          <w:b w:val="1"/>
          <w:bCs w:val="1"/>
          <w:vertAlign w:val="baseline"/>
          <w:rtl w:val="0"/>
        </w:rPr>
        <w:t xml:space="preserve">Решение №  32 по Протокол № 4 от 31.01.2024 г. за стопанската 2023/2024 г. на Общински съвет К.. </w:t>
      </w:r>
      <w:r w:rsidDel="00000000" w:rsidR="00000000" w:rsidRPr="00000000">
        <w:rPr>
          <w:vertAlign w:val="baseline"/>
          <w:rtl w:val="0"/>
        </w:rPr>
        <w:t xml:space="preserve">На проведеното на 31.01.2024 г. заседание на Общински съвет К., </w:t>
      </w:r>
      <w:r w:rsidDel="00000000" w:rsidR="00000000" w:rsidRPr="00000000">
        <w:rPr>
          <w:b w:val="1"/>
          <w:bCs w:val="1"/>
          <w:vertAlign w:val="baseline"/>
          <w:rtl w:val="0"/>
        </w:rPr>
        <w:t xml:space="preserve">Незирова е гласувала „за“ приемане на решението, </w:t>
      </w:r>
      <w:r w:rsidDel="00000000" w:rsidR="00000000" w:rsidRPr="00000000">
        <w:rPr>
          <w:vertAlign w:val="baseline"/>
          <w:rtl w:val="0"/>
        </w:rPr>
        <w:t xml:space="preserve">прието с отразено поименно гласуване, като 20 гласа „за“, при отсъстващ 1 общински съветник – Ш.</w:t>
      </w:r>
    </w:p>
    <w:p w:rsidR="00000000" w:rsidDel="00000000" w:rsidP="00000000" w:rsidRDefault="00000000" w:rsidRPr="00000000" w14:paraId="00000030">
      <w:pPr>
        <w:tabs>
          <w:tab w:val="left" w:leader="none" w:pos="0"/>
        </w:tabs>
        <w:ind w:firstLine="0"/>
        <w:rPr>
          <w:vertAlign w:val="baseline"/>
        </w:rPr>
      </w:pPr>
      <w:r w:rsidDel="00000000" w:rsidR="00000000" w:rsidRPr="00000000">
        <w:rPr>
          <w:vertAlign w:val="baseline"/>
          <w:rtl w:val="0"/>
        </w:rPr>
        <w:tab/>
        <w:t xml:space="preserve">В „Приложение № 2“, към отделните заповеди на директора на Областна дирекция „***“ Р., което е неразделна част от горепосочените решения на Общинския съвет, са описани за всяко населено място на територията на община К., поименно ползвателите на имоти, в т.ч. и Л. Н, за землищата на с. С. и с. С., номерата на имотите, попадащи в масивите за ползване, с начин на трайно ползване – полски пътища/селски, горски път, с определени и годишните наемни цени на декар за ползване на имотите  за съответната стопанска година, в размер на средното годишно рентно плащане на декар за всяко землище. С приетите решения, Общинският съвет възлага на кмета на общината да издаде заповед, която да се публикува на сайта на общината, както и след заплащане на дължимите суми по същите, да сключи едногодишни договори с ползвателите – участници в споразуменията за създаване на масиви за ползване.</w:t>
      </w:r>
    </w:p>
    <w:p w:rsidR="00000000" w:rsidDel="00000000" w:rsidP="00000000" w:rsidRDefault="00000000" w:rsidRPr="00000000" w14:paraId="00000031">
      <w:pPr>
        <w:tabs>
          <w:tab w:val="left" w:leader="none" w:pos="0"/>
        </w:tabs>
        <w:ind w:firstLine="0"/>
        <w:rPr>
          <w:vertAlign w:val="baseline"/>
        </w:rPr>
      </w:pPr>
      <w:r w:rsidDel="00000000" w:rsidR="00000000" w:rsidRPr="00000000">
        <w:rPr>
          <w:vertAlign w:val="baseline"/>
          <w:rtl w:val="0"/>
        </w:rPr>
        <w:tab/>
        <w:t xml:space="preserve">В изпълнение на посочените решения кметът на Община К. е издал следните заповеди: Заповед № 965/22.12.2022 г. в изпълнение на Решение № 436/30.11.2022 г. на ОбС К. и Заповед № 171/27.02.2024 г. в изпълнение на Решение № 32/31.01.2024 г. на ОбС К. Видно от заповедите, със същите се предоставят за ползване полските пътища на ползвателите, участващи в споразумения за създаване на масиви за ползване за отделните стопански години, съгласно Приложение № 2 към посочените решения на ОбС К., както и се определя наемната цена за предоставяне на имотите, в същия размер както с решенията на ОбС К.   </w:t>
      </w:r>
    </w:p>
    <w:p w:rsidR="00000000" w:rsidDel="00000000" w:rsidP="00000000" w:rsidRDefault="00000000" w:rsidRPr="00000000" w14:paraId="00000032">
      <w:pPr>
        <w:tabs>
          <w:tab w:val="left" w:leader="none" w:pos="0"/>
        </w:tabs>
        <w:ind w:firstLine="0"/>
        <w:rPr>
          <w:vertAlign w:val="baseline"/>
        </w:rPr>
      </w:pPr>
      <w:r w:rsidDel="00000000" w:rsidR="00000000" w:rsidRPr="00000000">
        <w:rPr>
          <w:vertAlign w:val="baseline"/>
          <w:rtl w:val="0"/>
        </w:rPr>
        <w:tab/>
        <w:t xml:space="preserve">На основание чл. 36в, ал. 16 от Закона за собствеността и ползването на земеделските земи /ЗСПЗЗ/, в изпълнение на горепосочените решения на Общински съвет К. са сключени следните договори за отдаване под наем на полски пътища от общински поземлен фонд /ОПФ/ между кмета  на Община К. и земеделския ползвател Л. Н.:</w:t>
      </w:r>
    </w:p>
    <w:p w:rsidR="00000000" w:rsidDel="00000000" w:rsidP="00000000" w:rsidRDefault="00000000" w:rsidRPr="00000000" w14:paraId="00000033">
      <w:pPr>
        <w:numPr>
          <w:ilvl w:val="0"/>
          <w:numId w:val="4"/>
        </w:numPr>
        <w:tabs>
          <w:tab w:val="left" w:leader="none" w:pos="0"/>
        </w:tabs>
        <w:ind w:left="1070" w:hanging="360"/>
        <w:rPr/>
      </w:pPr>
      <w:r w:rsidDel="00000000" w:rsidR="00000000" w:rsidRPr="00000000">
        <w:rPr>
          <w:vertAlign w:val="baseline"/>
          <w:rtl w:val="0"/>
        </w:rPr>
        <w:t xml:space="preserve">Във връзка с Решение № 306 от 30.11.2021 г. е сключен Договор № 74 от 23.02.2022 г. за землищата на с. С. и с. С., с общ размер на площта на полските пътища, съответно 0,873 дка са с. С. и 30,833 дка за с. С..</w:t>
      </w:r>
    </w:p>
    <w:p w:rsidR="00000000" w:rsidDel="00000000" w:rsidP="00000000" w:rsidRDefault="00000000" w:rsidRPr="00000000" w14:paraId="00000034">
      <w:pPr>
        <w:numPr>
          <w:ilvl w:val="0"/>
          <w:numId w:val="4"/>
        </w:numPr>
        <w:tabs>
          <w:tab w:val="left" w:leader="none" w:pos="0"/>
        </w:tabs>
        <w:ind w:left="1070" w:hanging="360"/>
        <w:rPr/>
      </w:pPr>
      <w:r w:rsidDel="00000000" w:rsidR="00000000" w:rsidRPr="00000000">
        <w:rPr>
          <w:vertAlign w:val="baseline"/>
          <w:rtl w:val="0"/>
        </w:rPr>
        <w:t xml:space="preserve">Във връзка с Решение № 436 от 30.11.2022 г. е сключен Договор № 84 от 16.03.2023 г. за землищата на с. С. и с. С., с общ размер на площта на полските пътища, съответно 3,164 дка за с. С. и 28,833 дка за с. С.</w:t>
      </w:r>
    </w:p>
    <w:p w:rsidR="00000000" w:rsidDel="00000000" w:rsidP="00000000" w:rsidRDefault="00000000" w:rsidRPr="00000000" w14:paraId="00000035">
      <w:pPr>
        <w:numPr>
          <w:ilvl w:val="0"/>
          <w:numId w:val="4"/>
        </w:numPr>
        <w:tabs>
          <w:tab w:val="left" w:leader="none" w:pos="0"/>
        </w:tabs>
        <w:ind w:left="1070" w:hanging="360"/>
        <w:rPr/>
      </w:pPr>
      <w:r w:rsidDel="00000000" w:rsidR="00000000" w:rsidRPr="00000000">
        <w:rPr>
          <w:vertAlign w:val="baseline"/>
          <w:rtl w:val="0"/>
        </w:rPr>
        <w:t xml:space="preserve">Във връзка с Решение № 32 от 31.01.2024 г. е сключен Договор № 86 от 26.03.2024 г. за землищата на с. С. и с. С., с общ размер на площта на полските пътища, съответно 3,192 дка за с. С. и 28,402 дка за с. С.</w:t>
      </w:r>
    </w:p>
    <w:p w:rsidR="00000000" w:rsidDel="00000000" w:rsidP="00000000" w:rsidRDefault="00000000" w:rsidRPr="00000000" w14:paraId="00000036">
      <w:pPr>
        <w:tabs>
          <w:tab w:val="left" w:leader="none" w:pos="0"/>
        </w:tabs>
        <w:ind w:firstLine="0"/>
        <w:rPr>
          <w:vertAlign w:val="baseline"/>
        </w:rPr>
      </w:pPr>
      <w:r w:rsidDel="00000000" w:rsidR="00000000" w:rsidRPr="00000000">
        <w:rPr>
          <w:vertAlign w:val="baseline"/>
          <w:rtl w:val="0"/>
        </w:rPr>
        <w:tab/>
        <w:tab/>
        <w:t xml:space="preserve">В резултат на извършени справки на електронната страница на Държавен фонд „**“, Раздел „**“, Публични справки – Справка за заявени кадастрални имоти, която генерира данни, налични в Интегрираната система за администриране и контрол /ИСАК/, се установи, че по зададени номера на кадастрални имоти, съгласно посочените такива в договорите за отдаване под наем на полски пътища, попадащи в масивите за ползване разпределени на Л. Н., същият е подавал през 2021, 2022, 2023 и 2024 години заявления за подпомагане към ДФ*. Част от данните, съдържащи се в справките посочват: кадастрален имот, „Площ на декларирания парцел“ – размер на очертаната площ в съответния земеделски парцел в хектари; „Деклариран парцел“ с конкретно номер на земеделски парцел, заявен от бенефициента за съответната кампания; „Кампания“ – годината на подаване на заявлението за подпомагане, в което е деклариран земеделския парцел; Бенефициент – имената на кандидатът за подпомагане по схемите и мерките по директни плащания. </w:t>
      </w:r>
    </w:p>
    <w:p w:rsidR="00000000" w:rsidDel="00000000" w:rsidP="00000000" w:rsidRDefault="00000000" w:rsidRPr="00000000" w14:paraId="00000037">
      <w:pPr>
        <w:tabs>
          <w:tab w:val="left" w:leader="none" w:pos="0"/>
        </w:tabs>
        <w:ind w:firstLine="0"/>
        <w:rPr>
          <w:vertAlign w:val="baseline"/>
        </w:rPr>
      </w:pPr>
      <w:r w:rsidDel="00000000" w:rsidR="00000000" w:rsidRPr="00000000">
        <w:rPr>
          <w:vertAlign w:val="baseline"/>
          <w:rtl w:val="0"/>
        </w:rPr>
        <w:t xml:space="preserve"> </w:t>
        <w:tab/>
      </w:r>
    </w:p>
    <w:p w:rsidR="00000000" w:rsidDel="00000000" w:rsidP="00000000" w:rsidRDefault="00000000" w:rsidRPr="00000000" w14:paraId="00000038">
      <w:pPr>
        <w:tabs>
          <w:tab w:val="left" w:leader="none" w:pos="0"/>
        </w:tabs>
        <w:ind w:firstLine="0"/>
        <w:rPr>
          <w:b w:val="0"/>
          <w:bCs w:val="0"/>
          <w:vertAlign w:val="baseline"/>
        </w:rPr>
      </w:pPr>
      <w:r w:rsidDel="00000000" w:rsidR="00000000" w:rsidRPr="00000000">
        <w:rPr>
          <w:vertAlign w:val="baseline"/>
          <w:rtl w:val="0"/>
        </w:rPr>
        <w:tab/>
      </w:r>
      <w:r w:rsidDel="00000000" w:rsidR="00000000" w:rsidRPr="00000000">
        <w:rPr>
          <w:b w:val="1"/>
          <w:bCs w:val="1"/>
          <w:vertAlign w:val="baseline"/>
          <w:rtl w:val="0"/>
        </w:rPr>
        <w:t xml:space="preserve">3. Относно определяне на маломерни имоти и лозя от ОПФ за отдаване под наем за срок от една година без търг или конкурс, подборно описани в Приложение № 1 и Приложение № 2 към решенията за всяка стопанска година: </w:t>
      </w:r>
      <w:r w:rsidDel="00000000" w:rsidR="00000000" w:rsidRPr="00000000">
        <w:rPr>
          <w:rtl w:val="0"/>
        </w:rPr>
      </w:r>
    </w:p>
    <w:p w:rsidR="00000000" w:rsidDel="00000000" w:rsidP="00000000" w:rsidRDefault="00000000" w:rsidRPr="00000000" w14:paraId="00000039">
      <w:pPr>
        <w:numPr>
          <w:ilvl w:val="0"/>
          <w:numId w:val="3"/>
        </w:numPr>
        <w:ind w:left="1070" w:hanging="360"/>
        <w:rPr/>
      </w:pPr>
      <w:r w:rsidDel="00000000" w:rsidR="00000000" w:rsidRPr="00000000">
        <w:rPr>
          <w:b w:val="1"/>
          <w:bCs w:val="1"/>
          <w:vertAlign w:val="baseline"/>
          <w:rtl w:val="0"/>
        </w:rPr>
        <w:t xml:space="preserve">Решение № 481 по Протокол № 43 от 29.03.2023 г. за стопанската 2023/2024 г. на Общински съвет К.. </w:t>
      </w:r>
      <w:r w:rsidDel="00000000" w:rsidR="00000000" w:rsidRPr="00000000">
        <w:rPr>
          <w:vertAlign w:val="baseline"/>
          <w:rtl w:val="0"/>
        </w:rPr>
        <w:t xml:space="preserve">На проведеното заседание на 29.03.2023 г. на Общински съвет К., Незирова е гласувала „за“ приемане на решението, прието с поименно гласуване, с 20 гласа „за“, при отсъстващ 1 общински съветник – А. </w:t>
      </w:r>
    </w:p>
    <w:p w:rsidR="00000000" w:rsidDel="00000000" w:rsidP="00000000" w:rsidRDefault="00000000" w:rsidRPr="00000000" w14:paraId="0000003A">
      <w:pPr>
        <w:numPr>
          <w:ilvl w:val="0"/>
          <w:numId w:val="3"/>
        </w:numPr>
        <w:tabs>
          <w:tab w:val="left" w:leader="none" w:pos="0"/>
        </w:tabs>
        <w:ind w:left="1070" w:hanging="360"/>
        <w:rPr/>
      </w:pPr>
      <w:r w:rsidDel="00000000" w:rsidR="00000000" w:rsidRPr="00000000">
        <w:rPr>
          <w:b w:val="1"/>
          <w:bCs w:val="1"/>
          <w:vertAlign w:val="baseline"/>
          <w:rtl w:val="0"/>
        </w:rPr>
        <w:t xml:space="preserve">Решение № 56 по Протокол № 6 от 29.03.2024 г.</w:t>
      </w:r>
      <w:r w:rsidDel="00000000" w:rsidR="00000000" w:rsidRPr="00000000">
        <w:rPr>
          <w:vertAlign w:val="baseline"/>
          <w:rtl w:val="0"/>
        </w:rPr>
        <w:t xml:space="preserve"> </w:t>
      </w:r>
      <w:r w:rsidDel="00000000" w:rsidR="00000000" w:rsidRPr="00000000">
        <w:rPr>
          <w:b w:val="1"/>
          <w:bCs w:val="1"/>
          <w:vertAlign w:val="baseline"/>
          <w:rtl w:val="0"/>
        </w:rPr>
        <w:t xml:space="preserve">за стопанската 2024/2025 г. на Общински съвет К. </w:t>
      </w:r>
      <w:r w:rsidDel="00000000" w:rsidR="00000000" w:rsidRPr="00000000">
        <w:rPr>
          <w:vertAlign w:val="baseline"/>
          <w:rtl w:val="0"/>
        </w:rPr>
        <w:t xml:space="preserve">На проведенто заседание на 29.03.2024 г. на Общински съвет К., Незирова е гласувала „за“ приемане на решението, прието с поименно гласуване, с 12 гласа „за“, 1 глас „въздържал се“ и 8 гласа „против“, при присъствали 21 общински съветника.</w:t>
      </w:r>
    </w:p>
    <w:p w:rsidR="00000000" w:rsidDel="00000000" w:rsidP="00000000" w:rsidRDefault="00000000" w:rsidRPr="00000000" w14:paraId="0000003B">
      <w:pPr>
        <w:tabs>
          <w:tab w:val="left" w:leader="none" w:pos="0"/>
        </w:tabs>
        <w:ind w:firstLine="0"/>
        <w:rPr>
          <w:vertAlign w:val="baseline"/>
        </w:rPr>
      </w:pPr>
      <w:r w:rsidDel="00000000" w:rsidR="00000000" w:rsidRPr="00000000">
        <w:rPr>
          <w:vertAlign w:val="baseline"/>
          <w:rtl w:val="0"/>
        </w:rPr>
        <w:tab/>
        <w:t xml:space="preserve">Съгласно условията, залегнали в приетите решения и Приложения № 1 и № 2, неразделна част от същите, имотите определени в тях по съответните землища, с кадастрални номера, площ, начин на трайно ползване – ниви или лозя, с начална цена по всяко едно землище, находящо се на територията на Община К., следва да бъдат отдадени под наем по реда на чл.24а, ал. 7 от ЗСПЗЗ. С решенията се възлага на кмета на общината да организира процедурата по отдаването на имотите по реда на Наредба № 16 за стопанисване и управление на земеделските земи от общинския поземлен фонд на ОбС К.. При условие, че за един имот са постъпили две и повече заявления, да се премине към търг с явно наддаване, със стъпка 10 процента от определената базисна наемна цена. Част от посочените маломерни имоти за 2023 г. в Приложение № 1 към Решение № 481 от 29.03.2023 г. са и тези за с. С., като един от тях е имот № 000058, с кадастрален номер 65886.***, НТП-нива, площ в дка 4,786, с начална цена от 65,00 лв. Същият този имот е включен и в Приложение № 1 към Решение № 56 от 29.03.2024 г. за маломерните имоти на с. С. за 2024 г., със същите параметри, с изключение на началната цена, която е 75,00 лв.</w:t>
      </w:r>
    </w:p>
    <w:p w:rsidR="00000000" w:rsidDel="00000000" w:rsidP="00000000" w:rsidRDefault="00000000" w:rsidRPr="00000000" w14:paraId="0000003C">
      <w:pPr>
        <w:tabs>
          <w:tab w:val="left" w:leader="none" w:pos="0"/>
        </w:tabs>
        <w:ind w:firstLine="0"/>
        <w:rPr>
          <w:vertAlign w:val="baseline"/>
        </w:rPr>
      </w:pPr>
      <w:r w:rsidDel="00000000" w:rsidR="00000000" w:rsidRPr="00000000">
        <w:rPr>
          <w:vertAlign w:val="baseline"/>
          <w:rtl w:val="0"/>
        </w:rPr>
        <w:tab/>
        <w:t xml:space="preserve">В изпълнение на Решение № 481 от 29.03.2023 г. на Общински съвет К., кметът на Община К. е издал Заповед № 303 от 21.04.2023 г., с която открива процедурата за отдаване под наем на маломерни имоти – ниви и лозя  от ОПФ, без търг и конкурс за една стопанска година 2023/2024, определени с посоченото решение, съгласно Приложения № 1 и № 2.</w:t>
      </w:r>
    </w:p>
    <w:p w:rsidR="00000000" w:rsidDel="00000000" w:rsidP="00000000" w:rsidRDefault="00000000" w:rsidRPr="00000000" w14:paraId="0000003D">
      <w:pPr>
        <w:tabs>
          <w:tab w:val="left" w:leader="none" w:pos="0"/>
        </w:tabs>
        <w:ind w:firstLine="0"/>
        <w:rPr>
          <w:vertAlign w:val="baseline"/>
        </w:rPr>
      </w:pPr>
      <w:r w:rsidDel="00000000" w:rsidR="00000000" w:rsidRPr="00000000">
        <w:rPr>
          <w:vertAlign w:val="baseline"/>
          <w:rtl w:val="0"/>
        </w:rPr>
        <w:tab/>
        <w:t xml:space="preserve">На основание чл.24а, ал. 7 от Закона за собствеността и ползването на земеделските земи, чл. 7 от Наредба № 16 на ОбС К. и Заповед № 303/21.04.2023 г. на кмета на общината, във връзка със заявление от Л.Н. от 01.09.2023 г. между последния, като наемател и кмета на общината – като наемодател, е сключен Договор от 01.09.2023 г. за едногодишно ползване на маломерни имоти от ОПФ за земеделски имот – нива, с кадастрален № 65886.***, находящ се в землището на с. С., с площ 2,333 дка, на цена  от 151,65 лв. Срокът на договора е за една година, считано от 01.10.2023 г.</w:t>
      </w:r>
    </w:p>
    <w:p w:rsidR="00000000" w:rsidDel="00000000" w:rsidP="00000000" w:rsidRDefault="00000000" w:rsidRPr="00000000" w14:paraId="0000003E">
      <w:pPr>
        <w:tabs>
          <w:tab w:val="left" w:leader="none" w:pos="0"/>
        </w:tabs>
        <w:ind w:firstLine="0"/>
        <w:rPr>
          <w:vertAlign w:val="baseline"/>
        </w:rPr>
      </w:pPr>
      <w:r w:rsidDel="00000000" w:rsidR="00000000" w:rsidRPr="00000000">
        <w:rPr>
          <w:vertAlign w:val="baseline"/>
          <w:rtl w:val="0"/>
        </w:rPr>
        <w:tab/>
        <w:t xml:space="preserve">Във връзка с Решение № 56 от 29.03.2024 г. на ОбС К. и на основание чл. 19, ал. 6 и ал. 7 от Наредба № 16 за стопанисване и управление на  земеделските земи от ОПФ на Общински съвет К. /Наредба № 16 на ОбС К./, Протокол от 15.05.2024 г. на комисия, назначена със Заповед № 298/22.04.2024 г. на кмета на общината, последният издава Заповед № 404 от 27.05.2024 г., с която утвърждава класиране на кандидатите и определяне на спечелилите кандидати за едногодишно ползване на маломерни имоти от ОПФ за стопанската 2024/2025 г. в землището на с. С, в т.ч. и спечелилият кандидат Л. Н.. Видно от посочената заповед, имота - нива с кадастрален номер 65886.100.58, в общ размер на 4,786 дка, съгласно приетото решение на Общински съвет К. е определен за отдаване под наем между двама одобрени кандидати, единият от които е Л. Н., на когото се предоставя част от имота - в размер на 2,333 дка. </w:t>
      </w:r>
    </w:p>
    <w:p w:rsidR="00000000" w:rsidDel="00000000" w:rsidP="00000000" w:rsidRDefault="00000000" w:rsidRPr="00000000" w14:paraId="0000003F">
      <w:pPr>
        <w:tabs>
          <w:tab w:val="left" w:leader="none" w:pos="0"/>
        </w:tabs>
        <w:ind w:firstLine="0"/>
        <w:rPr>
          <w:vertAlign w:val="baseline"/>
        </w:rPr>
      </w:pPr>
      <w:r w:rsidDel="00000000" w:rsidR="00000000" w:rsidRPr="00000000">
        <w:rPr>
          <w:vertAlign w:val="baseline"/>
          <w:rtl w:val="0"/>
        </w:rPr>
        <w:tab/>
        <w:t xml:space="preserve">На 18.07.2024 г., на основание чл.24а, ал. 7 от Закона за собствеността и ползването на земеделските земи, чл. 7 от Наредба № 16 на ОбС К. и и Заповед № 404/27.05.2024 г. на кмета на общината, между последния и Незиров е сключен също Договор за едногодишно ползване на маломерни имоти от ОПФ за същия имот-нива, със същата площ и на цена в размер от 174,98 лв./дка, и за срок от една година, считано от 01.10.2024 г. </w:t>
      </w:r>
    </w:p>
    <w:p w:rsidR="00000000" w:rsidDel="00000000" w:rsidP="00000000" w:rsidRDefault="00000000" w:rsidRPr="00000000" w14:paraId="00000040">
      <w:pPr>
        <w:tabs>
          <w:tab w:val="left" w:leader="none" w:pos="0"/>
        </w:tabs>
        <w:ind w:firstLine="0"/>
        <w:rPr>
          <w:vertAlign w:val="baseline"/>
        </w:rPr>
      </w:pPr>
      <w:r w:rsidDel="00000000" w:rsidR="00000000" w:rsidRPr="00000000">
        <w:rPr>
          <w:rtl w:val="0"/>
        </w:rPr>
      </w:r>
    </w:p>
    <w:p w:rsidR="00000000" w:rsidDel="00000000" w:rsidP="00000000" w:rsidRDefault="00000000" w:rsidRPr="00000000" w14:paraId="00000041">
      <w:pPr>
        <w:tabs>
          <w:tab w:val="left" w:leader="none" w:pos="0"/>
        </w:tabs>
        <w:ind w:firstLine="0"/>
        <w:rPr>
          <w:b w:val="0"/>
          <w:bCs w:val="0"/>
          <w:vertAlign w:val="baseline"/>
        </w:rPr>
      </w:pPr>
      <w:r w:rsidDel="00000000" w:rsidR="00000000" w:rsidRPr="00000000">
        <w:rPr>
          <w:vertAlign w:val="baseline"/>
          <w:rtl w:val="0"/>
        </w:rPr>
        <w:tab/>
      </w:r>
      <w:r w:rsidDel="00000000" w:rsidR="00000000" w:rsidRPr="00000000">
        <w:rPr>
          <w:b w:val="1"/>
          <w:bCs w:val="1"/>
          <w:vertAlign w:val="baseline"/>
          <w:rtl w:val="0"/>
        </w:rPr>
        <w:t xml:space="preserve">4. По отношение на проект № BG05M9OP001-**-** „*****“ се установи следното:</w:t>
      </w:r>
      <w:r w:rsidDel="00000000" w:rsidR="00000000" w:rsidRPr="00000000">
        <w:rPr>
          <w:rtl w:val="0"/>
        </w:rPr>
      </w:r>
    </w:p>
    <w:p w:rsidR="00000000" w:rsidDel="00000000" w:rsidP="00000000" w:rsidRDefault="00000000" w:rsidRPr="00000000" w14:paraId="00000042">
      <w:pPr>
        <w:tabs>
          <w:tab w:val="left" w:leader="none" w:pos="0"/>
        </w:tabs>
        <w:ind w:firstLine="0"/>
        <w:rPr>
          <w:color w:val="000000"/>
          <w:vertAlign w:val="baseline"/>
        </w:rPr>
      </w:pPr>
      <w:r w:rsidDel="00000000" w:rsidR="00000000" w:rsidRPr="00000000">
        <w:rPr>
          <w:vertAlign w:val="baseline"/>
          <w:rtl w:val="0"/>
        </w:rPr>
        <w:tab/>
        <w:t xml:space="preserve">На проведено заседание на 22.05.2018 г., Общински съвет К. приема Решение № 421 по Протокол № 42 от същата дата, с което дава съгласие Община К., представлявана от кмета на общината да кандидатства по процедура чрез директно предоставяне на безвъзмездна финансова помощ с интегрирано проектно предложение  </w:t>
      </w:r>
      <w:r w:rsidDel="00000000" w:rsidR="00000000" w:rsidRPr="00000000">
        <w:rPr>
          <w:color w:val="000000"/>
          <w:vertAlign w:val="baseline"/>
          <w:rtl w:val="0"/>
        </w:rPr>
        <w:t xml:space="preserve">BG05M9OP001-*** „***“ – Компонент 1, с посочени участващи организации - партньори по проекта – две сдружения, детска градина и две основни училища. Видно от публикуваната информация в ИСУН, по посочената процедура, на 18.03.2019 г., Община К. - Бенефициент е сключила Административен договор за предоставяне на безвъзмездна финансова помощ № BG05M9OP001-**-**-** /и номер в ИСУН: BG05M9OP001-**-**-2014BG05M9OP001-**/ за изпълнение на Проект № BG05M9OP001-**-** „***“, финансинаран със средства по ЕСФ от ОП „**“ /ОП НОИР/ и ОП „**“ /ОП РЧР/. Датата на стартиране на проекта е 18.03.2019 г., отразеният статус на проекта за изпълнение на договора в системата ИСУН е приключен на 19.10.2021 г. за дейностите, финансирани по ОП „**“ 2014-2020 г. и на 31.03.2021 г. по ОП „***“ 2014-2020 г. </w:t>
      </w:r>
    </w:p>
    <w:p w:rsidR="00000000" w:rsidDel="00000000" w:rsidP="00000000" w:rsidRDefault="00000000" w:rsidRPr="00000000" w14:paraId="00000043">
      <w:pPr>
        <w:tabs>
          <w:tab w:val="left" w:leader="none" w:pos="0"/>
        </w:tabs>
        <w:ind w:firstLine="0"/>
        <w:rPr>
          <w:color w:val="000000"/>
          <w:vertAlign w:val="baseline"/>
        </w:rPr>
      </w:pPr>
      <w:r w:rsidDel="00000000" w:rsidR="00000000" w:rsidRPr="00000000">
        <w:rPr>
          <w:color w:val="000000"/>
          <w:vertAlign w:val="baseline"/>
          <w:rtl w:val="0"/>
        </w:rPr>
        <w:tab/>
        <w:t xml:space="preserve">На 03.04.2019 г. по проекта № BG05M9OP001-**-** „***“, между Община К. и Алисе Незирова е сключен Граждански договор № 2/03.04.2019 г. за изпълнение на ролята на „Координатор“ на дейностите по ОП ***, като координира и подпомага членовете на екипа за управление на проекта за всички дейности при изпълнение на проектните дейности към Община К.; подпомага работата на ръководителя на проекта; води комуникацията с партньори, изпълнители и други експерти, както и други функции, подробно описани в предмета на договора. Срокът за изпълнение на договора е от 03.04.2019 г. до 18.09.2020 г., като предаването и приемането на договорения резултат се извършва ежемесечно въз основа на отчет за извършената работа, подписан от двете страни. Размерът на заплащането  се определя в размер на 5,00 лв. на час при спазване на Методологията за регламентиране на възнагражденията по ОП**. Както се посочва в договора, средствата са за сметка на посочения проект /чл. 10 от договора/. С Анекс № 1 от 03.02.2020 г. към Гражданския договор се изменя възнаграждението по договора, като единична ставка при спазване на Методологията за регламентиране на възнагражденията по ОП**. Съгласно представените доказателства в административното производство от страна на Община К., като възнаграждения по проекта, с платежни нареждания, потвърдени в периода от 07.01.2020 г. до 05.01.2021 г. от кмета на общината и главния счетоводител на общината, са изплащани по посочения проект ежемесечно средства на Алисе Незирова, в общ размер на 4 847 лв.</w:t>
      </w:r>
    </w:p>
    <w:p w:rsidR="00000000" w:rsidDel="00000000" w:rsidP="00000000" w:rsidRDefault="00000000" w:rsidRPr="00000000" w14:paraId="00000044">
      <w:pPr>
        <w:tabs>
          <w:tab w:val="left" w:leader="none" w:pos="0"/>
        </w:tabs>
        <w:ind w:firstLine="0"/>
        <w:rPr>
          <w:color w:val="000000"/>
          <w:vertAlign w:val="baseline"/>
        </w:rPr>
      </w:pPr>
      <w:r w:rsidDel="00000000" w:rsidR="00000000" w:rsidRPr="00000000">
        <w:rPr>
          <w:color w:val="000000"/>
          <w:vertAlign w:val="baseline"/>
          <w:rtl w:val="0"/>
        </w:rPr>
        <w:tab/>
        <w:t xml:space="preserve">Видно от представените в производството доказателства, Общински съвет К. е приел две решения - Решение № 305 по Протокол № 26 от 30.11.2021 г. и Решение № 429 по Протокол № 38 от 30.11.2022 г. за „Финансиране на временен недостиг на средства с временен безлихвен заем от наличностите по сметките за чужди средства /набирателна сметка/ по предложение на кмета на общината през 2021 г. и през 2022 г. по няколко проекта, финансирани със средства от Европейския съюз. Съгласно изложените мотиви в Решение № 305 от 2021 г. на ОбС К., през месец декември 2021 г., предстои  подаване пред Управляващия орган /УО/ на междинни технически доклади, финансови отчети и искания за плащане за възстановяване на извършените до края съответно на 2021 г. разходи по проекти: BG05M9OP001-6.**-** „****.“, 2014BG05M9OP001-1.2014.**-** „***“, BG05M9OP001-2.0004 „***“, както и по проекти финансирани по Програма за **** 2014-2020 г., СНЦ „МИГ **“, Разплащателна агенция „Държавен фонд „***“ гр. С. Посочва се, че в периода от месец декември 2021 г. до датата на верификацията от страна на УО ще възникне необходимостта от финансиране на временния недостиг на средства по посочените проекти, който кметът на общината предлага да бъде покрит с временен безлихвен заем от наличностите по сметките за чужди средства. Общият размер, необходим за разплащане с доставчици и изпълнители, и за покриване на разходите за възнаграждения на заетите по посочените проекти, е посочен да възлиза в размер на 160 000 лв. Видно от приетото Решение № 305 по Протокол № 26 от 30.11.2021 г. на ОбС К., за което общинският съветник Незирова е гласувала „за“, Общински съвет К. е дал съгласието си на кмета на община К. при крайна необходимост, за ползване на временен безлихвен заем от наличностите по сметките за чужди средства на общината за авансово финансиране на плащания по проекти, финансирани със средства от Европейския съюз и по други международни програми. Решението е прието с поименно гласуване с 14 гласа „за“, в т.ч. и гласа на Незирова, 5 гласа „въздържал се“, 0 гласа „против“, при присъстващи 19 общински съветника и двама отсъстващи. </w:t>
      </w:r>
    </w:p>
    <w:p w:rsidR="00000000" w:rsidDel="00000000" w:rsidP="00000000" w:rsidRDefault="00000000" w:rsidRPr="00000000" w14:paraId="00000045">
      <w:pPr>
        <w:tabs>
          <w:tab w:val="left" w:leader="none" w:pos="0"/>
        </w:tabs>
        <w:ind w:firstLine="0"/>
        <w:rPr>
          <w:color w:val="000000"/>
          <w:vertAlign w:val="baseline"/>
        </w:rPr>
      </w:pPr>
      <w:r w:rsidDel="00000000" w:rsidR="00000000" w:rsidRPr="00000000">
        <w:rPr>
          <w:color w:val="000000"/>
          <w:vertAlign w:val="baseline"/>
          <w:rtl w:val="0"/>
        </w:rPr>
        <w:tab/>
        <w:t xml:space="preserve">Със същите мотиви, по отношение на проекти № BG05M9OP001-6.**-** „****“ - Компонент 2, № 2014BG05M9OP001-1.2014.**-** „***“ и № BG05M9OP001-2.** „***“/, Общински съвет К. приема Решение № 429 по Протокол № 38 от 30.11.2022 г. за авансово финансиране на плащания по проектите, в размер на 160 000 лв., чрез ползване на временен безлихвен заем от наличностите по сметките за чужди средства на Община К. Решението е прието с поименно гласуване с 20 гласа „за“, в т.ч. и гласа на Незирова, при присъстващи 20 общински съветника и един отсъстващ. </w:t>
      </w:r>
    </w:p>
    <w:p w:rsidR="00000000" w:rsidDel="00000000" w:rsidP="00000000" w:rsidRDefault="00000000" w:rsidRPr="00000000" w14:paraId="00000046">
      <w:pPr>
        <w:tabs>
          <w:tab w:val="left" w:leader="none" w:pos="0"/>
        </w:tabs>
        <w:ind w:firstLine="0"/>
        <w:rPr>
          <w:color w:val="000000"/>
          <w:vertAlign w:val="baseline"/>
        </w:rPr>
      </w:pPr>
      <w:r w:rsidDel="00000000" w:rsidR="00000000" w:rsidRPr="00000000">
        <w:rPr>
          <w:color w:val="000000"/>
          <w:vertAlign w:val="baseline"/>
          <w:rtl w:val="0"/>
        </w:rPr>
        <w:tab/>
        <w:t xml:space="preserve">Видно от представените в производството доказателства, посочените проекти в двете решения на Общински съвет К. не съответстват както на номера, така и на наименованието на разглеждания в настоящото производство </w:t>
      </w:r>
      <w:r w:rsidDel="00000000" w:rsidR="00000000" w:rsidRPr="00000000">
        <w:rPr>
          <w:vertAlign w:val="baseline"/>
          <w:rtl w:val="0"/>
        </w:rPr>
        <w:t xml:space="preserve">проект № BG05M9OP001-2.***-*** „****“, финансиран със средства от Европейския съюз.</w:t>
      </w:r>
      <w:r w:rsidDel="00000000" w:rsidR="00000000" w:rsidRPr="00000000">
        <w:rPr>
          <w:rtl w:val="0"/>
        </w:rPr>
      </w:r>
    </w:p>
    <w:p w:rsidR="00000000" w:rsidDel="00000000" w:rsidP="00000000" w:rsidRDefault="00000000" w:rsidRPr="00000000" w14:paraId="00000047">
      <w:pPr>
        <w:ind w:firstLine="709"/>
        <w:rPr>
          <w:b w:val="0"/>
          <w:bCs w:val="0"/>
          <w:i w:val="0"/>
          <w:iCs w:val="0"/>
          <w:vertAlign w:val="baseline"/>
        </w:rPr>
      </w:pPr>
      <w:r w:rsidDel="00000000" w:rsidR="00000000" w:rsidRPr="00000000">
        <w:rPr>
          <w:rtl w:val="0"/>
        </w:rPr>
      </w:r>
    </w:p>
    <w:p w:rsidR="00000000" w:rsidDel="00000000" w:rsidP="00000000" w:rsidRDefault="00000000" w:rsidRPr="00000000" w14:paraId="00000048">
      <w:pPr>
        <w:ind w:firstLine="709"/>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49">
      <w:pPr>
        <w:ind w:firstLine="709"/>
        <w:rPr>
          <w:i w:val="0"/>
          <w:iCs w:val="0"/>
          <w:vertAlign w:val="baseline"/>
        </w:rPr>
      </w:pPr>
      <w:r w:rsidDel="00000000" w:rsidR="00000000" w:rsidRPr="00000000">
        <w:rPr>
          <w:rtl w:val="0"/>
        </w:rPr>
      </w:r>
    </w:p>
    <w:p w:rsidR="00000000" w:rsidDel="00000000" w:rsidP="00000000" w:rsidRDefault="00000000" w:rsidRPr="00000000" w14:paraId="0000004A">
      <w:pPr>
        <w:tabs>
          <w:tab w:val="left" w:leader="none" w:pos="709"/>
          <w:tab w:val="left" w:leader="none" w:pos="3528"/>
        </w:tabs>
        <w:ind w:firstLine="0"/>
        <w:rPr>
          <w:color w:val="000000"/>
          <w:vertAlign w:val="baseline"/>
        </w:rPr>
      </w:pPr>
      <w:r w:rsidDel="00000000" w:rsidR="00000000" w:rsidRPr="00000000">
        <w:rPr>
          <w:color w:val="000000"/>
          <w:vertAlign w:val="baseline"/>
          <w:rtl w:val="0"/>
        </w:rPr>
        <w:tab/>
        <w:t xml:space="preserve">Сигналът е подаден от идентифицирано лице</w:t>
      </w:r>
      <w:r w:rsidDel="00000000" w:rsidR="00000000" w:rsidRPr="00000000">
        <w:rPr>
          <w:vertAlign w:val="baseline"/>
          <w:rtl w:val="0"/>
        </w:rPr>
        <w:t xml:space="preserve"> по смисъла на чл. 63 от Закона за противодействие на корупцията във връзка с чл. 15, ал. 2 от Закона за защита на лицата, подаващи сигнали или публично оповестяващи информация за нарушения </w:t>
      </w:r>
      <w:r w:rsidDel="00000000" w:rsidR="00000000" w:rsidRPr="00000000">
        <w:rPr>
          <w:sz w:val="23"/>
          <w:szCs w:val="23"/>
          <w:vertAlign w:val="baseline"/>
          <w:rtl w:val="0"/>
        </w:rPr>
        <w:t xml:space="preserve">(ЗЗЛПСПОИН).</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14:paraId="0000004B">
      <w:pPr>
        <w:ind w:firstLine="709"/>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(отм.), респективно чл. 70 от Закона за противодействие на корупцията (ЗПК) </w:t>
      </w:r>
      <w:r w:rsidDel="00000000" w:rsidR="00000000" w:rsidRPr="00000000">
        <w:rPr>
          <w:color w:val="000000"/>
          <w:vertAlign w:val="baseline"/>
          <w:rtl w:val="0"/>
        </w:rPr>
        <w:t xml:space="preserve">/обн., ДВ бр. 84 от 2023 г., в сила от 06.10.2023 г./</w:t>
      </w:r>
      <w:r w:rsidDel="00000000" w:rsidR="00000000" w:rsidRPr="00000000">
        <w:rPr>
          <w:vertAlign w:val="baseline"/>
          <w:rtl w:val="0"/>
        </w:rPr>
        <w:t xml:space="preserve">, трябва да са налице три кумулативни предпоставки: лице, заемащо висша публична длъжност, респ. лице, заемащо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4C">
      <w:pPr>
        <w:ind w:firstLine="709"/>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(отм.), съответно в чл. 71 и чл. 72 от ЗПК. Частен интерес е всеки интерес, който води до облага от материален или нематериален характер за лицето, заемащо висша публична длъжност, респ.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w:t>
      </w:r>
    </w:p>
    <w:p w:rsidR="00000000" w:rsidDel="00000000" w:rsidP="00000000" w:rsidRDefault="00000000" w:rsidRPr="00000000" w14:paraId="0000004D">
      <w:pPr>
        <w:ind w:firstLine="709"/>
        <w:rPr>
          <w:vertAlign w:val="baseline"/>
        </w:rPr>
      </w:pPr>
      <w:r w:rsidDel="00000000" w:rsidR="00000000" w:rsidRPr="00000000">
        <w:rPr>
          <w:vertAlign w:val="baseline"/>
          <w:rtl w:val="0"/>
        </w:rPr>
        <w:t xml:space="preserve">Алисе Незирова, в качеството й на общински съветник в ОбС К. е лице, заемащо висша публична длъжност по чл. 6, ал. 1, т. 32 от ЗПКОНПИ /отм./, респ. лице, заемащо публична длъжност по чл. 6, ал. 1, т. 32 от ЗПК и компетентна да се произнесе относно наличието или липсата на конфликт на интереси по отношение на нея е КПК.</w:t>
      </w:r>
    </w:p>
    <w:p w:rsidR="00000000" w:rsidDel="00000000" w:rsidP="00000000" w:rsidRDefault="00000000" w:rsidRPr="00000000" w14:paraId="0000004E">
      <w:pPr>
        <w:ind w:right="57" w:firstLine="708"/>
        <w:rPr>
          <w:color w:val="000000"/>
          <w:vertAlign w:val="baseline"/>
        </w:rPr>
      </w:pPr>
      <w:r w:rsidDel="00000000" w:rsidR="00000000" w:rsidRPr="00000000">
        <w:rPr>
          <w:color w:val="000000"/>
          <w:vertAlign w:val="baseline"/>
          <w:rtl w:val="0"/>
        </w:rPr>
        <w:t xml:space="preserve">Съгласно чл. 91 от ЗПК производството за установяване на конфликт на интереси се образува в срок от 6 месеца от откриването, но не по-късно от три години от извършването на нарушението. Следователно, релевантен за настоящото производство е периодът от 12.08.2021 г. /три години до датата на образуване на производството/ към настоящият момент.  </w:t>
      </w:r>
    </w:p>
    <w:p w:rsidR="00000000" w:rsidDel="00000000" w:rsidP="00000000" w:rsidRDefault="00000000" w:rsidRPr="00000000" w14:paraId="0000004F">
      <w:pPr>
        <w:tabs>
          <w:tab w:val="left" w:leader="none" w:pos="709"/>
        </w:tabs>
        <w:ind w:right="49" w:firstLine="0"/>
        <w:rPr>
          <w:vertAlign w:val="baseline"/>
        </w:rPr>
      </w:pPr>
      <w:r w:rsidDel="00000000" w:rsidR="00000000" w:rsidRPr="00000000">
        <w:rPr>
          <w:vertAlign w:val="baseline"/>
          <w:rtl w:val="0"/>
        </w:rPr>
        <w:tab/>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от ЗПКОНПИ /отм./, респ. §1, т. 9 от ЗПК,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висша публична длъжност. </w:t>
      </w:r>
    </w:p>
    <w:p w:rsidR="00000000" w:rsidDel="00000000" w:rsidP="00000000" w:rsidRDefault="00000000" w:rsidRPr="00000000" w14:paraId="00000050">
      <w:pPr>
        <w:shd w:fill="fefefe" w:val="clear"/>
        <w:ind w:firstLine="709"/>
        <w:rPr>
          <w:color w:val="000000"/>
          <w:shd w:fill="fefefe" w:val="clear"/>
          <w:vertAlign w:val="baseline"/>
        </w:rPr>
      </w:pPr>
      <w:r w:rsidDel="00000000" w:rsidR="00000000" w:rsidRPr="00000000">
        <w:rPr>
          <w:color w:val="000000"/>
          <w:shd w:fill="fefefe" w:val="clear"/>
          <w:vertAlign w:val="baseline"/>
          <w:rtl w:val="0"/>
        </w:rPr>
        <w:t xml:space="preserve">Съгласно легалното определение в §1 т. 15 от ДР на ЗПКОНПИ, /отм./, респ. §1, т. 9 от ЗПК „свързани лица“ са съпрузите или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 физически и юридически лица, с които лицето, заемащо висша публична длъжност, се намира в икономически или политически зависимости, които пораждат основателни съмнения в неговата безпристрастност и обективност.</w:t>
      </w:r>
    </w:p>
    <w:p w:rsidR="00000000" w:rsidDel="00000000" w:rsidP="00000000" w:rsidRDefault="00000000" w:rsidRPr="00000000" w14:paraId="00000051">
      <w:pPr>
        <w:tabs>
          <w:tab w:val="left" w:leader="none" w:pos="426"/>
        </w:tabs>
        <w:ind w:right="1" w:firstLine="0"/>
        <w:rPr>
          <w:vertAlign w:val="baseline"/>
        </w:rPr>
      </w:pPr>
      <w:r w:rsidDel="00000000" w:rsidR="00000000" w:rsidRPr="00000000">
        <w:rPr>
          <w:vertAlign w:val="baseline"/>
          <w:rtl w:val="0"/>
        </w:rPr>
        <w:tab/>
        <w:tab/>
        <w:t xml:space="preserve">Установеното от справка в НБД „Население“ обстоятелство, че Алисе Незирова и Л. Н. от 1997 г. са вписани като съпрузи и нямат регистриран развод към настоящия момент, обуславя наличието на свързаност помежду им по смисъла на §1, т.15, б. „а“ от ДР на ЗПКОНПИ /отм./, респ. § 1, т. 9, б. „а“ от ДР на ЗПК. </w:t>
        <w:tab/>
        <w:tab/>
      </w:r>
    </w:p>
    <w:p w:rsidR="00000000" w:rsidDel="00000000" w:rsidP="00000000" w:rsidRDefault="00000000" w:rsidRPr="00000000" w14:paraId="00000052">
      <w:pPr>
        <w:tabs>
          <w:tab w:val="left" w:leader="none" w:pos="426"/>
        </w:tabs>
        <w:ind w:right="1" w:firstLine="0"/>
        <w:rPr>
          <w:vertAlign w:val="baseline"/>
        </w:rPr>
      </w:pPr>
      <w:r w:rsidDel="00000000" w:rsidR="00000000" w:rsidRPr="00000000">
        <w:rPr>
          <w:vertAlign w:val="baseline"/>
          <w:rtl w:val="0"/>
        </w:rPr>
        <w:tab/>
        <w:tab/>
        <w:t xml:space="preserve">Въз основа на това обстоятелство, вписано в НБД „Население“, Комисията не кредитира и изложеното от Незирова, както по време на изслушването й, така и в представеното от нея становище с вх. № КПК-9197-12/01.04.2023 г. на КПК относно наличие на „Фактическа раздяла“ между нея и съпругът й от месец август 2021 г. </w:t>
      </w:r>
    </w:p>
    <w:p w:rsidR="00000000" w:rsidDel="00000000" w:rsidP="00000000" w:rsidRDefault="00000000" w:rsidRPr="00000000" w14:paraId="00000053">
      <w:pPr>
        <w:tabs>
          <w:tab w:val="left" w:leader="none" w:pos="709"/>
        </w:tabs>
        <w:ind w:right="49" w:firstLine="0"/>
        <w:rPr>
          <w:vertAlign w:val="baseline"/>
        </w:rPr>
      </w:pPr>
      <w:r w:rsidDel="00000000" w:rsidR="00000000" w:rsidRPr="00000000">
        <w:rPr>
          <w:vertAlign w:val="baseline"/>
          <w:rtl w:val="0"/>
        </w:rPr>
        <w:tab/>
        <w:tab/>
        <w:t xml:space="preserve">Компетентността на общинския съвет, като орган на местно самоуправление, е регламентирана в чл. 21 и следващите от Закона за местното самоуправление и местната администрация (ЗМСМА). Съгласно ал. 1, т. 8 от разпоредбата на чл. 21, общинският съвет приема решения за придобиване, управление и разпореждане с общинско имущество и определя конкретните правомощия на кмета на общината и кметовете на райони и кметства.</w:t>
      </w:r>
    </w:p>
    <w:p w:rsidR="00000000" w:rsidDel="00000000" w:rsidP="00000000" w:rsidRDefault="00000000" w:rsidRPr="00000000" w14:paraId="00000054">
      <w:pPr>
        <w:tabs>
          <w:tab w:val="left" w:leader="none" w:pos="709"/>
        </w:tabs>
        <w:ind w:right="49" w:firstLine="0"/>
        <w:rPr>
          <w:vertAlign w:val="baseline"/>
        </w:rPr>
      </w:pPr>
      <w:r w:rsidDel="00000000" w:rsidR="00000000" w:rsidRPr="00000000">
        <w:rPr>
          <w:vertAlign w:val="baseline"/>
          <w:rtl w:val="0"/>
        </w:rPr>
        <w:t xml:space="preserve">Правомощията на отделните общински съветници са дефинирани в чл. 33, ал. 1 от същия закон, според който общинският съветник има право да бъде избиран в състава на постоянни и временни комисии на съвета; да предлага включването в дневния ред на заседанията на общинския съвет разглеждането на въпроси от компетентността на съвета и да внася проекти за решения; да участва в обсъждането и решаването на всички въпроси от компетентността на съвета.</w:t>
      </w:r>
    </w:p>
    <w:p w:rsidR="00000000" w:rsidDel="00000000" w:rsidP="00000000" w:rsidRDefault="00000000" w:rsidRPr="00000000" w14:paraId="00000055">
      <w:pPr>
        <w:tabs>
          <w:tab w:val="left" w:leader="none" w:pos="709"/>
        </w:tabs>
        <w:ind w:right="49" w:firstLine="0"/>
        <w:rPr>
          <w:vertAlign w:val="baseline"/>
        </w:rPr>
      </w:pPr>
      <w:r w:rsidDel="00000000" w:rsidR="00000000" w:rsidRPr="00000000">
        <w:rPr>
          <w:vertAlign w:val="baseline"/>
          <w:rtl w:val="0"/>
        </w:rPr>
        <w:tab/>
      </w:r>
    </w:p>
    <w:p w:rsidR="00000000" w:rsidDel="00000000" w:rsidP="00000000" w:rsidRDefault="00000000" w:rsidRPr="00000000" w14:paraId="00000056">
      <w:pPr>
        <w:numPr>
          <w:ilvl w:val="0"/>
          <w:numId w:val="6"/>
        </w:numPr>
        <w:tabs>
          <w:tab w:val="left" w:leader="none" w:pos="709"/>
        </w:tabs>
        <w:ind w:left="1065" w:right="49" w:hanging="360"/>
        <w:rPr>
          <w:b w:val="0"/>
          <w:bCs w:val="0"/>
        </w:rPr>
      </w:pPr>
      <w:r w:rsidDel="00000000" w:rsidR="00000000" w:rsidRPr="00000000">
        <w:rPr>
          <w:b w:val="1"/>
          <w:bCs w:val="1"/>
          <w:vertAlign w:val="baseline"/>
          <w:rtl w:val="0"/>
        </w:rPr>
        <w:t xml:space="preserve">По отношение на Годишните програми за управление и разпореждане с имоти – общинска собственост:</w:t>
      </w:r>
      <w:r w:rsidDel="00000000" w:rsidR="00000000" w:rsidRPr="00000000">
        <w:rPr>
          <w:rtl w:val="0"/>
        </w:rPr>
      </w:r>
    </w:p>
    <w:p w:rsidR="00000000" w:rsidDel="00000000" w:rsidP="00000000" w:rsidRDefault="00000000" w:rsidRPr="00000000" w14:paraId="00000057">
      <w:pPr>
        <w:shd w:fill="fefefe" w:val="clear"/>
        <w:ind w:firstLine="709"/>
        <w:rPr>
          <w:color w:val="000000"/>
          <w:shd w:fill="fefefe" w:val="clear"/>
          <w:vertAlign w:val="baseline"/>
        </w:rPr>
      </w:pPr>
      <w:r w:rsidDel="00000000" w:rsidR="00000000" w:rsidRPr="00000000">
        <w:rPr>
          <w:vertAlign w:val="baseline"/>
          <w:rtl w:val="0"/>
        </w:rPr>
        <w:tab/>
        <w:t xml:space="preserve">На основание чл. 34, ал. 2 от Закона за общинската собственост /ЗОС/, в</w:t>
      </w:r>
      <w:r w:rsidDel="00000000" w:rsidR="00000000" w:rsidRPr="00000000">
        <w:rPr>
          <w:color w:val="000000"/>
          <w:shd w:fill="fefefe" w:val="clear"/>
          <w:vertAlign w:val="baseline"/>
          <w:rtl w:val="0"/>
        </w:rPr>
        <w:t xml:space="preserve">ъзмездно придобиване на право на собственост или на ограничени вещни права върху имоти се извършва след решение на общинския съвет, по ред, определен в наредбата по чл. 8, ал. 2, като въз основа на решението на общинския съвет се сключва договор от кмета на общината. Съгласно чл. 8, ал. 2 от с.з.,</w:t>
      </w:r>
      <w:r w:rsidDel="00000000" w:rsidR="00000000" w:rsidRPr="00000000">
        <w:rPr>
          <w:rFonts w:ascii="Verdana" w:cs="Verdana" w:eastAsia="Verdana" w:hAnsi="Verdana"/>
          <w:color w:val="000000"/>
          <w:sz w:val="18"/>
          <w:szCs w:val="18"/>
          <w:shd w:fill="fefefe" w:val="clear"/>
          <w:vertAlign w:val="baseline"/>
          <w:rtl w:val="0"/>
        </w:rPr>
        <w:t xml:space="preserve"> </w:t>
      </w:r>
      <w:r w:rsidDel="00000000" w:rsidR="00000000" w:rsidRPr="00000000">
        <w:rPr>
          <w:color w:val="000000"/>
          <w:shd w:fill="fefefe" w:val="clear"/>
          <w:vertAlign w:val="baseline"/>
          <w:rtl w:val="0"/>
        </w:rPr>
        <w:t xml:space="preserve">редът за придобиване на право на собственост и на ограничени вещни права, за предоставяне за управление, под наем и за разпореждане с имоти и вещи - общинска собственост, и правомощията на кмета на общината, се определят с наредба на общинския съвет при спазване на разпоредбите на този закон и на специалните закони в тази област. На основание чл. 8, ал. 8 и ал. 9 от ЗОС,  общинският съвет приема стратегия за управление на общинската собственост за срока на мандата си по предложение на кмета на общината и в изпълнение на стратегията приема и годишна програма за управление и разпореждане с имотите - общинска собственост, по предложение на кмета на общината, която програма  може да бъде актуализирана през годината, като при необходимост се извършва и актуализация на общинския бюджет. Програмата съгласно чл. 8, ал. 9, т. 2 от с.з., съдържа и описание на имотите, които общината има намерение да предложи за предоставяне под наем, за продажба, за внасяне като непарична вноска в капитала на търговски дружества, за учредяване на ограничени вещни права, както и за възлагане чрез концесия.</w:t>
      </w:r>
    </w:p>
    <w:p w:rsidR="00000000" w:rsidDel="00000000" w:rsidP="00000000" w:rsidRDefault="00000000" w:rsidRPr="00000000" w14:paraId="00000058">
      <w:pPr>
        <w:ind w:firstLine="708"/>
        <w:rPr>
          <w:vertAlign w:val="baseline"/>
        </w:rPr>
      </w:pPr>
      <w:r w:rsidDel="00000000" w:rsidR="00000000" w:rsidRPr="00000000">
        <w:rPr>
          <w:vertAlign w:val="baseline"/>
          <w:rtl w:val="0"/>
        </w:rPr>
        <w:tab/>
        <w:t xml:space="preserve">От събраните в хода на административното производство доказателства се установи, че Алисе Незирова, в качеството й на общински съветник в Общински съвет К., в изпълнение на правомощията си на общински съветник е участвала в следните проведени заседания на Постоянната комисия по социални дейности и на Постоянната комисия по законност при Общински съвет К. и на заседания на Общински съвет К., и е гласувала „за“ приемането на следните решения:</w:t>
      </w:r>
    </w:p>
    <w:p w:rsidR="00000000" w:rsidDel="00000000" w:rsidP="00000000" w:rsidRDefault="00000000" w:rsidRPr="00000000" w14:paraId="00000059">
      <w:pPr>
        <w:numPr>
          <w:ilvl w:val="0"/>
          <w:numId w:val="5"/>
        </w:numPr>
        <w:ind w:left="1068" w:hanging="360"/>
        <w:rPr/>
      </w:pPr>
      <w:r w:rsidDel="00000000" w:rsidR="00000000" w:rsidRPr="00000000">
        <w:rPr>
          <w:vertAlign w:val="baseline"/>
          <w:rtl w:val="0"/>
        </w:rPr>
        <w:t xml:space="preserve">Решение по т. 7 от Протокол № 24, № 30 от 26.01.2022 г. на Постоянна комисия по социални дейности, Решение по т. 7 от Протокол № 25, № 24 от 26.01.2022 г. на заседание на Постоянна комисия по законност при Общински съвет К. и Решение № 326 от 28.01.2022 г. на Общински съвет К. относно приемане на Годишна Програма за управление и разпореждане с имоти – общинска собственост в Община К. за 2022 г.</w:t>
      </w:r>
    </w:p>
    <w:p w:rsidR="00000000" w:rsidDel="00000000" w:rsidP="00000000" w:rsidRDefault="00000000" w:rsidRPr="00000000" w14:paraId="0000005A">
      <w:pPr>
        <w:numPr>
          <w:ilvl w:val="0"/>
          <w:numId w:val="5"/>
        </w:numPr>
        <w:ind w:left="1068" w:hanging="360"/>
        <w:rPr/>
      </w:pPr>
      <w:r w:rsidDel="00000000" w:rsidR="00000000" w:rsidRPr="00000000">
        <w:rPr>
          <w:vertAlign w:val="baseline"/>
          <w:rtl w:val="0"/>
        </w:rPr>
        <w:t xml:space="preserve">Решение по т. 16 от Протокол № 2 от 30.01.2024 г. на Постоянна комисия по социални дейности, Решение по т. 16 от Протокол № 2, № 3 от 30.01.2024 г. на Постоянната комисия по законност и Решение № 38 от 31.01.2024 г. на Общински съвет К. относно приемане на Годишна Програма за управление и разпореждане с имоти – общинска собственост в Община К. за 2024 г.</w:t>
      </w:r>
    </w:p>
    <w:p w:rsidR="00000000" w:rsidDel="00000000" w:rsidP="00000000" w:rsidRDefault="00000000" w:rsidRPr="00000000" w14:paraId="0000005B">
      <w:pPr>
        <w:rPr>
          <w:vertAlign w:val="baseline"/>
        </w:rPr>
      </w:pPr>
      <w:r w:rsidDel="00000000" w:rsidR="00000000" w:rsidRPr="00000000">
        <w:rPr>
          <w:vertAlign w:val="baseline"/>
          <w:rtl w:val="0"/>
        </w:rPr>
        <w:t xml:space="preserve">Част от приетите с посочените решения Програми за управление и разпореждане с имоти – общинска собственост за 2022 г. и 2024 г. са имоти, които община К. има намерение да предостави под наем като: полски пътища по реда на чл. 37в, ал. 16 от ЗСПЗЗ, ниви, лозя и други, определени по землища, които се намират на територията на община К. и в обща площ за съответните землища. Т.е. към момента на упражнените от Незирова правомощия по служба в качеството й на общински съветник, не би могло да се приеме, че е налице частен интерес – неин или на свързаното с нея лице - неин съпруг и земеделски производител Л. Н., тъй като приетите решения не се отнасят към конкретно лице или кандидат земеделски производител за наемане на конкретно посочен в същите имот от общински поземлен фонд за съответната стопанска година или конкретно за тези попадащи в масивите за ползване на земеделския производител Л. Н.. Със същите се заявява намерението на общината да отдаде под наем общински имоти, в посочена обща площ за всяко едно землище, намиращо се на територията на общината. Поради това, приемането на Годишната програма за управлението и разпореждането с имоти – общинска собственост в община К. за съответната година, в случая за 2022 г. и 2024 г., само по себе си не би довело до конкретна облага за когото и да било. Липсата на облага от материален или нематериален характер води и до липсата на частен интерес по смисъла на чл. 53 от ЗПКОНПИ/ от.м./, респ. чл. 72 от ЗПК.</w:t>
      </w:r>
    </w:p>
    <w:p w:rsidR="00000000" w:rsidDel="00000000" w:rsidP="00000000" w:rsidRDefault="00000000" w:rsidRPr="00000000" w14:paraId="0000005C">
      <w:pPr>
        <w:ind w:firstLine="708"/>
        <w:rPr>
          <w:vertAlign w:val="baseline"/>
        </w:rPr>
      </w:pPr>
      <w:r w:rsidDel="00000000" w:rsidR="00000000" w:rsidRPr="00000000">
        <w:rPr>
          <w:vertAlign w:val="baseline"/>
          <w:rtl w:val="0"/>
        </w:rPr>
        <w:t xml:space="preserve"> По отношение на приетата Годишна програма за управление и разпореждане с имоти общинска собственост в община К. за 2023 г. на проведени заседания на 14.12.2022 г. на  Постоянна комисия по законност с Решение по т. 5 от Протокол № 38, № 36, на 24.01.2023 г., на Постоянната комисия по социални дейности с Решение по т. 5 от Протокол № 42, № 49 и на заседание на 25.01.2023 г. с Решение № 451 на Общински съвет К., поради това, че посочените решения са приети при липса на отразено поименно гласуване на общинските съветници и с гласове „за“ и „въздържал се“, не може да се установи как точно е гласувала Алисе Незирова, в качеството й на общински съветник.  </w:t>
      </w:r>
    </w:p>
    <w:p w:rsidR="00000000" w:rsidDel="00000000" w:rsidP="00000000" w:rsidRDefault="00000000" w:rsidRPr="00000000" w14:paraId="0000005D">
      <w:pPr>
        <w:ind w:firstLine="708"/>
        <w:rPr>
          <w:vertAlign w:val="baseline"/>
        </w:rPr>
      </w:pPr>
      <w:r w:rsidDel="00000000" w:rsidR="00000000" w:rsidRPr="00000000">
        <w:rPr>
          <w:rtl w:val="0"/>
        </w:rPr>
      </w:r>
    </w:p>
    <w:p w:rsidR="00000000" w:rsidDel="00000000" w:rsidP="00000000" w:rsidRDefault="00000000" w:rsidRPr="00000000" w14:paraId="0000005E">
      <w:pPr>
        <w:numPr>
          <w:ilvl w:val="0"/>
          <w:numId w:val="6"/>
        </w:numPr>
        <w:ind w:left="1065" w:right="-1" w:hanging="360"/>
        <w:rPr>
          <w:b w:val="0"/>
          <w:bCs w:val="0"/>
        </w:rPr>
      </w:pPr>
      <w:r w:rsidDel="00000000" w:rsidR="00000000" w:rsidRPr="00000000">
        <w:rPr>
          <w:b w:val="1"/>
          <w:bCs w:val="1"/>
          <w:vertAlign w:val="baseline"/>
          <w:rtl w:val="0"/>
        </w:rPr>
        <w:t xml:space="preserve">По отношение на </w:t>
      </w:r>
      <w:r w:rsidDel="00000000" w:rsidR="00000000" w:rsidRPr="00000000">
        <w:rPr>
          <w:b w:val="1"/>
          <w:bCs w:val="1"/>
          <w:color w:val="000000"/>
          <w:vertAlign w:val="baseline"/>
          <w:rtl w:val="0"/>
        </w:rPr>
        <w:t xml:space="preserve">предоставяне под наем на имоти – полски пътища, попадащи в масивите за ползване на земеделски земи</w:t>
      </w:r>
      <w:r w:rsidDel="00000000" w:rsidR="00000000" w:rsidRPr="00000000">
        <w:rPr>
          <w:rtl w:val="0"/>
        </w:rPr>
      </w:r>
    </w:p>
    <w:p w:rsidR="00000000" w:rsidDel="00000000" w:rsidP="00000000" w:rsidRDefault="00000000" w:rsidRPr="00000000" w14:paraId="0000005F">
      <w:pPr>
        <w:ind w:right="-1" w:firstLine="709"/>
        <w:rPr>
          <w:color w:val="000000"/>
          <w:vertAlign w:val="baseline"/>
        </w:rPr>
      </w:pPr>
      <w:r w:rsidDel="00000000" w:rsidR="00000000" w:rsidRPr="00000000">
        <w:rPr>
          <w:vertAlign w:val="baseline"/>
          <w:rtl w:val="0"/>
        </w:rPr>
        <w:tab/>
      </w:r>
      <w:r w:rsidDel="00000000" w:rsidR="00000000" w:rsidRPr="00000000">
        <w:rPr>
          <w:color w:val="000000"/>
          <w:vertAlign w:val="baseline"/>
          <w:rtl w:val="0"/>
        </w:rPr>
        <w:t xml:space="preserve">Съгласно чл. 37в, ал. 1 от ЗСПЗЗ масиви за ползване на земеделски земи се създават по споразумение между собствениците и/или ползвателите. Сключването на споразумението се ръководи от комисия за всяко землище на територията на общината, определена със заповед на директора на областната дирекция „Земеделие“ в срок до 5 август на съответната година. В състава на комисията се включват: кметът на населеното място, съответно кметският наместник или оправомощени от тях длъжностни лица, представител на общинската служба по земеделие и представител на областната дирекция „**“. Съгласно чл. 37в, ал. 4 от ЗСПЗЗ тази комисия изготвя доклад до директора на областната дирекция „Земеделие“, който съдържа сключеното споразумение, разпределението на масивите за ползване, данни за земите по ал. 3, т. 2, за техните собственици и дължимото рентно плащане и въз основа на който директорът на областна дирекция „**“ издава заповед за разпределение на масивите в землището в срок до 1 октомври на съответната година. В масивите за ползване могат да се включват и проектираните в плана за земеразделяне полски пътища и отразените в плана за земеразделяне, в картата на съществуващи и възстановими стари граници и в картата на възстановената собственост напоителни канали, които не функционират, попадащи в масиви за ползване на съответния ползвател. На основание чл. 37в, ал. 16 от ЗСПЗЗ, директорът на областната дирекция „**“, след влизането в сила на заповедта по ал. 4 подава искане до общинския съвет за предоставяне на имотите – полски пътища, попадащи в масивите за ползване, по цена в размер на средното годишно рентно плащане за землището. Общинският съвет приема решение в едномесечен срок от подаване на искането. В 7-дневен срок от влизането в сила на решението кметът издава заповед, която се публикува на интернет страницата на общината. В едномесечен срок от издаване на заповедта ползвателите внасят по банкова сметка на общината сумата за определените за ползване полски пътища и сключват договори за съответната стопанска година с кмета на общината. Когато в едномесечен срок от искането общинският съвет не е приел решение, директорът на областна дирекция „**“ определя със заповед цена на имотите – полски пътища, в размер на средното годишно рентно плащане за землището. </w:t>
      </w:r>
    </w:p>
    <w:p w:rsidR="00000000" w:rsidDel="00000000" w:rsidP="00000000" w:rsidRDefault="00000000" w:rsidRPr="00000000" w14:paraId="00000060">
      <w:pPr>
        <w:ind w:right="-1" w:firstLine="709"/>
        <w:rPr>
          <w:color w:val="000000"/>
          <w:vertAlign w:val="baseline"/>
        </w:rPr>
      </w:pPr>
      <w:r w:rsidDel="00000000" w:rsidR="00000000" w:rsidRPr="00000000">
        <w:rPr>
          <w:color w:val="000000"/>
          <w:vertAlign w:val="baseline"/>
          <w:rtl w:val="0"/>
        </w:rPr>
        <w:t xml:space="preserve">Съгласно чл. 75б, ал. 1, т. 1 от Правилника за прилагане на ЗСПЗЗ, след влизането в сила на заповедта по чл. 37в, ал. 4 от ЗСПЗЗ, ползвателят на съответния масив може да подаде заявление до председателя на комисията по чл. 37в, ал. 1 от ЗСПЗЗ за предоставяне на проектираните в плана за земеразделяне полски пътища, които не са необходими за осигуряване на пътен достъп до имотите. Въз основа на подадените заявления, директорът на областната дирекция „**“ подава искане до общинския съвет за предоставяне на имотите – полски пътища, по реда на чл. 37в, ал. 16 от ЗСПЗЗ (чл. 75б, ал. 2 от Правилника за прилагане на ЗСПЗЗ).</w:t>
      </w:r>
    </w:p>
    <w:p w:rsidR="00000000" w:rsidDel="00000000" w:rsidP="00000000" w:rsidRDefault="00000000" w:rsidRPr="00000000" w14:paraId="00000061">
      <w:pPr>
        <w:tabs>
          <w:tab w:val="left" w:leader="none" w:pos="426"/>
        </w:tabs>
        <w:ind w:right="1" w:firstLine="0"/>
        <w:rPr>
          <w:color w:val="000000"/>
          <w:vertAlign w:val="baseline"/>
        </w:rPr>
      </w:pPr>
      <w:r w:rsidDel="00000000" w:rsidR="00000000" w:rsidRPr="00000000">
        <w:rPr>
          <w:vertAlign w:val="baseline"/>
          <w:rtl w:val="0"/>
        </w:rPr>
        <w:tab/>
        <w:tab/>
      </w:r>
      <w:r w:rsidDel="00000000" w:rsidR="00000000" w:rsidRPr="00000000">
        <w:rPr>
          <w:color w:val="000000"/>
          <w:vertAlign w:val="baseline"/>
          <w:rtl w:val="0"/>
        </w:rPr>
        <w:t xml:space="preserve">Видно от нормативната уредба на ЗСПЗЗ, процедурата за предоставяне на  имотите – полски пътища, попадащи в масивите за ползване на земеделски земи, представлява сложен фактически състав. Имотите – полски пътища, попадащи в масиви за ползване се предоставят на ползвателите на съответните масиви, които масиви за ползване на земеделски земи се създават по споразумение между собствениците и/или ползвателите. Директорът на областна дирекция „Земеделие“ издава заповед за разпределение на масивите в землището, като в масивите за ползване се включват и проектираните в плана за земеразделяне полски пътища, попадащи в масивите за ползване на съответния ползвател, след което отправя искане до общинския съвет за предоставяне под наем на имотите и след решение на общинския съвет по това искане, съгласно законовите разпоредби, кметът сключва договор с ползвателите на съответните масиви. </w:t>
      </w:r>
    </w:p>
    <w:p w:rsidR="00000000" w:rsidDel="00000000" w:rsidP="00000000" w:rsidRDefault="00000000" w:rsidRPr="00000000" w14:paraId="00000062">
      <w:pPr>
        <w:tabs>
          <w:tab w:val="left" w:leader="none" w:pos="0"/>
        </w:tabs>
        <w:ind w:firstLine="0"/>
        <w:rPr>
          <w:color w:val="000000"/>
          <w:vertAlign w:val="baseline"/>
        </w:rPr>
      </w:pPr>
      <w:r w:rsidDel="00000000" w:rsidR="00000000" w:rsidRPr="00000000">
        <w:rPr>
          <w:color w:val="000000"/>
          <w:vertAlign w:val="baseline"/>
          <w:rtl w:val="0"/>
        </w:rPr>
        <w:tab/>
        <w:t xml:space="preserve">Съгласно действащата разпоредба на чл. 56 от ЗПКОНПИ /отм./ към 30.11.2021 г. и 30.11.2022 г., и действащатата към 31.01.2024 г. норма на чл. 74 от ЗПК /обн., ДВ, бр. 84 от 2023 г., в сила от 6 октомври 2023 г./ - към датите на упражнените правомощия по служба от Алисе Незирова, в качеството й на общински съветник в Общински съвет К. и лице, заемащо висша/публична длъжност по чл. 6, ал. 1, т. 32 от ЗПКОНПИ /отм./, респ. по ЗПК, лице заемащо висша/публична длъжност няма право при изпълнение на задълженията си да гласува в частен интерес. Тази забрана е приета именно за избягване и преодоляване на потенциалната възможност лицето, заемащо висша/публична длъжност, да бъде поставено в ситуация, в която упражняването на правомощията му да бъде повлияно от частен интерес.</w:t>
      </w:r>
    </w:p>
    <w:p w:rsidR="00000000" w:rsidDel="00000000" w:rsidP="00000000" w:rsidRDefault="00000000" w:rsidRPr="00000000" w14:paraId="00000063">
      <w:pPr>
        <w:tabs>
          <w:tab w:val="left" w:leader="none" w:pos="426"/>
        </w:tabs>
        <w:ind w:right="1" w:firstLine="0"/>
        <w:rPr>
          <w:vertAlign w:val="baseline"/>
        </w:rPr>
      </w:pPr>
      <w:r w:rsidDel="00000000" w:rsidR="00000000" w:rsidRPr="00000000">
        <w:rPr>
          <w:color w:val="000000"/>
          <w:vertAlign w:val="baseline"/>
          <w:rtl w:val="0"/>
        </w:rPr>
        <w:tab/>
        <w:tab/>
        <w:t xml:space="preserve">От събраните по преписката доказателства се установи, че в качеството на общински съветник в Общински съвет К., Алисе Незирова е упражнила и свои правомощия по служба като е гласувала „за“ приемане на Решение № 306 от 30.11.2021 г., Решение № 436 от 30.11.2022 г. и Решение № 32 от 31.01.2024 г. на Общински съвет К. за предоставяне под наем на имоти – полски пътища, попадащи в масивите за ползване на земеделски земи, съгласно Приложение № 2 за землищата на с. С. и с. С., неразделна част от тези решения, в частен интерес на</w:t>
      </w:r>
      <w:r w:rsidDel="00000000" w:rsidR="00000000" w:rsidRPr="00000000">
        <w:rPr>
          <w:vertAlign w:val="baseline"/>
          <w:rtl w:val="0"/>
        </w:rPr>
        <w:t xml:space="preserve"> свързаното с нея лице – неин съпруг и ползвател Л. Н.. Наличието на частен интерес от тези упражнени правомощия по служба от Незирова, в качеството й на лице, заемащо висша/публична длъжност по чл. 6, ал. 1, т. 32 от ЗПКОНПИ /отм./, респ. ЗПК, се обосновава от обстоятелството, че приетите решения касаят предоставяне под наем на имоти – полски пътища на поименно посочени ползватели на имоти, видно от Приложение № 2, неразделна част от всяко едно от тези решения на Общински съвет К., включително и на съпруга й и ползвател Л. Н. - свързаното с нея лице по смисъла на §1, т. 15, б. „а“ от ЗПКОНПИ /отм./, респ. § 1, т. 9, б. „а“ от ДР на ЗПК, във връзка с които решения между него и община К. са сключени Договори № 74/23.02.2022 г., № 84/16.03.2023 г. и № 86/26.03.2024 г. за отдаване под наем на тези полски пътища от ОПФ за всяка стопанска година. Съблюдавайки приложимата нормативна уредба, в резултат на сключените договори за наем на полски пътища, </w:t>
      </w:r>
      <w:r w:rsidDel="00000000" w:rsidR="00000000" w:rsidRPr="00000000">
        <w:rPr>
          <w:color w:val="000000"/>
          <w:vertAlign w:val="baseline"/>
          <w:rtl w:val="0"/>
        </w:rPr>
        <w:t xml:space="preserve">включвайки наетите поземлени имоти – полски пътища, към масивите му за ползване, ползвателят Л. Н. има възможността за увеличаване на площта, която може да бъде заявена за подпомагане от ДФЗ. Тази възможност е предоставена на ползвателите с нормата на </w:t>
      </w:r>
      <w:r w:rsidDel="00000000" w:rsidR="00000000" w:rsidRPr="00000000">
        <w:rPr>
          <w:vertAlign w:val="baseline"/>
          <w:rtl w:val="0"/>
        </w:rPr>
        <w:t xml:space="preserve">чл. 75б, ал. 5 от ППЗСПЗЗ, съгласно която ползвателите на предоставените по реда на ал. 2 имоти, каквито са в случая – полски пътища, могат да кандидатстват за подпомагане по реда на Закона за подпомагане на земеделските производители, при условие че е извършено плащане в 3-месечен срок от възникването на правното основание за ползване на имотите. В тази връзка от извършени служебно справки на електронната страница на ДФЗ – „Публични справки“ – „Справка за заявени Кадастрални имоти“, на част от имотите по посочените в договорите кадастрални номера е видно, че за „Кампании“ през 2021, 2022, 2023 и 2024 г., ползвателят Л. Н. е подавал заявления за подпомагане към ДФЗ на декларирани земеделски парцели, по кадастралните номера на имотите, за които е сключил договорите за отдаване под наем на полски пътища.</w:t>
      </w:r>
      <w:r w:rsidDel="00000000" w:rsidR="00000000" w:rsidRPr="00000000">
        <w:rPr>
          <w:color w:val="000000"/>
          <w:vertAlign w:val="baseline"/>
          <w:rtl w:val="0"/>
        </w:rPr>
        <w:t xml:space="preserve"> Поради което н</w:t>
      </w:r>
      <w:r w:rsidDel="00000000" w:rsidR="00000000" w:rsidRPr="00000000">
        <w:rPr>
          <w:vertAlign w:val="baseline"/>
          <w:rtl w:val="0"/>
        </w:rPr>
        <w:t xml:space="preserve">есъмнено при наличието и на сключени договори за наем на земи от ОПФ във връзка с приетите решения на общинския съвет е налице частен интерес по смисъла на чл. 53 във вр. с чл. 54 от ЗПКОНПИ /отм./, респ. чл. 71 във вр. с чл. 72 от ЗПК, независимо в каква хипотеза и при каква процедура, в т.ч. и в хипотезата на чл. 37в, ал. 16 от ЗСПЗЗ, тъй като от ползването на тези земи се получава и облага от продукция и/или от подпомагане по ЗСПЗЗ.</w:t>
      </w:r>
    </w:p>
    <w:p w:rsidR="00000000" w:rsidDel="00000000" w:rsidP="00000000" w:rsidRDefault="00000000" w:rsidRPr="00000000" w14:paraId="00000064">
      <w:pPr>
        <w:tabs>
          <w:tab w:val="left" w:leader="none" w:pos="0"/>
        </w:tabs>
        <w:ind w:firstLine="0"/>
        <w:rPr>
          <w:color w:val="000000"/>
          <w:vertAlign w:val="baseline"/>
        </w:rPr>
      </w:pPr>
      <w:r w:rsidDel="00000000" w:rsidR="00000000" w:rsidRPr="00000000">
        <w:rPr>
          <w:vertAlign w:val="baseline"/>
          <w:rtl w:val="0"/>
        </w:rPr>
        <w:tab/>
      </w:r>
      <w:r w:rsidDel="00000000" w:rsidR="00000000" w:rsidRPr="00000000">
        <w:rPr>
          <w:color w:val="000000"/>
          <w:vertAlign w:val="baseline"/>
          <w:rtl w:val="0"/>
        </w:rPr>
        <w:t xml:space="preserve">Видно и от </w:t>
      </w:r>
      <w:r w:rsidDel="00000000" w:rsidR="00000000" w:rsidRPr="00000000">
        <w:rPr>
          <w:vertAlign w:val="baseline"/>
          <w:rtl w:val="0"/>
        </w:rPr>
        <w:t xml:space="preserve">Заповеди № ПО-09-259-2/15.09.2021 г., № ПО-09-280-2/21.09.2022 г, № ПО-09-409-2/10.10.2023 г., № ПО-09-258-2/15.09.2021 г., № ПО-09-281-2/23.09.2022 г. и №ПО-09-488-2/08.11.2023 г. на директора на Областна дирекция „Земеделие“ гр. Разград, ведно  с Приложение № 1 и Приложение № 2 към същите за землищата на с. Севар и с. Савин, в разпределените на ползвателят Л. Н. по сключени споразумения по чл. 37в, ал. 4 от ЗСПЗЗ масиви за ползване на земеделски земи, са посочени в Приложение № 2 към заповедите и проектираните в плана за земеразделяне полски пътища, които попадат в масивите за ползване на ползвателя Н.. Т.е. въз основа на приложимата правна уредба, касаеща процедурата по отдаване под наем на полските пътища на ползвателите на </w:t>
      </w:r>
      <w:r w:rsidDel="00000000" w:rsidR="00000000" w:rsidRPr="00000000">
        <w:rPr>
          <w:color w:val="000000"/>
          <w:vertAlign w:val="baseline"/>
          <w:rtl w:val="0"/>
        </w:rPr>
        <w:t xml:space="preserve">масивите на земеделски земи, следва, че още преди Общинският съвет да вземе решение за разпределение на полските пътища на съответните ползватели на масиви, общинските съветници, а в случая и Незирова, е била наясно, дори поименно кои са ползвателите и за кои имоти с посочени кадастрални номера за съответното землище на територията на общината, ползвателите които вече са сключили споразумения, както и полските пътища, попадащи в разпределените им масиви за ползване на земеделски земи. Което обстоятелство подкрепя също наличието на частен интерес за свързаното с нея лице Л. Н., от упражнените от Незирова правомощия по служба по реда на чл. 33, ал. 1, т. 3 от ЗМСМА, в качеството й на общински съветник в Общински съвет К..  </w:t>
      </w:r>
    </w:p>
    <w:p w:rsidR="00000000" w:rsidDel="00000000" w:rsidP="00000000" w:rsidRDefault="00000000" w:rsidRPr="00000000" w14:paraId="00000065">
      <w:pPr>
        <w:ind w:firstLine="708"/>
        <w:rPr>
          <w:vertAlign w:val="baseline"/>
        </w:rPr>
      </w:pPr>
      <w:r w:rsidDel="00000000" w:rsidR="00000000" w:rsidRPr="00000000">
        <w:rPr>
          <w:color w:val="000000"/>
          <w:vertAlign w:val="baseline"/>
          <w:rtl w:val="0"/>
        </w:rPr>
        <w:tab/>
        <w:t xml:space="preserve"> </w:t>
      </w:r>
      <w:r w:rsidDel="00000000" w:rsidR="00000000" w:rsidRPr="00000000">
        <w:rPr>
          <w:vertAlign w:val="baseline"/>
          <w:rtl w:val="0"/>
        </w:rPr>
        <w:t xml:space="preserve">От изложеното по-горе следва, че като е гласувала "за" приемането на </w:t>
      </w:r>
      <w:r w:rsidDel="00000000" w:rsidR="00000000" w:rsidRPr="00000000">
        <w:rPr>
          <w:color w:val="000000"/>
          <w:vertAlign w:val="baseline"/>
          <w:rtl w:val="0"/>
        </w:rPr>
        <w:t xml:space="preserve">Решение № 306 от 30.11.2021 г., Решение № 436 от 30.11.2022 г. и Решение № 32 от 31.01.2024 г.</w:t>
      </w:r>
      <w:r w:rsidDel="00000000" w:rsidR="00000000" w:rsidRPr="00000000">
        <w:rPr>
          <w:vertAlign w:val="baseline"/>
          <w:rtl w:val="0"/>
        </w:rPr>
        <w:t xml:space="preserve"> на Общински съвет К., Алисе Незирова, в качеството си на общински съветник и лице, заемащо публична длъжност, по смисъла на </w:t>
      </w:r>
      <w:r w:rsidDel="00000000" w:rsidR="00000000" w:rsidRPr="00000000">
        <w:rPr>
          <w:color w:val="000000"/>
          <w:vertAlign w:val="baseline"/>
          <w:rtl w:val="0"/>
        </w:rPr>
        <w:t xml:space="preserve">чл. 6, ал. 1, т. 32 от ЗПКОНПИ /отм./, респ. </w:t>
      </w:r>
      <w:r w:rsidDel="00000000" w:rsidR="00000000" w:rsidRPr="00000000">
        <w:rPr>
          <w:vertAlign w:val="baseline"/>
          <w:rtl w:val="0"/>
        </w:rPr>
        <w:t xml:space="preserve">чл. 6, ал. 1, т. 32 от ЗПК, е упражнила правомощия по служба в частен интерес на свързаното с нея лице по смисъла на §1, т. 15, б. „а“ от ЗПКОНПИ /отм./, респ. § 1, т. 9, б. „а“ от ДР на ЗПК и неин съпруг Л. Н., с което е извършила нарушение на разпоредбата на </w:t>
      </w:r>
      <w:r w:rsidDel="00000000" w:rsidR="00000000" w:rsidRPr="00000000">
        <w:rPr>
          <w:color w:val="000000"/>
          <w:vertAlign w:val="baseline"/>
          <w:rtl w:val="0"/>
        </w:rPr>
        <w:t xml:space="preserve">чл. 56 от ЗПКОНПИ /отм./, съответно на </w:t>
      </w:r>
      <w:r w:rsidDel="00000000" w:rsidR="00000000" w:rsidRPr="00000000">
        <w:rPr>
          <w:vertAlign w:val="baseline"/>
          <w:rtl w:val="0"/>
        </w:rPr>
        <w:t xml:space="preserve">чл. 74 от ЗПК.</w:t>
      </w:r>
    </w:p>
    <w:p w:rsidR="00000000" w:rsidDel="00000000" w:rsidP="00000000" w:rsidRDefault="00000000" w:rsidRPr="00000000" w14:paraId="00000066">
      <w:pPr>
        <w:ind w:right="-1" w:firstLine="709"/>
        <w:rPr>
          <w:vertAlign w:val="baseline"/>
        </w:rPr>
      </w:pPr>
      <w:r w:rsidDel="00000000" w:rsidR="00000000" w:rsidRPr="00000000">
        <w:rPr>
          <w:vertAlign w:val="baseline"/>
          <w:rtl w:val="0"/>
        </w:rPr>
        <w:tab/>
        <w:t xml:space="preserve">В своите решения Върховният административен съд нееднократно при тълкуване на приложимите материалноправни разпоредби на закона е изтъквал, че законодателят не изисква доказване на факта дали в действителност и как упражнените властнически правомощия са повлияни от установения частен интерес. Конфликтът на интереси е налице тогава, когато лицето, заемащо висша/публична длъжност е упражнило правомощията си в съответствие са материлноправните предпоставки за тяхното прилагане, но това е станало в негов или на свързаното с него лице интерес, тъй като както Върховния административен съд възприема в редица свои решения, конфликтът на интереси се обективира не в резултата - придобитата облага, а във възможността частният интерес да повлияе на обективното и безпристрастно изпълнение на правомощията по служба. За съставомерността на деянието по ЗПКОНПИ (отм.), съответно ЗПК е достатъчно да е налице формално нарушение на посочената разпоредба, водещо до съмнение в начина, по който се осъществяват съответните висши/публични длъжности. Не е необходимо да бъде доказано резултатно деяние с реални негативни последици. Законът не допуска фактически ситуации, в които дадено лице, заемащо висша/публична длъжност, би могло да повлияе в частен интерес, като по този начин компрометира висшата/публичната длъжност, реда и начина, по който се осъществяват функциите, възложени на съответното учреждение, ведомство и пр. Съдебната практика е категорична в извода си, че крайната, преследвана от закона цел е да се съхрани и защити доверието в обективността, безпристрастността и прозрачността при осъществяване на висша/публичната длъжност. Дори само възможността съществуващият частен интерес, безспорно установен в настоящия случай, да повлияе върху безпристрастното и обективно изпълнение на задълженията, води до състояние, което е обществено опасно и укоримо и като такова не следва да бъде допускано. Частният интерес е възприет като мотив и цел на действията на овластеното лице. Целта е да се предотвратят всякакви съмнения, че лицата заемащи публични длъжности, осъществяват правомощията си на база на лични отношения, а не на база законоустановените критерии. В този смисъл е константната практика на ВАС - Решение № 7304/13.06.2024 г. на ВАС по адм. д. № 10/2024 г. VI отд., Решение № 3110/14.03.2024 г. на ВАС по адм. д. № 5264/2023 г. VI отд., Решение № 1445/16.02.2022 г. по адм. д. № 94000/2021 г., Решение № 5739/12.05.2021 г. на ВАС по адм. д. № 2882/2021 г. и др.</w:t>
      </w:r>
    </w:p>
    <w:p w:rsidR="00000000" w:rsidDel="00000000" w:rsidP="00000000" w:rsidRDefault="00000000" w:rsidRPr="00000000" w14:paraId="00000067">
      <w:pPr>
        <w:tabs>
          <w:tab w:val="left" w:leader="none" w:pos="0"/>
        </w:tabs>
        <w:ind w:firstLine="0"/>
        <w:rPr>
          <w:color w:val="000000"/>
          <w:vertAlign w:val="baseline"/>
        </w:rPr>
      </w:pPr>
      <w:r w:rsidDel="00000000" w:rsidR="00000000" w:rsidRPr="00000000">
        <w:rPr>
          <w:vertAlign w:val="baseline"/>
          <w:rtl w:val="0"/>
        </w:rPr>
        <w:tab/>
        <w:t xml:space="preserve">Законодателят ясно е изразил волята си</w:t>
      </w:r>
      <w:r w:rsidDel="00000000" w:rsidR="00000000" w:rsidRPr="00000000">
        <w:rPr>
          <w:color w:val="000000"/>
          <w:vertAlign w:val="baseline"/>
          <w:rtl w:val="0"/>
        </w:rPr>
        <w:t xml:space="preserve"> относно действията, които е необходимо да бъдат предприети за предотвратяване на конфликт на интереси, в разпоредбата на чл. 63, ал. 1 и 2 от ЗПКОНПИ (отм.), респ. чл. 81, ал. 1 и 2 от ЗПК. В тази връзка, като лице, заемащо висша/публична длъжност по смисъла на посочените норми, правилно и законосъобразно би било Алисе Незирова да си направи самоотвод, като уведоми органа по избора или назначаване за наличие на частен интерес на свързано с нея лице и да не гласува за приемането на посочените решения на заседанията на Общински съвет К., което в случая не е сторено.  </w:t>
      </w:r>
    </w:p>
    <w:p w:rsidR="00000000" w:rsidDel="00000000" w:rsidP="00000000" w:rsidRDefault="00000000" w:rsidRPr="00000000" w14:paraId="00000068">
      <w:pPr>
        <w:ind w:right="-1" w:firstLine="709"/>
        <w:rPr>
          <w:vertAlign w:val="baseline"/>
        </w:rPr>
      </w:pPr>
      <w:r w:rsidDel="00000000" w:rsidR="00000000" w:rsidRPr="00000000">
        <w:rPr>
          <w:vertAlign w:val="baseline"/>
          <w:rtl w:val="0"/>
        </w:rPr>
        <w:tab/>
        <w:t xml:space="preserve">Частният интерес от упражнените от Алисе Незирова, в качеството й на общински съветник в Общински свет К. и лице, заемащо висша/публична длъжност правомощия, в нарушение на чл. 56 от ЗПКОНПИ (отм.), съответно на чл. 74 от ЗПК, е довел до нематериална облага по смисъла на чл. 53 от ЗПКОНПИ (отм.), съответно и по чл. 72 от ЗПК, изразяваща се в помощ и подкрепа за свързаното с нея лице – неин съпруг Л. Н. по смисъла на § 1, т. 15, б. "а" и "б" от ДР на ЗПКОНПИ (отм.), респ. § 1, т. 9, б. "а" и "б" от ДР на ЗПК.</w:t>
      </w:r>
    </w:p>
    <w:p w:rsidR="00000000" w:rsidDel="00000000" w:rsidP="00000000" w:rsidRDefault="00000000" w:rsidRPr="00000000" w14:paraId="00000069">
      <w:pPr>
        <w:ind w:right="-1" w:firstLine="709"/>
        <w:rPr>
          <w:vertAlign w:val="baseline"/>
        </w:rPr>
      </w:pPr>
      <w:r w:rsidDel="00000000" w:rsidR="00000000" w:rsidRPr="00000000">
        <w:rPr>
          <w:vertAlign w:val="baseline"/>
          <w:rtl w:val="0"/>
        </w:rPr>
        <w:t xml:space="preserve">Следователно, в случая са налице трите кумулативни предпоставки за наличие на конфликт на интереси - лице, заемащо висша/публична длъжност, упражнени от същото правомощия по служба и частен интерес – негов или на свързано с него лице, който може да повлияе върху обективното и безпристрастно изпълнение на правомощията или задълженията му по служба.</w:t>
      </w:r>
    </w:p>
    <w:p w:rsidR="00000000" w:rsidDel="00000000" w:rsidP="00000000" w:rsidRDefault="00000000" w:rsidRPr="00000000" w14:paraId="0000006A">
      <w:pPr>
        <w:ind w:right="-1" w:firstLine="709"/>
        <w:rPr>
          <w:color w:val="000000"/>
          <w:vertAlign w:val="baseline"/>
        </w:rPr>
      </w:pPr>
      <w:r w:rsidDel="00000000" w:rsidR="00000000" w:rsidRPr="00000000">
        <w:rPr>
          <w:color w:val="000000"/>
          <w:vertAlign w:val="baseline"/>
          <w:rtl w:val="0"/>
        </w:rPr>
        <w:t xml:space="preserve">Нарушенията на разпоредбата на чл. 56 от ЗПКОНПИ /отм./ </w:t>
      </w:r>
      <w:r w:rsidDel="00000000" w:rsidR="00000000" w:rsidRPr="00000000">
        <w:rPr>
          <w:vertAlign w:val="baseline"/>
          <w:rtl w:val="0"/>
        </w:rPr>
        <w:t xml:space="preserve">от страна на Алисе Незирова при гласуването за приемане на </w:t>
      </w:r>
      <w:r w:rsidDel="00000000" w:rsidR="00000000" w:rsidRPr="00000000">
        <w:rPr>
          <w:color w:val="000000"/>
          <w:vertAlign w:val="baseline"/>
          <w:rtl w:val="0"/>
        </w:rPr>
        <w:t xml:space="preserve">Решение № 306 от 30.11.2021 г., Решение № 436 от 30.11.2022 г. и нарушението на </w:t>
      </w:r>
      <w:r w:rsidDel="00000000" w:rsidR="00000000" w:rsidRPr="00000000">
        <w:rPr>
          <w:vertAlign w:val="baseline"/>
          <w:rtl w:val="0"/>
        </w:rPr>
        <w:t xml:space="preserve">чл. 74 от ЗПК при гласуването на</w:t>
      </w:r>
      <w:r w:rsidDel="00000000" w:rsidR="00000000" w:rsidRPr="00000000">
        <w:rPr>
          <w:color w:val="000000"/>
          <w:vertAlign w:val="baseline"/>
          <w:rtl w:val="0"/>
        </w:rPr>
        <w:t xml:space="preserve"> Решение № 32 от 31.01.2024 г. на Общински съвет К. са извършени съответно, на 30.11.2021 г., 30.11.2022 г. и на 31.01.2024 г., в град К.</w:t>
      </w:r>
    </w:p>
    <w:p w:rsidR="00000000" w:rsidDel="00000000" w:rsidP="00000000" w:rsidRDefault="00000000" w:rsidRPr="00000000" w14:paraId="0000006B">
      <w:pPr>
        <w:ind w:right="-1" w:firstLine="709"/>
        <w:rPr>
          <w:color w:val="000000"/>
          <w:vertAlign w:val="baseline"/>
        </w:rPr>
      </w:pPr>
      <w:r w:rsidDel="00000000" w:rsidR="00000000" w:rsidRPr="00000000">
        <w:rPr>
          <w:color w:val="000000"/>
          <w:vertAlign w:val="baseline"/>
          <w:rtl w:val="0"/>
        </w:rPr>
        <w:t xml:space="preserve">Установените от Комисията нарушения извършени при действието на отменените разпоредби на ЗПКОНПИ и при действието на ЗПК, налагат реализиране на предвидените санкционни последици, наложени при преценка характера и тежестта на нарушението, личността на нарушителя и общественото въздействие на нарушението, както и отнемане по чл. 81 от ЗПКОНПИ (отм.) и съответно по чл. 99 от ЗПК.</w:t>
      </w:r>
      <w:r w:rsidDel="00000000" w:rsidR="00000000" w:rsidRPr="00000000">
        <w:rPr>
          <w:vertAlign w:val="baseline"/>
          <w:rtl w:val="0"/>
        </w:rPr>
        <w:t xml:space="preserve"> </w:t>
      </w:r>
      <w:r w:rsidDel="00000000" w:rsidR="00000000" w:rsidRPr="00000000">
        <w:rPr>
          <w:color w:val="000000"/>
          <w:vertAlign w:val="baseline"/>
          <w:rtl w:val="0"/>
        </w:rPr>
        <w:t xml:space="preserve">Конфликтът на интереси е административно нарушение и по отношение на него е относим общия правен принцип за приложимост на нормативния акт, който е бил в сила по време на извършването му /в този смисъл Решение № 7629 от 24.06.2021 г. на ВАС по адм. д. № 4813/2021 г., VI о./.</w:t>
      </w:r>
    </w:p>
    <w:p w:rsidR="00000000" w:rsidDel="00000000" w:rsidP="00000000" w:rsidRDefault="00000000" w:rsidRPr="00000000" w14:paraId="0000006C">
      <w:pPr>
        <w:tabs>
          <w:tab w:val="left" w:leader="none" w:pos="0"/>
        </w:tabs>
        <w:ind w:firstLine="0"/>
        <w:rPr>
          <w:vertAlign w:val="baseline"/>
        </w:rPr>
      </w:pPr>
      <w:r w:rsidDel="00000000" w:rsidR="00000000" w:rsidRPr="00000000">
        <w:rPr>
          <w:vertAlign w:val="baseline"/>
          <w:rtl w:val="0"/>
        </w:rPr>
        <w:tab/>
        <w:t xml:space="preserve">На основание </w:t>
      </w:r>
      <w:r w:rsidDel="00000000" w:rsidR="00000000" w:rsidRPr="00000000">
        <w:rPr>
          <w:color w:val="000000"/>
          <w:vertAlign w:val="baseline"/>
          <w:rtl w:val="0"/>
        </w:rPr>
        <w:t xml:space="preserve">чл. 81 от ЗПКОНПИ (отм.) </w:t>
      </w:r>
      <w:r w:rsidDel="00000000" w:rsidR="00000000" w:rsidRPr="00000000">
        <w:rPr>
          <w:vertAlign w:val="baseline"/>
          <w:rtl w:val="0"/>
        </w:rPr>
        <w:t xml:space="preserve">и във връзка с писмо от председателя на Постоянната комисия за противодействие на корупцията при ОбС К., вх. № КПК-9197-14/07.05.2025 г. на КПК, на отнемане в полза на Община К. подлежи сума в размер на 519,78 лв. (петстотин и деветнадесет лева и седемдесет и осем стотинки), представляваща сбор от получените от Алисе Незирова нетни дневни възнаграждения на </w:t>
      </w:r>
      <w:r w:rsidDel="00000000" w:rsidR="00000000" w:rsidRPr="00000000">
        <w:rPr>
          <w:color w:val="000000"/>
          <w:vertAlign w:val="baseline"/>
          <w:rtl w:val="0"/>
        </w:rPr>
        <w:t xml:space="preserve">30.11.2021 г. /279,90 лв./ и на 30.11.2022 г. /239,88 лв./ Съответно и на основание чл. 99 от ЗПК</w:t>
      </w:r>
      <w:r w:rsidDel="00000000" w:rsidR="00000000" w:rsidRPr="00000000">
        <w:rPr>
          <w:vertAlign w:val="baseline"/>
          <w:rtl w:val="0"/>
        </w:rPr>
        <w:t xml:space="preserve"> и във връзка с предоставената информация със същото писмо, на отнемане в полза на Община К. подлежи сума в размер на 964,44 лв.(деветстотин шестдесет и четири лева и четиридесет и четири стотинки), представляваща полученото от Алисе Незирова нетно дневно възнаграждение на </w:t>
      </w:r>
      <w:r w:rsidDel="00000000" w:rsidR="00000000" w:rsidRPr="00000000">
        <w:rPr>
          <w:color w:val="000000"/>
          <w:vertAlign w:val="baseline"/>
          <w:rtl w:val="0"/>
        </w:rPr>
        <w:t xml:space="preserve">31.01.2024 г.</w:t>
      </w:r>
      <w:r w:rsidDel="00000000" w:rsidR="00000000" w:rsidRPr="00000000">
        <w:rPr>
          <w:rtl w:val="0"/>
        </w:rPr>
      </w:r>
    </w:p>
    <w:p w:rsidR="00000000" w:rsidDel="00000000" w:rsidP="00000000" w:rsidRDefault="00000000" w:rsidRPr="00000000" w14:paraId="0000006D">
      <w:pPr>
        <w:tabs>
          <w:tab w:val="left" w:leader="none" w:pos="0"/>
        </w:tabs>
        <w:ind w:firstLine="0"/>
        <w:rPr>
          <w:vertAlign w:val="baseline"/>
        </w:rPr>
      </w:pPr>
      <w:r w:rsidDel="00000000" w:rsidR="00000000" w:rsidRPr="00000000">
        <w:rPr>
          <w:rtl w:val="0"/>
        </w:rPr>
      </w:r>
    </w:p>
    <w:p w:rsidR="00000000" w:rsidDel="00000000" w:rsidP="00000000" w:rsidRDefault="00000000" w:rsidRPr="00000000" w14:paraId="0000006E">
      <w:pPr>
        <w:numPr>
          <w:ilvl w:val="0"/>
          <w:numId w:val="6"/>
        </w:numPr>
        <w:ind w:left="1065" w:hanging="360"/>
        <w:rPr>
          <w:b w:val="0"/>
          <w:bCs w:val="0"/>
        </w:rPr>
      </w:pPr>
      <w:r w:rsidDel="00000000" w:rsidR="00000000" w:rsidRPr="00000000">
        <w:rPr>
          <w:b w:val="1"/>
          <w:bCs w:val="1"/>
          <w:vertAlign w:val="baseline"/>
          <w:rtl w:val="0"/>
        </w:rPr>
        <w:t xml:space="preserve">По отношение на определяне на маломерни имоти и лозя от ОПФ за отдаване под наем за срок от една година без търг или конкурс: </w:t>
      </w:r>
      <w:r w:rsidDel="00000000" w:rsidR="00000000" w:rsidRPr="00000000">
        <w:rPr>
          <w:rtl w:val="0"/>
        </w:rPr>
      </w:r>
    </w:p>
    <w:p w:rsidR="00000000" w:rsidDel="00000000" w:rsidP="00000000" w:rsidRDefault="00000000" w:rsidRPr="00000000" w14:paraId="0000006F">
      <w:pPr>
        <w:ind w:left="1065" w:firstLine="0"/>
        <w:rPr>
          <w:b w:val="0"/>
          <w:bCs w:val="0"/>
          <w:vertAlign w:val="baseline"/>
        </w:rPr>
      </w:pPr>
      <w:r w:rsidDel="00000000" w:rsidR="00000000" w:rsidRPr="00000000">
        <w:rPr>
          <w:rtl w:val="0"/>
        </w:rPr>
      </w:r>
    </w:p>
    <w:p w:rsidR="00000000" w:rsidDel="00000000" w:rsidP="00000000" w:rsidRDefault="00000000" w:rsidRPr="00000000" w14:paraId="00000070">
      <w:pPr>
        <w:tabs>
          <w:tab w:val="left" w:leader="none" w:pos="426"/>
        </w:tabs>
        <w:ind w:right="1"/>
        <w:rPr>
          <w:highlight w:val="white"/>
          <w:vertAlign w:val="baseline"/>
        </w:rPr>
      </w:pPr>
      <w:r w:rsidDel="00000000" w:rsidR="00000000" w:rsidRPr="00000000">
        <w:rPr>
          <w:vertAlign w:val="baseline"/>
          <w:rtl w:val="0"/>
        </w:rPr>
        <w:t xml:space="preserve">На основание чл. 24а, ал. 7 от ЗСПЗЗ, </w:t>
      </w:r>
      <w:r w:rsidDel="00000000" w:rsidR="00000000" w:rsidRPr="00000000">
        <w:rPr>
          <w:highlight w:val="white"/>
          <w:vertAlign w:val="baseline"/>
          <w:rtl w:val="0"/>
        </w:rPr>
        <w:t xml:space="preserve">Общинският съвет по предложение на кмета на общината определя маломерни имоти от общинския поземлен фонд, които могат да се отдават под наем за една година без търг.</w:t>
      </w:r>
    </w:p>
    <w:p w:rsidR="00000000" w:rsidDel="00000000" w:rsidP="00000000" w:rsidRDefault="00000000" w:rsidRPr="00000000" w14:paraId="00000071">
      <w:pPr>
        <w:tabs>
          <w:tab w:val="left" w:leader="none" w:pos="426"/>
        </w:tabs>
        <w:ind w:right="1"/>
        <w:rPr>
          <w:vertAlign w:val="baseline"/>
        </w:rPr>
      </w:pPr>
      <w:r w:rsidDel="00000000" w:rsidR="00000000" w:rsidRPr="00000000">
        <w:rPr>
          <w:vertAlign w:val="baseline"/>
          <w:rtl w:val="0"/>
        </w:rPr>
        <w:t xml:space="preserve">В Глава Втора, Раздел I на Наредба № 16 за стопанисване и управление на земеделските земи от общинския поземлен фонд, издадена на основание чл. 21, ал. 1, т. 8 от ЗМСМА, приета от Общински съвет К. е регламентиран реда за предоставяне под наем на маломерни имоти от общинския поземлен фонд. В чл. 6 от същата наредба са описани случаите, в които земите могат да се отдават под наем или аренда без търг или конкурс. В правомощие на Общинския съвет и да определя маломерните имоти от ОПФ в срок да 30.05 на съответната година. Земите от ОПФ могат да се отдават под наем или аренда без търг или конкурс: 1. когато са заети с трайни насаждения; 2. когато не са били използвани две или повече стопански години; 3. в случаите по чл.37в, ал.10 от ЗСПЗЗ; 4. в други случаи определени в закон. Одобреният списък с маломерни имоти се поставя на видно място в общината и в кметствата. В обявата се определя краен срок за подаване на заявления от желаещи лица за ползване на имотите, както и условията за сключване на договорите и критериите за класиране. Със заповед кмета на общината назначава комисия, която да разгледа постъпилите заявления и определя класираните кандидати за всеки имот. Въз основа на протокола от работата на комисията и представения документ за извършено плащане от спечелилия кандидат, се сключва договор за едногодишно ползване с Кмета на общината. Договорите се сключват при годишни наемни цени, съобразно категорията на имота, определени в Приложение № 1 от тази наредба.</w:t>
      </w:r>
    </w:p>
    <w:p w:rsidR="00000000" w:rsidDel="00000000" w:rsidP="00000000" w:rsidRDefault="00000000" w:rsidRPr="00000000" w14:paraId="00000072">
      <w:pPr>
        <w:ind w:firstLine="708"/>
        <w:rPr>
          <w:vertAlign w:val="baseline"/>
        </w:rPr>
      </w:pPr>
      <w:r w:rsidDel="00000000" w:rsidR="00000000" w:rsidRPr="00000000">
        <w:rPr>
          <w:vertAlign w:val="baseline"/>
          <w:rtl w:val="0"/>
        </w:rPr>
        <w:t xml:space="preserve">В хода на производството се установи, че Алисе Незирова, в качеството й на общински съветник в ОбС К. е упражнила свои правомощия по служба, като е гласувал "за" приемането на Решения № 481 от 29.03.2023 г. и № 56 от 29.03.2024 г. на ОбС К.. Не може обаче да бъде обосновано наличието на частен интерес - неин или на свързано с нея лице по смисъла на § 1, т. 15, б. „а“ от ДР на ЗПКОНПИ /отм./, респ. §1, т. 9, б. „а“ от ЗПК.</w:t>
      </w:r>
    </w:p>
    <w:p w:rsidR="00000000" w:rsidDel="00000000" w:rsidP="00000000" w:rsidRDefault="00000000" w:rsidRPr="00000000" w14:paraId="00000073">
      <w:pPr>
        <w:ind w:firstLine="708"/>
        <w:rPr>
          <w:vertAlign w:val="baseline"/>
        </w:rPr>
      </w:pPr>
      <w:r w:rsidDel="00000000" w:rsidR="00000000" w:rsidRPr="00000000">
        <w:rPr>
          <w:vertAlign w:val="baseline"/>
          <w:rtl w:val="0"/>
        </w:rPr>
        <w:t xml:space="preserve">С решенията по чл. 24а, ал. 7 от ЗСПЗЗ на Общински съвет К. се поставя началото на процедурите за отдаването под наем или аренда на посочените в тях общински имоти и се определя цена за ползването им, като процедурите приключват с издаването на заповеди, съответно със сключването на договори между кмета на общината и правоимащи лица. Обстоятелството, че с Решения № 481 от 29.03.2023 г. и № 56 от 29.03.2024 г. на ОбС К., не се определят персонално правоимащите лица за предоставяне на маломерни имоти - частна общинска собственост, представляващи земеделска земя с площ до 10 дка и начин на трайно ползване „нива“ и „лозе“, съгласно Приложение № 1 и Приложение № 2, изключва наличието на частен интерес на Алисе Незирова, в качеството й на общински съветник в Общински съвет К., във връзка с упражнените от нея правомощия, при участието в гласуването им. С Решенията по чл. 24а, ал. 7 от ЗСПЗЗ, не възникват права за конкретни правоимащи лица, а само се създава възможност на такива да участват в процедурите по отдаване под наем на маломерни имоти - частна общинска собственост. В случая, този извод се обосновава и от издадените от кмета на община К. в изпълнение на горепосочените решения на Общински съвет К. Заповед № 303/21.04.2023 г. във връзка с Решение № 481 от 29.03.2023 г. и Заповед № 298 от 22.04.2024 г. във връзка с Решение № 56 от 29.03.2024 г. на Общински съвет К., с които се откриват процедурите за отдаване под наем на маломерни имоти – ниви и лозя от общински поземлен фонд, без търг или конкурс. Както е заложено и в цитираните заповеди на кмета, след влизането в сила на заповедта за класиране на кандидатите и представяне на документ за извършено плащане на дължимия наем се сключва договор за едногодишно ползване със спечелилия кандидат. От където в случая следва и извода, че решенията на общинския съвет, сами по себе си не създават облага за гласувалото лице и за свързаните с него лица, което от своя страна изключва частния интерес на лицето, заемащо публична длъжност при упражняване на правомощията или задълженията му по служба.</w:t>
      </w:r>
    </w:p>
    <w:p w:rsidR="00000000" w:rsidDel="00000000" w:rsidP="00000000" w:rsidRDefault="00000000" w:rsidRPr="00000000" w14:paraId="00000074">
      <w:pPr>
        <w:ind w:firstLine="708"/>
        <w:rPr>
          <w:vertAlign w:val="baseline"/>
        </w:rPr>
      </w:pPr>
      <w:r w:rsidDel="00000000" w:rsidR="00000000" w:rsidRPr="00000000">
        <w:rPr>
          <w:vertAlign w:val="baseline"/>
          <w:rtl w:val="0"/>
        </w:rPr>
        <w:t xml:space="preserve">Предвид изложеното, се налага извода, че при гласуването на Решение № 481 по Протокол № 43 от 29.03.2023 г. и Решение № 56 по Протокол № 6 от 29.03.2024 г. на ОбС К. са налице два от елементите на състава на конфликт на интереси по чл. 52 от ЗПКОНПИ (отм.), а именно: лице, заемащо висша/публична длъжност и упражнени от него правомощия по служба. Липсва обаче третият елемент - наличието на частен интерес, който би могъл да повлияе върху безпристрастното и обективно изпълнение на правомощията по служба от страна на Алисе Незирова, в качеството й на общински съветник в Общински съвет К..</w:t>
      </w:r>
    </w:p>
    <w:p w:rsidR="00000000" w:rsidDel="00000000" w:rsidP="00000000" w:rsidRDefault="00000000" w:rsidRPr="00000000" w14:paraId="00000075">
      <w:pPr>
        <w:ind w:firstLine="708"/>
        <w:rPr>
          <w:vertAlign w:val="baseline"/>
        </w:rPr>
      </w:pPr>
      <w:r w:rsidDel="00000000" w:rsidR="00000000" w:rsidRPr="00000000">
        <w:rPr>
          <w:vertAlign w:val="baseline"/>
          <w:rtl w:val="0"/>
        </w:rPr>
        <w:t xml:space="preserve">Липсата на частен интерес на лицето, заемащо висша публична длъжност при упражняването на правомощията или задълженията му по служба по конкретен повод, изключва наличието на нарушение на разпоредбите на Глава VIII, Раздел II от ЗПКОНПИ (отм.) от страна на Алисе Незирова, в качеството й на лице, заемащо висша публична длъжност по смисъла на чл. 6, ал. 1, т. 32 от ЗПКОНПИ (отм.), респ. заемащо публична длъжност по чл. 6, ал. 1, т. 32 от ЗПК.</w:t>
      </w:r>
    </w:p>
    <w:p w:rsidR="00000000" w:rsidDel="00000000" w:rsidP="00000000" w:rsidRDefault="00000000" w:rsidRPr="00000000" w14:paraId="00000076">
      <w:pPr>
        <w:tabs>
          <w:tab w:val="left" w:leader="none" w:pos="0"/>
        </w:tabs>
        <w:ind w:firstLine="0"/>
        <w:rPr>
          <w:vertAlign w:val="baseline"/>
        </w:rPr>
      </w:pPr>
      <w:r w:rsidDel="00000000" w:rsidR="00000000" w:rsidRPr="00000000">
        <w:rPr>
          <w:rtl w:val="0"/>
        </w:rPr>
      </w:r>
    </w:p>
    <w:p w:rsidR="00000000" w:rsidDel="00000000" w:rsidP="00000000" w:rsidRDefault="00000000" w:rsidRPr="00000000" w14:paraId="00000077">
      <w:pPr>
        <w:numPr>
          <w:ilvl w:val="0"/>
          <w:numId w:val="6"/>
        </w:numPr>
        <w:tabs>
          <w:tab w:val="left" w:leader="none" w:pos="0"/>
        </w:tabs>
        <w:ind w:left="1065" w:hanging="360"/>
        <w:rPr>
          <w:b w:val="0"/>
          <w:bCs w:val="0"/>
        </w:rPr>
      </w:pPr>
      <w:r w:rsidDel="00000000" w:rsidR="00000000" w:rsidRPr="00000000">
        <w:rPr>
          <w:b w:val="1"/>
          <w:bCs w:val="1"/>
          <w:vertAlign w:val="baseline"/>
          <w:rtl w:val="0"/>
        </w:rPr>
        <w:t xml:space="preserve">По отношение на сключения между община К. и Незирова Граждански договор № 2/03.04.2019 г. и Анекс № 1 от 03.02.2020 г., за изпълнение на дейностите по същия като „Координатор“ проект № BG05M9OP001-**-** „******“:</w:t>
      </w:r>
      <w:r w:rsidDel="00000000" w:rsidR="00000000" w:rsidRPr="00000000">
        <w:rPr>
          <w:rtl w:val="0"/>
        </w:rPr>
      </w:r>
    </w:p>
    <w:p w:rsidR="00000000" w:rsidDel="00000000" w:rsidP="00000000" w:rsidRDefault="00000000" w:rsidRPr="00000000" w14:paraId="00000078">
      <w:pPr>
        <w:ind w:firstLine="708"/>
        <w:rPr>
          <w:vertAlign w:val="baseline"/>
        </w:rPr>
      </w:pPr>
      <w:r w:rsidDel="00000000" w:rsidR="00000000" w:rsidRPr="00000000">
        <w:rPr>
          <w:rtl w:val="0"/>
        </w:rPr>
      </w:r>
    </w:p>
    <w:p w:rsidR="00000000" w:rsidDel="00000000" w:rsidP="00000000" w:rsidRDefault="00000000" w:rsidRPr="00000000" w14:paraId="00000079">
      <w:pPr>
        <w:ind w:firstLine="708"/>
        <w:rPr>
          <w:color w:val="000000"/>
          <w:vertAlign w:val="baseline"/>
        </w:rPr>
      </w:pPr>
      <w:r w:rsidDel="00000000" w:rsidR="00000000" w:rsidRPr="00000000">
        <w:rPr>
          <w:vertAlign w:val="baseline"/>
          <w:rtl w:val="0"/>
        </w:rPr>
        <w:t xml:space="preserve">От събраните по преписката в настоящото производство доказателства по отношение на проект № BG05M9OP001-**-** „***“, финансиран със средства от</w:t>
      </w:r>
      <w:r w:rsidDel="00000000" w:rsidR="00000000" w:rsidRPr="00000000">
        <w:rPr>
          <w:color w:val="000000"/>
          <w:vertAlign w:val="baseline"/>
          <w:rtl w:val="0"/>
        </w:rPr>
        <w:t xml:space="preserve"> ОП „Наука и образование за интелигентен растеж“ и ОП „**“, </w:t>
      </w:r>
      <w:r w:rsidDel="00000000" w:rsidR="00000000" w:rsidRPr="00000000">
        <w:rPr>
          <w:vertAlign w:val="baseline"/>
          <w:rtl w:val="0"/>
        </w:rPr>
        <w:t xml:space="preserve">не се установи </w:t>
      </w:r>
      <w:r w:rsidDel="00000000" w:rsidR="00000000" w:rsidRPr="00000000">
        <w:rPr>
          <w:color w:val="000000"/>
          <w:vertAlign w:val="baseline"/>
          <w:rtl w:val="0"/>
        </w:rPr>
        <w:t xml:space="preserve">Алисе Незирова, в качеството й на общински съветник в Общински съвет К. да е упражнила свои правомощия по служба свързани със същия, в релевантния за настоящото производство срок - периода от 12.08.2021 г. до датата на приключване на проекта  - 19.10.2021 г., съгласно данните публикувани в системата ИСУН.</w:t>
      </w:r>
    </w:p>
    <w:p w:rsidR="00000000" w:rsidDel="00000000" w:rsidP="00000000" w:rsidRDefault="00000000" w:rsidRPr="00000000" w14:paraId="0000007A">
      <w:pPr>
        <w:ind w:right="-1" w:firstLine="709"/>
        <w:rPr>
          <w:color w:val="000000"/>
          <w:vertAlign w:val="baseline"/>
        </w:rPr>
      </w:pPr>
      <w:r w:rsidDel="00000000" w:rsidR="00000000" w:rsidRPr="00000000">
        <w:rPr>
          <w:color w:val="000000"/>
          <w:vertAlign w:val="baseline"/>
          <w:rtl w:val="0"/>
        </w:rPr>
        <w:t xml:space="preserve">От това следва, че в този случай е налице само една от предпоставките за „конфликт на интереси“ по отношение на Алисе Незирова, в качеството й на общински съветник в Общински съвет К. – лице, заемало висша публична длъжност, респ. заемащо публична длъжност. Липсата на упражнени правомощия по служба и частен интерес на лицето, заемащо висша/публична длъжност или на свързано с него лице при упражняването на правомощията или задълженията му по служба, изключва наличието на нарушение на разпоредбите на Глава Осма, Раздел II от ЗПКОНПИ (отм.), респ. от ЗПК, съответно и възможността за възникване на конфликт на интереси.</w:t>
      </w:r>
    </w:p>
    <w:p w:rsidR="00000000" w:rsidDel="00000000" w:rsidP="00000000" w:rsidRDefault="00000000" w:rsidRPr="00000000" w14:paraId="0000007B">
      <w:pPr>
        <w:ind w:firstLine="708"/>
        <w:rPr>
          <w:color w:val="000000"/>
          <w:vertAlign w:val="baseline"/>
        </w:rPr>
      </w:pPr>
      <w:r w:rsidDel="00000000" w:rsidR="00000000" w:rsidRPr="00000000">
        <w:rPr>
          <w:color w:val="000000"/>
          <w:vertAlign w:val="baseline"/>
          <w:rtl w:val="0"/>
        </w:rPr>
        <w:t xml:space="preserve"> Представените в производството Решение № 305 по Протокол № 26 от 30.11.2021 г. и Решение № 429 по Протокол № 38 от 30.11.2022 г. на Общински съвет К. не са обект на настоящото производство, тъй като същите касаят финансиране на временен недостиг на средства от наличностите по сметки за чужди средства на община К. във връзка с разплащане с доставчици и изпълнители, и покриване на разходите за възнаграждения на заетите по посочените в самите решения проекти № BG05M9OP001-**-** „****“, № BG05M9OP001-**-** „***“ - Компонент 2, № 2014BG05M9OP001-**.**-**„***“ и BG05M9OP001-** „***“, както и по проекти финансирани по Програма за *** 2014-2020 г., СНЦ „МИГ **“, Р. а. - Държавен фонд „**“.</w:t>
      </w:r>
    </w:p>
    <w:p w:rsidR="00000000" w:rsidDel="00000000" w:rsidP="00000000" w:rsidRDefault="00000000" w:rsidRPr="00000000" w14:paraId="0000007C">
      <w:pPr>
        <w:ind w:right="-68" w:firstLine="709"/>
        <w:rPr>
          <w:vertAlign w:val="baseline"/>
        </w:rPr>
      </w:pPr>
      <w:r w:rsidDel="00000000" w:rsidR="00000000" w:rsidRPr="00000000">
        <w:rPr>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и до извода за наличие на частен интерес на свързано с нея лице, в една част, и липса на такъв, в останалата част, от упражнени правомощия по служба от Алисе Незирова, в качеството й на общински съветник в Общински съвет К.</w:t>
      </w:r>
    </w:p>
    <w:p w:rsidR="00000000" w:rsidDel="00000000" w:rsidP="00000000" w:rsidRDefault="00000000" w:rsidRPr="00000000" w14:paraId="0000007D">
      <w:pPr>
        <w:ind w:right="-68" w:firstLine="709"/>
        <w:rPr>
          <w:vertAlign w:val="baseline"/>
        </w:rPr>
      </w:pPr>
      <w:r w:rsidDel="00000000" w:rsidR="00000000" w:rsidRPr="00000000">
        <w:rPr>
          <w:vertAlign w:val="baseline"/>
          <w:rtl w:val="0"/>
        </w:rPr>
        <w:t xml:space="preserve">Предвид изложеното и на основание чл. 74, ал. 1 и ал. 2 от ЗПКОНПИ (отм.), съответно чл. 92, ал. 1 и ал. 2 от ЗПК, във вр. с § 7, ал. 2 от ПЗР на ЗПК, Комисията за противодействие на корупцията</w:t>
      </w:r>
    </w:p>
    <w:p w:rsidR="00000000" w:rsidDel="00000000" w:rsidP="00000000" w:rsidRDefault="00000000" w:rsidRPr="00000000" w14:paraId="0000007E">
      <w:pPr>
        <w:ind w:right="49" w:firstLine="0"/>
        <w:jc w:val="center"/>
        <w:rPr>
          <w:b w:val="0"/>
          <w:bCs w:val="0"/>
          <w:vertAlign w:val="baseline"/>
        </w:rPr>
      </w:pPr>
      <w:r w:rsidDel="00000000" w:rsidR="00000000" w:rsidRPr="00000000">
        <w:rPr>
          <w:rtl w:val="0"/>
        </w:rPr>
      </w:r>
    </w:p>
    <w:p w:rsidR="00000000" w:rsidDel="00000000" w:rsidP="00000000" w:rsidRDefault="00000000" w:rsidRPr="00000000" w14:paraId="0000007F">
      <w:pPr>
        <w:ind w:right="49"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80">
      <w:pPr>
        <w:ind w:right="49" w:firstLine="0"/>
        <w:jc w:val="center"/>
        <w:rPr>
          <w:b w:val="0"/>
          <w:bCs w:val="0"/>
          <w:vertAlign w:val="baseline"/>
        </w:rPr>
      </w:pPr>
      <w:r w:rsidDel="00000000" w:rsidR="00000000" w:rsidRPr="00000000">
        <w:rPr>
          <w:rtl w:val="0"/>
        </w:rPr>
      </w:r>
    </w:p>
    <w:p w:rsidR="00000000" w:rsidDel="00000000" w:rsidP="00000000" w:rsidRDefault="00000000" w:rsidRPr="00000000" w14:paraId="00000081">
      <w:pPr>
        <w:tabs>
          <w:tab w:val="left" w:leader="none" w:pos="0"/>
        </w:tabs>
        <w:ind w:firstLine="0"/>
        <w:rPr>
          <w:vertAlign w:val="baseline"/>
        </w:rPr>
      </w:pPr>
      <w:r w:rsidDel="00000000" w:rsidR="00000000" w:rsidRPr="00000000">
        <w:rPr>
          <w:rtl w:val="0"/>
        </w:rPr>
      </w:r>
    </w:p>
    <w:p w:rsidR="00000000" w:rsidDel="00000000" w:rsidP="00000000" w:rsidRDefault="00000000" w:rsidRPr="00000000" w14:paraId="00000082">
      <w:pPr>
        <w:tabs>
          <w:tab w:val="left" w:leader="none" w:pos="0"/>
        </w:tabs>
        <w:ind w:firstLine="0"/>
        <w:rPr>
          <w:vertAlign w:val="baseline"/>
        </w:rPr>
      </w:pPr>
      <w:bookmarkStart w:colFirst="0" w:colLast="0" w:name="_g4hdv8au8xcb" w:id="0"/>
      <w:bookmarkEnd w:id="0"/>
      <w:r w:rsidDel="00000000" w:rsidR="00000000" w:rsidRPr="00000000">
        <w:rPr>
          <w:vertAlign w:val="baseline"/>
          <w:rtl w:val="0"/>
        </w:rPr>
        <w:tab/>
      </w:r>
      <w:r w:rsidDel="00000000" w:rsidR="00000000" w:rsidRPr="00000000">
        <w:rPr>
          <w:b w:val="1"/>
          <w:bCs w:val="1"/>
          <w:vertAlign w:val="baseline"/>
          <w:rtl w:val="0"/>
        </w:rPr>
        <w:t xml:space="preserve">УСТАНОВЯВА </w:t>
      </w:r>
      <w:r w:rsidDel="00000000" w:rsidR="00000000" w:rsidRPr="00000000">
        <w:rPr>
          <w:vertAlign w:val="baseline"/>
          <w:rtl w:val="0"/>
        </w:rPr>
        <w:t xml:space="preserve">конфликт на интереси по отношение на Алисе Незирова с ЕГН ***, общински съветник в Общински съвет К. и лице, заемало висша публична длъжност по смисъла на чл. 6, ал. 1, т. 32 от ЗПКОНПИ (отм.), респ. публична длъжност по смисъла на чл. 6, ал. 1, т. 32 от ЗПК за това, че е гласувала за приемане на Решение № 306 от 30.11.2021 г. и Решение № 436 от 30.11.2022 г. на Общински съвет К., в частен интерес на свързаното с нея лице – неин съпруг Л. Н., в нарушение на разпоредбата на чл. 56 от ЗПКОНПИ (отм.). </w:t>
      </w:r>
    </w:p>
    <w:p w:rsidR="00000000" w:rsidDel="00000000" w:rsidP="00000000" w:rsidRDefault="00000000" w:rsidRPr="00000000" w14:paraId="00000083">
      <w:pPr>
        <w:tabs>
          <w:tab w:val="left" w:leader="none" w:pos="0"/>
        </w:tabs>
        <w:ind w:firstLine="0"/>
        <w:rPr>
          <w:vertAlign w:val="baseline"/>
        </w:rPr>
      </w:pPr>
      <w:r w:rsidDel="00000000" w:rsidR="00000000" w:rsidRPr="00000000">
        <w:rPr>
          <w:rtl w:val="0"/>
        </w:rPr>
      </w:r>
    </w:p>
    <w:p w:rsidR="00000000" w:rsidDel="00000000" w:rsidP="00000000" w:rsidRDefault="00000000" w:rsidRPr="00000000" w14:paraId="00000084">
      <w:pPr>
        <w:tabs>
          <w:tab w:val="left" w:leader="none" w:pos="0"/>
        </w:tabs>
        <w:ind w:firstLine="0"/>
        <w:rPr>
          <w:b w:val="0"/>
          <w:bCs w:val="0"/>
          <w:vertAlign w:val="baseline"/>
        </w:rPr>
      </w:pPr>
      <w:r w:rsidDel="00000000" w:rsidR="00000000" w:rsidRPr="00000000">
        <w:rPr>
          <w:b w:val="1"/>
          <w:bCs w:val="1"/>
          <w:vertAlign w:val="baseline"/>
          <w:rtl w:val="0"/>
        </w:rPr>
        <w:tab/>
        <w:t xml:space="preserve">НАЛАГА:</w:t>
      </w:r>
      <w:r w:rsidDel="00000000" w:rsidR="00000000" w:rsidRPr="00000000">
        <w:rPr>
          <w:vertAlign w:val="baseline"/>
          <w:rtl w:val="0"/>
        </w:rPr>
        <w:t xml:space="preserve"> глоба в размер на 5000 (пет хиляди) лв. на на Алисе Незирова с ЕГН ***, общински съветник в Общински съвет К., с постоянен адрес гр.  **, ул. „**“ № **, вх. **, ет. *, ап. **, на основание чл. 171, ал. 1 от ЗПКОНПИ (отм.), за осъществен конфликт на интереси по чл. 52 от ЗПКОНПИ (отм.), за извършено нарушение на разпоредбата на чл. 56 от ЗПКОНПИ (отм.), в качеството й на лице, заемало висша публична длъжност по чл. 6, ал. 1, т. 32 от ЗПКОНПИ (отм.).</w:t>
      </w:r>
      <w:r w:rsidDel="00000000" w:rsidR="00000000" w:rsidRPr="00000000">
        <w:rPr>
          <w:rtl w:val="0"/>
        </w:rPr>
      </w:r>
    </w:p>
    <w:p w:rsidR="00000000" w:rsidDel="00000000" w:rsidP="00000000" w:rsidRDefault="00000000" w:rsidRPr="00000000" w14:paraId="00000085">
      <w:pPr>
        <w:tabs>
          <w:tab w:val="left" w:leader="none" w:pos="0"/>
        </w:tabs>
        <w:ind w:firstLine="0"/>
        <w:rPr>
          <w:b w:val="0"/>
          <w:bCs w:val="0"/>
          <w:vertAlign w:val="baseline"/>
        </w:rPr>
      </w:pPr>
      <w:r w:rsidDel="00000000" w:rsidR="00000000" w:rsidRPr="00000000">
        <w:rPr>
          <w:rtl w:val="0"/>
        </w:rPr>
      </w:r>
    </w:p>
    <w:p w:rsidR="00000000" w:rsidDel="00000000" w:rsidP="00000000" w:rsidRDefault="00000000" w:rsidRPr="00000000" w14:paraId="00000086">
      <w:pPr>
        <w:tabs>
          <w:tab w:val="left" w:leader="none" w:pos="0"/>
        </w:tabs>
        <w:ind w:firstLine="0"/>
        <w:rPr>
          <w:vertAlign w:val="baseline"/>
        </w:rPr>
      </w:pPr>
      <w:r w:rsidDel="00000000" w:rsidR="00000000" w:rsidRPr="00000000">
        <w:rPr>
          <w:b w:val="1"/>
          <w:bCs w:val="1"/>
          <w:vertAlign w:val="baseline"/>
          <w:rtl w:val="0"/>
        </w:rPr>
        <w:tab/>
        <w:t xml:space="preserve">ОТНЕМА,</w:t>
      </w:r>
      <w:r w:rsidDel="00000000" w:rsidR="00000000" w:rsidRPr="00000000">
        <w:rPr>
          <w:vertAlign w:val="baseline"/>
          <w:rtl w:val="0"/>
        </w:rPr>
        <w:t xml:space="preserve"> в полза на Община К., от Алисе Незирова с ЕГН ***, с постоянен адрес гр.  **, ул. „**“ № *, вх. **, ет. **, ап. **, сума в размер на 519,78 лв. (петстотин и деветнадесет лева и седемдесет и осем стотинки), представляваща полученото от нея нетно дневно възнаграждение за 30.11.2021 г. и за 30.11.2022 г., получено от деянието, породило конфликт на интереси, на основание чл. 81, ал. 1 от ЗПКОНПИ (отм.).</w:t>
      </w:r>
    </w:p>
    <w:p w:rsidR="00000000" w:rsidDel="00000000" w:rsidP="00000000" w:rsidRDefault="00000000" w:rsidRPr="00000000" w14:paraId="00000087">
      <w:pPr>
        <w:tabs>
          <w:tab w:val="left" w:leader="none" w:pos="0"/>
        </w:tabs>
        <w:ind w:firstLine="0"/>
        <w:rPr>
          <w:vertAlign w:val="baseline"/>
        </w:rPr>
      </w:pPr>
      <w:r w:rsidDel="00000000" w:rsidR="00000000" w:rsidRPr="00000000">
        <w:rPr>
          <w:rtl w:val="0"/>
        </w:rPr>
      </w:r>
    </w:p>
    <w:p w:rsidR="00000000" w:rsidDel="00000000" w:rsidP="00000000" w:rsidRDefault="00000000" w:rsidRPr="00000000" w14:paraId="00000088">
      <w:pPr>
        <w:tabs>
          <w:tab w:val="left" w:leader="none" w:pos="0"/>
        </w:tabs>
        <w:ind w:firstLine="0"/>
        <w:rPr>
          <w:vertAlign w:val="baseline"/>
        </w:rPr>
      </w:pPr>
      <w:r w:rsidDel="00000000" w:rsidR="00000000" w:rsidRPr="00000000">
        <w:rPr>
          <w:b w:val="1"/>
          <w:bCs w:val="1"/>
          <w:vertAlign w:val="baseline"/>
          <w:rtl w:val="0"/>
        </w:rPr>
        <w:tab/>
        <w:t xml:space="preserve">УСТАНОВЯВА </w:t>
      </w:r>
      <w:r w:rsidDel="00000000" w:rsidR="00000000" w:rsidRPr="00000000">
        <w:rPr>
          <w:vertAlign w:val="baseline"/>
          <w:rtl w:val="0"/>
        </w:rPr>
        <w:t xml:space="preserve">конфликт на интереси по отношение на Алисе Незирова с ЕГН **, общински съветник в Общински съвет К. и лице, заемало висша публична длъжност по смисъла на чл. 6, ал. 1, т. 32 от ЗПКОНПИ (отм.), респ. публична длъжност по смисъла на чл. 6, ал. 1, т. 32 от ЗПК, за това, че е гласувала за приемане на Решение № 32 от 31.01.2024 г. на Общински съвет К., в частен интерес на свързаното с нея лице – неин съпруг Л. Н., в нарушение на разпоредбата на чл. 74 от ЗПК. </w:t>
      </w:r>
    </w:p>
    <w:p w:rsidR="00000000" w:rsidDel="00000000" w:rsidP="00000000" w:rsidRDefault="00000000" w:rsidRPr="00000000" w14:paraId="00000089">
      <w:pPr>
        <w:tabs>
          <w:tab w:val="left" w:leader="none" w:pos="0"/>
        </w:tabs>
        <w:ind w:firstLine="0"/>
        <w:rPr>
          <w:vertAlign w:val="baseline"/>
        </w:rPr>
      </w:pPr>
      <w:r w:rsidDel="00000000" w:rsidR="00000000" w:rsidRPr="00000000">
        <w:rPr>
          <w:rtl w:val="0"/>
        </w:rPr>
      </w:r>
    </w:p>
    <w:p w:rsidR="00000000" w:rsidDel="00000000" w:rsidP="00000000" w:rsidRDefault="00000000" w:rsidRPr="00000000" w14:paraId="0000008A">
      <w:pPr>
        <w:tabs>
          <w:tab w:val="left" w:leader="none" w:pos="0"/>
        </w:tabs>
        <w:ind w:firstLine="0"/>
        <w:rPr>
          <w:b w:val="0"/>
          <w:bCs w:val="0"/>
          <w:vertAlign w:val="baseline"/>
        </w:rPr>
      </w:pPr>
      <w:r w:rsidDel="00000000" w:rsidR="00000000" w:rsidRPr="00000000">
        <w:rPr>
          <w:b w:val="1"/>
          <w:bCs w:val="1"/>
          <w:vertAlign w:val="baseline"/>
          <w:rtl w:val="0"/>
        </w:rPr>
        <w:tab/>
        <w:t xml:space="preserve">НАЛАГА:</w:t>
      </w:r>
      <w:r w:rsidDel="00000000" w:rsidR="00000000" w:rsidRPr="00000000">
        <w:rPr>
          <w:vertAlign w:val="baseline"/>
          <w:rtl w:val="0"/>
        </w:rPr>
        <w:t xml:space="preserve"> глоба в размер на 5000 (пет хиляди) лв. на Алисе Незирова с ЕГН ***, общински съветник в Общински съвет К., с постоянен адрес гр.  **, ул. „***“ № *, вх. *, ет.*, ап. *, на основание чл. 113, ал. 1 от ЗПК, за осъществен конфликт на интереси по чл. 70 от ЗПК, за извършено нарушение на разпоредбата на чл. 74 от ЗПК, в качеството й на лице, заемащо публична длъжност по чл. 6, ал. 1, т. 32 от ЗПК.</w:t>
      </w:r>
      <w:r w:rsidDel="00000000" w:rsidR="00000000" w:rsidRPr="00000000">
        <w:rPr>
          <w:rtl w:val="0"/>
        </w:rPr>
      </w:r>
    </w:p>
    <w:p w:rsidR="00000000" w:rsidDel="00000000" w:rsidP="00000000" w:rsidRDefault="00000000" w:rsidRPr="00000000" w14:paraId="0000008B">
      <w:pPr>
        <w:tabs>
          <w:tab w:val="left" w:leader="none" w:pos="0"/>
        </w:tabs>
        <w:ind w:firstLine="0"/>
        <w:rPr>
          <w:b w:val="0"/>
          <w:bCs w:val="0"/>
          <w:vertAlign w:val="baseline"/>
        </w:rPr>
      </w:pPr>
      <w:r w:rsidDel="00000000" w:rsidR="00000000" w:rsidRPr="00000000">
        <w:rPr>
          <w:rtl w:val="0"/>
        </w:rPr>
      </w:r>
    </w:p>
    <w:p w:rsidR="00000000" w:rsidDel="00000000" w:rsidP="00000000" w:rsidRDefault="00000000" w:rsidRPr="00000000" w14:paraId="0000008C">
      <w:pPr>
        <w:tabs>
          <w:tab w:val="left" w:leader="none" w:pos="0"/>
        </w:tabs>
        <w:ind w:firstLine="0"/>
        <w:rPr>
          <w:b w:val="0"/>
          <w:bCs w:val="0"/>
          <w:vertAlign w:val="baseline"/>
        </w:rPr>
      </w:pPr>
      <w:r w:rsidDel="00000000" w:rsidR="00000000" w:rsidRPr="00000000">
        <w:rPr>
          <w:b w:val="1"/>
          <w:bCs w:val="1"/>
          <w:vertAlign w:val="baseline"/>
          <w:rtl w:val="0"/>
        </w:rPr>
        <w:tab/>
        <w:t xml:space="preserve">ОТНЕМА,</w:t>
      </w:r>
      <w:r w:rsidDel="00000000" w:rsidR="00000000" w:rsidRPr="00000000">
        <w:rPr>
          <w:vertAlign w:val="baseline"/>
          <w:rtl w:val="0"/>
        </w:rPr>
        <w:t xml:space="preserve"> в полза на Община К., Алисе Незирова с ЕГН***, с постоянен адрес гр.  **, ул. „**“ № *, вх. *, ет. *, ап. *, сума в размер на 964,44 лв.(деветстотин шестдесет и четири лева и четиридесет и четири стотинки), представляваща полученото от Алисе Незирова нетно дневно възнаграждение за 31.01.2024 г., получено от деянието, породило конфликт на интереси, на основание чл. 99, ал. 1 от ЗПК.</w:t>
      </w:r>
      <w:r w:rsidDel="00000000" w:rsidR="00000000" w:rsidRPr="00000000">
        <w:rPr>
          <w:rtl w:val="0"/>
        </w:rPr>
      </w:r>
    </w:p>
    <w:p w:rsidR="00000000" w:rsidDel="00000000" w:rsidP="00000000" w:rsidRDefault="00000000" w:rsidRPr="00000000" w14:paraId="0000008D">
      <w:pPr>
        <w:tabs>
          <w:tab w:val="left" w:leader="none" w:pos="0"/>
        </w:tabs>
        <w:ind w:firstLine="0"/>
        <w:rPr>
          <w:b w:val="0"/>
          <w:bCs w:val="0"/>
          <w:vertAlign w:val="baseline"/>
        </w:rPr>
      </w:pPr>
      <w:r w:rsidDel="00000000" w:rsidR="00000000" w:rsidRPr="00000000">
        <w:rPr>
          <w:rtl w:val="0"/>
        </w:rPr>
      </w:r>
    </w:p>
    <w:p w:rsidR="00000000" w:rsidDel="00000000" w:rsidP="00000000" w:rsidRDefault="00000000" w:rsidRPr="00000000" w14:paraId="0000008E">
      <w:pPr>
        <w:tabs>
          <w:tab w:val="left" w:leader="none" w:pos="0"/>
        </w:tabs>
        <w:ind w:firstLine="0"/>
        <w:rPr>
          <w:vertAlign w:val="baseline"/>
        </w:rPr>
      </w:pPr>
      <w:r w:rsidDel="00000000" w:rsidR="00000000" w:rsidRPr="00000000">
        <w:rPr>
          <w:b w:val="1"/>
          <w:bCs w:val="1"/>
          <w:vertAlign w:val="baseline"/>
          <w:rtl w:val="0"/>
        </w:rPr>
        <w:tab/>
        <w:t xml:space="preserve">НЕ УСТАНОВЯВА</w:t>
      </w:r>
      <w:r w:rsidDel="00000000" w:rsidR="00000000" w:rsidRPr="00000000">
        <w:rPr>
          <w:vertAlign w:val="baseline"/>
          <w:rtl w:val="0"/>
        </w:rPr>
        <w:t xml:space="preserve"> конфликт на интереси по отношение на Алисе Незирова с ЕГН ***, общински съветник в Общински съвет К. и лице, заемало висша публична длъжност по смисъла на чл. 6, ал. 1, т. 32 от ЗПКОНПИ (отм.), във връзка с гласуване за приемане на Решение по т. 7 от заседание на 26.01.2022 г. на Постоянната комисия по **, Решение по т. 7 от заседание на 26.01.2022 г. на Постоянната комисия по ** при Общински съвет К., Решение № 326 от 28.01.2022 г. и Решение № 481 от 29.03.2023 г. на Общински съвет К., поради липса на частен интерес – неин или на свързаното с нея лице. </w:t>
      </w:r>
    </w:p>
    <w:p w:rsidR="00000000" w:rsidDel="00000000" w:rsidP="00000000" w:rsidRDefault="00000000" w:rsidRPr="00000000" w14:paraId="0000008F">
      <w:pPr>
        <w:tabs>
          <w:tab w:val="left" w:leader="none" w:pos="0"/>
        </w:tabs>
        <w:ind w:firstLine="0"/>
        <w:rPr>
          <w:vertAlign w:val="baseline"/>
        </w:rPr>
      </w:pPr>
      <w:r w:rsidDel="00000000" w:rsidR="00000000" w:rsidRPr="00000000">
        <w:rPr>
          <w:vertAlign w:val="baseline"/>
          <w:rtl w:val="0"/>
        </w:rPr>
        <w:tab/>
      </w:r>
    </w:p>
    <w:p w:rsidR="00000000" w:rsidDel="00000000" w:rsidP="00000000" w:rsidRDefault="00000000" w:rsidRPr="00000000" w14:paraId="00000090">
      <w:pPr>
        <w:tabs>
          <w:tab w:val="left" w:leader="none" w:pos="0"/>
        </w:tabs>
        <w:ind w:firstLine="0"/>
        <w:rPr>
          <w:vertAlign w:val="baseline"/>
        </w:rPr>
      </w:pPr>
      <w:r w:rsidDel="00000000" w:rsidR="00000000" w:rsidRPr="00000000">
        <w:rPr>
          <w:vertAlign w:val="baseline"/>
          <w:rtl w:val="0"/>
        </w:rPr>
        <w:tab/>
      </w: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Алисе Незирова с ЕГН **, общински съветник в Общински съвет К. и лице, заемащо публична длъжност по смисъла на чл. 6, ал. 1, т. 32 от ЗПК, във връзка с гласуване за приемане на Решение по т. 16 от заседание на 30.01.2024 г. на Постоянната комисия по **, Решение по т. 16 от заседание на 30.01.2024 г. на Постоянната комисия по **при Общински съвет К., Решение № 38 от 31.01.2024 г. и Решение № 56 от 29.03.2024 г. на Общински съвет К., поради липса на частен интерес – неин или на свързаното с нея лице.  </w:t>
      </w:r>
    </w:p>
    <w:p w:rsidR="00000000" w:rsidDel="00000000" w:rsidP="00000000" w:rsidRDefault="00000000" w:rsidRPr="00000000" w14:paraId="00000091">
      <w:pPr>
        <w:tabs>
          <w:tab w:val="left" w:leader="none" w:pos="0"/>
        </w:tabs>
        <w:ind w:firstLine="0"/>
        <w:rPr>
          <w:vertAlign w:val="baseline"/>
        </w:rPr>
      </w:pPr>
      <w:r w:rsidDel="00000000" w:rsidR="00000000" w:rsidRPr="00000000">
        <w:rPr>
          <w:vertAlign w:val="baseline"/>
          <w:rtl w:val="0"/>
        </w:rPr>
        <w:tab/>
      </w:r>
    </w:p>
    <w:p w:rsidR="00000000" w:rsidDel="00000000" w:rsidP="00000000" w:rsidRDefault="00000000" w:rsidRPr="00000000" w14:paraId="00000092">
      <w:pPr>
        <w:tabs>
          <w:tab w:val="left" w:leader="none" w:pos="0"/>
        </w:tabs>
        <w:ind w:firstLine="0"/>
        <w:rPr>
          <w:vertAlign w:val="baseline"/>
        </w:rPr>
      </w:pPr>
      <w:r w:rsidDel="00000000" w:rsidR="00000000" w:rsidRPr="00000000">
        <w:rPr>
          <w:b w:val="1"/>
          <w:bCs w:val="1"/>
          <w:vertAlign w:val="baseline"/>
          <w:rtl w:val="0"/>
        </w:rPr>
        <w:tab/>
        <w:t xml:space="preserve">НЕ УСТАНОВЯВА</w:t>
      </w:r>
      <w:r w:rsidDel="00000000" w:rsidR="00000000" w:rsidRPr="00000000">
        <w:rPr>
          <w:vertAlign w:val="baseline"/>
          <w:rtl w:val="0"/>
        </w:rPr>
        <w:t xml:space="preserve"> конфликт на интереси по отношение на Алисе Незирова с ЕГН ***, общински съветник в Общински съвет К. и лице, заемало висша публична длъжност по смисъла на чл. 6, ал. 1, т. 32 от ЗПКОНПИ (отм.), респ. публична длъжност по смисъла на чл. 6, ал. 1, т. 32 от ЗПК, във връзка с проект № BG05M9OP001-**-** „***“, поради липса на упражнени правомощия по служба в периода от 12.08.2021 г. до 19.10.2021 г.</w:t>
      </w:r>
    </w:p>
    <w:p w:rsidR="00000000" w:rsidDel="00000000" w:rsidP="00000000" w:rsidRDefault="00000000" w:rsidRPr="00000000" w14:paraId="00000093">
      <w:pPr>
        <w:tabs>
          <w:tab w:val="left" w:leader="none" w:pos="0"/>
        </w:tabs>
        <w:ind w:firstLine="0"/>
        <w:rPr>
          <w:b w:val="0"/>
          <w:bCs w:val="0"/>
          <w:vertAlign w:val="baseline"/>
        </w:rPr>
      </w:pPr>
      <w:r w:rsidDel="00000000" w:rsidR="00000000" w:rsidRPr="00000000">
        <w:rPr>
          <w:rtl w:val="0"/>
        </w:rPr>
      </w:r>
    </w:p>
    <w:p w:rsidR="00000000" w:rsidDel="00000000" w:rsidP="00000000" w:rsidRDefault="00000000" w:rsidRPr="00000000" w14:paraId="00000094">
      <w:pPr>
        <w:tabs>
          <w:tab w:val="left" w:leader="none" w:pos="0"/>
        </w:tabs>
        <w:ind w:firstLine="0"/>
        <w:rPr>
          <w:vertAlign w:val="baseline"/>
        </w:rPr>
      </w:pPr>
      <w:r w:rsidDel="00000000" w:rsidR="00000000" w:rsidRPr="00000000">
        <w:rPr>
          <w:b w:val="1"/>
          <w:bCs w:val="1"/>
          <w:vertAlign w:val="baseline"/>
          <w:rtl w:val="0"/>
        </w:rPr>
        <w:tab/>
      </w:r>
      <w:r w:rsidDel="00000000" w:rsidR="00000000" w:rsidRPr="00000000">
        <w:rPr>
          <w:vertAlign w:val="baseline"/>
          <w:rtl w:val="0"/>
        </w:rPr>
        <w:t xml:space="preserve">Сумата, посочена в настоящото решение, в общ размер на 11 474, 22 лева (единадесет хиляди четиристотин седемдесет и четири лева и двадесет и две стотинки), следва да се преведе по банкова сметка на КПК:</w:t>
      </w:r>
    </w:p>
    <w:p w:rsidR="00000000" w:rsidDel="00000000" w:rsidP="00000000" w:rsidRDefault="00000000" w:rsidRPr="00000000" w14:paraId="00000095">
      <w:pPr>
        <w:tabs>
          <w:tab w:val="left" w:leader="none" w:pos="0"/>
        </w:tabs>
        <w:ind w:firstLine="0"/>
        <w:rPr>
          <w:i w:val="0"/>
          <w:iCs w:val="0"/>
          <w:vertAlign w:val="baseline"/>
        </w:rPr>
      </w:pPr>
      <w:r w:rsidDel="00000000" w:rsidR="00000000" w:rsidRPr="00000000">
        <w:rPr>
          <w:rtl w:val="0"/>
        </w:rPr>
      </w:r>
    </w:p>
    <w:p w:rsidR="00000000" w:rsidDel="00000000" w:rsidP="00000000" w:rsidRDefault="00000000" w:rsidRPr="00000000" w14:paraId="00000096">
      <w:pPr>
        <w:tabs>
          <w:tab w:val="left" w:leader="none" w:pos="0"/>
        </w:tabs>
        <w:ind w:firstLine="0"/>
        <w:rPr>
          <w:i w:val="0"/>
          <w:iCs w:val="0"/>
          <w:vertAlign w:val="baseline"/>
        </w:rPr>
      </w:pPr>
      <w:r w:rsidDel="00000000" w:rsidR="00000000" w:rsidRPr="00000000">
        <w:rPr>
          <w:i w:val="1"/>
          <w:iCs w:val="1"/>
          <w:vertAlign w:val="baseline"/>
          <w:rtl w:val="0"/>
        </w:rPr>
        <w:tab/>
      </w:r>
      <w:r w:rsidDel="00000000" w:rsidR="00000000" w:rsidRPr="00000000">
        <w:rPr>
          <w:rtl w:val="0"/>
        </w:rPr>
      </w:r>
    </w:p>
    <w:p w:rsidR="00000000" w:rsidDel="00000000" w:rsidP="00000000" w:rsidRDefault="00000000" w:rsidRPr="00000000" w14:paraId="00000097">
      <w:pPr>
        <w:tabs>
          <w:tab w:val="left" w:leader="none" w:pos="0"/>
        </w:tabs>
        <w:ind w:firstLine="0"/>
        <w:rPr>
          <w:i w:val="0"/>
          <w:iCs w:val="0"/>
          <w:vertAlign w:val="baseline"/>
        </w:rPr>
      </w:pPr>
      <w:r w:rsidDel="00000000" w:rsidR="00000000" w:rsidRPr="00000000">
        <w:rPr>
          <w:i w:val="1"/>
          <w:iCs w:val="1"/>
          <w:vertAlign w:val="baseline"/>
          <w:rtl w:val="0"/>
        </w:rPr>
        <w:tab/>
        <w:t xml:space="preserve">Банка: БНБ</w:t>
      </w:r>
      <w:r w:rsidDel="00000000" w:rsidR="00000000" w:rsidRPr="00000000">
        <w:rPr>
          <w:rtl w:val="0"/>
        </w:rPr>
      </w:r>
    </w:p>
    <w:p w:rsidR="00000000" w:rsidDel="00000000" w:rsidP="00000000" w:rsidRDefault="00000000" w:rsidRPr="00000000" w14:paraId="00000098">
      <w:pPr>
        <w:tabs>
          <w:tab w:val="left" w:leader="none" w:pos="0"/>
        </w:tabs>
        <w:ind w:firstLine="0"/>
        <w:rPr>
          <w:i w:val="0"/>
          <w:iCs w:val="0"/>
          <w:vertAlign w:val="baseline"/>
        </w:rPr>
      </w:pPr>
      <w:r w:rsidDel="00000000" w:rsidR="00000000" w:rsidRPr="00000000">
        <w:rPr>
          <w:i w:val="1"/>
          <w:iCs w:val="1"/>
          <w:vertAlign w:val="baseline"/>
          <w:rtl w:val="0"/>
        </w:rPr>
        <w:tab/>
        <w:t xml:space="preserve">Банкова сметка /IBAN/: BG56 BNBG 9661 3000 1455 01</w:t>
      </w:r>
      <w:r w:rsidDel="00000000" w:rsidR="00000000" w:rsidRPr="00000000">
        <w:rPr>
          <w:rtl w:val="0"/>
        </w:rPr>
      </w:r>
    </w:p>
    <w:p w:rsidR="00000000" w:rsidDel="00000000" w:rsidP="00000000" w:rsidRDefault="00000000" w:rsidRPr="00000000" w14:paraId="00000099">
      <w:pPr>
        <w:tabs>
          <w:tab w:val="left" w:leader="none" w:pos="0"/>
        </w:tabs>
        <w:ind w:firstLine="0"/>
        <w:rPr>
          <w:i w:val="0"/>
          <w:iCs w:val="0"/>
          <w:vertAlign w:val="baseline"/>
        </w:rPr>
      </w:pPr>
      <w:r w:rsidDel="00000000" w:rsidR="00000000" w:rsidRPr="00000000">
        <w:rPr>
          <w:i w:val="1"/>
          <w:iCs w:val="1"/>
          <w:vertAlign w:val="baseline"/>
          <w:rtl w:val="0"/>
        </w:rPr>
        <w:tab/>
        <w:t xml:space="preserve">Банков идентификационен код /BIC/: BNBGBGSD</w:t>
      </w:r>
      <w:r w:rsidDel="00000000" w:rsidR="00000000" w:rsidRPr="00000000">
        <w:rPr>
          <w:rtl w:val="0"/>
        </w:rPr>
      </w:r>
    </w:p>
    <w:p w:rsidR="00000000" w:rsidDel="00000000" w:rsidP="00000000" w:rsidRDefault="00000000" w:rsidRPr="00000000" w14:paraId="0000009A">
      <w:pPr>
        <w:tabs>
          <w:tab w:val="left" w:leader="none" w:pos="0"/>
        </w:tabs>
        <w:ind w:firstLine="0"/>
        <w:rPr>
          <w:i w:val="0"/>
          <w:iCs w:val="0"/>
          <w:vertAlign w:val="baseline"/>
        </w:rPr>
      </w:pPr>
      <w:r w:rsidDel="00000000" w:rsidR="00000000" w:rsidRPr="00000000">
        <w:rPr>
          <w:i w:val="1"/>
          <w:iCs w:val="1"/>
          <w:vertAlign w:val="baseline"/>
          <w:rtl w:val="0"/>
        </w:rPr>
        <w:tab/>
        <w:t xml:space="preserve">Бенефициент: Комисия за противодействие на корупцията</w:t>
      </w:r>
      <w:r w:rsidDel="00000000" w:rsidR="00000000" w:rsidRPr="00000000">
        <w:rPr>
          <w:rtl w:val="0"/>
        </w:rPr>
      </w:r>
    </w:p>
    <w:p w:rsidR="00000000" w:rsidDel="00000000" w:rsidP="00000000" w:rsidRDefault="00000000" w:rsidRPr="00000000" w14:paraId="0000009B">
      <w:pPr>
        <w:tabs>
          <w:tab w:val="left" w:leader="none" w:pos="0"/>
        </w:tabs>
        <w:ind w:firstLine="0"/>
        <w:rPr>
          <w:vertAlign w:val="baseline"/>
        </w:rPr>
      </w:pPr>
      <w:r w:rsidDel="00000000" w:rsidR="00000000" w:rsidRPr="00000000">
        <w:rPr>
          <w:rtl w:val="0"/>
        </w:rPr>
      </w:r>
    </w:p>
    <w:p w:rsidR="00000000" w:rsidDel="00000000" w:rsidP="00000000" w:rsidRDefault="00000000" w:rsidRPr="00000000" w14:paraId="0000009C">
      <w:pPr>
        <w:tabs>
          <w:tab w:val="left" w:leader="none" w:pos="0"/>
        </w:tabs>
        <w:ind w:firstLine="0"/>
        <w:rPr>
          <w:vertAlign w:val="baseline"/>
        </w:rPr>
      </w:pPr>
      <w:r w:rsidDel="00000000" w:rsidR="00000000" w:rsidRPr="00000000">
        <w:rPr>
          <w:vertAlign w:val="baseline"/>
          <w:rtl w:val="0"/>
        </w:rPr>
        <w:tab/>
        <w:t xml:space="preserve">На основание чл. 92, ал. 3 от ЗПК, в 7-дневен срок, считано от датата на уведомяване за решението, можете да заплатите доброволно сумата от 11 474, 22 лева (единадесет хиляди четиристотин седемдесет и четири лева и двадесет и две стотинки) по горепосочената банкова сметка.</w:t>
      </w:r>
    </w:p>
    <w:p w:rsidR="00000000" w:rsidDel="00000000" w:rsidP="00000000" w:rsidRDefault="00000000" w:rsidRPr="00000000" w14:paraId="0000009D">
      <w:pPr>
        <w:tabs>
          <w:tab w:val="left" w:leader="none" w:pos="0"/>
        </w:tabs>
        <w:ind w:firstLine="0"/>
        <w:rPr>
          <w:vertAlign w:val="baseline"/>
        </w:rPr>
      </w:pPr>
      <w:r w:rsidDel="00000000" w:rsidR="00000000" w:rsidRPr="00000000">
        <w:rPr>
          <w:vertAlign w:val="baseline"/>
          <w:rtl w:val="0"/>
        </w:rPr>
        <w:tab/>
        <w:t xml:space="preserve">На основание чл. 94, ал. 1 от ЗПК, решението може да се оспори от заинтересованото лице пред Административен съд – Р., в частта, с която се установява конфликт на интереси по реда на Административнопроцесуалния кодекс, в 14-дневен срок от съобщаването му.</w:t>
      </w:r>
    </w:p>
    <w:p w:rsidR="00000000" w:rsidDel="00000000" w:rsidP="00000000" w:rsidRDefault="00000000" w:rsidRPr="00000000" w14:paraId="0000009E">
      <w:pPr>
        <w:tabs>
          <w:tab w:val="left" w:leader="none" w:pos="0"/>
        </w:tabs>
        <w:ind w:firstLine="0"/>
        <w:rPr>
          <w:vertAlign w:val="baseline"/>
        </w:rPr>
      </w:pPr>
      <w:r w:rsidDel="00000000" w:rsidR="00000000" w:rsidRPr="00000000">
        <w:rPr>
          <w:vertAlign w:val="baseline"/>
          <w:rtl w:val="0"/>
        </w:rPr>
        <w:tab/>
        <w:t xml:space="preserve">Препис от Решението да се изпрати на Окръжна прокуратура Р.,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в частта с която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9F">
      <w:pPr>
        <w:tabs>
          <w:tab w:val="left" w:leader="none" w:pos="0"/>
        </w:tabs>
        <w:ind w:firstLine="0"/>
        <w:rPr>
          <w:vertAlign w:val="baseline"/>
        </w:rPr>
      </w:pPr>
      <w:r w:rsidDel="00000000" w:rsidR="00000000" w:rsidRPr="00000000">
        <w:rPr>
          <w:rtl w:val="0"/>
        </w:rPr>
      </w:r>
    </w:p>
    <w:p w:rsidR="00000000" w:rsidDel="00000000" w:rsidP="00000000" w:rsidRDefault="00000000" w:rsidRPr="00000000" w14:paraId="000000A0">
      <w:pPr>
        <w:ind w:right="-68" w:firstLine="709"/>
        <w:rPr>
          <w:vertAlign w:val="baseline"/>
        </w:rPr>
      </w:pPr>
      <w:r w:rsidDel="00000000" w:rsidR="00000000" w:rsidRPr="00000000">
        <w:rPr>
          <w:vertAlign w:val="baseline"/>
          <w:rtl w:val="0"/>
        </w:rPr>
        <w:tab/>
        <w:t xml:space="preserve">Препис от решението да се изпрати на Алисе Незирова – общински съветник в общински съвет К., на основание чл. 93, т. 1 от ЗПК.</w:t>
      </w:r>
    </w:p>
    <w:p w:rsidR="00000000" w:rsidDel="00000000" w:rsidP="00000000" w:rsidRDefault="00000000" w:rsidRPr="00000000" w14:paraId="000000A1">
      <w:pPr>
        <w:tabs>
          <w:tab w:val="left" w:leader="none" w:pos="426"/>
        </w:tabs>
        <w:ind w:right="-1" w:firstLine="0"/>
        <w:rPr>
          <w:vertAlign w:val="baseline"/>
        </w:rPr>
      </w:pPr>
      <w:r w:rsidDel="00000000" w:rsidR="00000000" w:rsidRPr="00000000">
        <w:rPr>
          <w:vertAlign w:val="baseline"/>
          <w:rtl w:val="0"/>
        </w:rPr>
        <w:t xml:space="preserve">  </w:t>
      </w:r>
    </w:p>
    <w:p w:rsidR="00000000" w:rsidDel="00000000" w:rsidP="00000000" w:rsidRDefault="00000000" w:rsidRPr="00000000" w14:paraId="000000A2">
      <w:pPr>
        <w:tabs>
          <w:tab w:val="left" w:leader="none" w:pos="426"/>
        </w:tabs>
        <w:ind w:right="49" w:firstLine="0"/>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A3">
      <w:pPr>
        <w:tabs>
          <w:tab w:val="left" w:leader="none" w:pos="426"/>
        </w:tabs>
        <w:ind w:right="49" w:firstLine="0"/>
        <w:rPr>
          <w:b w:val="0"/>
          <w:bCs w:val="0"/>
          <w:vertAlign w:val="baseline"/>
        </w:rPr>
      </w:pPr>
      <w:r w:rsidDel="00000000" w:rsidR="00000000" w:rsidRPr="00000000">
        <w:rPr>
          <w:rtl w:val="0"/>
        </w:rPr>
      </w:r>
    </w:p>
    <w:p w:rsidR="00000000" w:rsidDel="00000000" w:rsidP="00000000" w:rsidRDefault="00000000" w:rsidRPr="00000000" w14:paraId="000000A4">
      <w:pPr>
        <w:tabs>
          <w:tab w:val="left" w:leader="none" w:pos="426"/>
        </w:tabs>
        <w:spacing w:line="276" w:lineRule="auto"/>
        <w:ind w:right="49" w:firstLine="0"/>
        <w:rPr>
          <w:b w:val="0"/>
          <w:bCs w:val="0"/>
          <w:vertAlign w:val="baseline"/>
        </w:rPr>
      </w:pPr>
      <w:r w:rsidDel="00000000" w:rsidR="00000000" w:rsidRPr="00000000">
        <w:rPr>
          <w:b w:val="1"/>
          <w:bCs w:val="1"/>
          <w:vertAlign w:val="baseline"/>
          <w:rtl w:val="0"/>
        </w:rPr>
        <w:tab/>
        <w:tab/>
        <w:tab/>
        <w:t xml:space="preserve">ЗА ПРЕДСЕДАТЕЛ:…………/п/.……..……………/АНТОН СЛАВЧЕВ/</w:t>
      </w:r>
      <w:r w:rsidDel="00000000" w:rsidR="00000000" w:rsidRPr="00000000">
        <w:rPr>
          <w:rtl w:val="0"/>
        </w:rPr>
      </w:r>
    </w:p>
    <w:p w:rsidR="00000000" w:rsidDel="00000000" w:rsidP="00000000" w:rsidRDefault="00000000" w:rsidRPr="00000000" w14:paraId="000000A5">
      <w:pPr>
        <w:tabs>
          <w:tab w:val="left" w:leader="none" w:pos="426"/>
        </w:tabs>
        <w:spacing w:line="276" w:lineRule="auto"/>
        <w:ind w:right="49" w:firstLine="0"/>
        <w:rPr>
          <w:b w:val="0"/>
          <w:bCs w:val="0"/>
          <w:vertAlign w:val="baseline"/>
        </w:rPr>
      </w:pPr>
      <w:r w:rsidDel="00000000" w:rsidR="00000000" w:rsidRPr="00000000">
        <w:rPr>
          <w:rtl w:val="0"/>
        </w:rPr>
      </w:r>
    </w:p>
    <w:p w:rsidR="00000000" w:rsidDel="00000000" w:rsidP="00000000" w:rsidRDefault="00000000" w:rsidRPr="00000000" w14:paraId="000000A6">
      <w:pPr>
        <w:tabs>
          <w:tab w:val="left" w:leader="none" w:pos="426"/>
        </w:tabs>
        <w:spacing w:line="276" w:lineRule="auto"/>
        <w:ind w:right="49" w:firstLine="0"/>
        <w:rPr>
          <w:b w:val="0"/>
          <w:bCs w:val="0"/>
          <w:vertAlign w:val="baseline"/>
        </w:rPr>
      </w:pPr>
      <w:r w:rsidDel="00000000" w:rsidR="00000000" w:rsidRPr="00000000">
        <w:rPr>
          <w:b w:val="1"/>
          <w:bCs w:val="1"/>
          <w:vertAlign w:val="baseline"/>
          <w:rtl w:val="0"/>
        </w:rPr>
        <w:tab/>
        <w:tab/>
        <w:tab/>
        <w:t xml:space="preserve">ЧЛЕН:…………………/п/……………………/АНТОАНЕТА ЦОНКОВА/</w:t>
      </w:r>
      <w:r w:rsidDel="00000000" w:rsidR="00000000" w:rsidRPr="00000000">
        <w:rPr>
          <w:rtl w:val="0"/>
        </w:rPr>
      </w:r>
    </w:p>
    <w:p w:rsidR="00000000" w:rsidDel="00000000" w:rsidP="00000000" w:rsidRDefault="00000000" w:rsidRPr="00000000" w14:paraId="000000A7">
      <w:pPr>
        <w:tabs>
          <w:tab w:val="left" w:leader="none" w:pos="426"/>
        </w:tabs>
        <w:spacing w:line="276" w:lineRule="auto"/>
        <w:ind w:right="49" w:firstLine="0"/>
        <w:rPr>
          <w:b w:val="0"/>
          <w:bCs w:val="0"/>
          <w:vertAlign w:val="baseline"/>
        </w:rPr>
      </w:pPr>
      <w:r w:rsidDel="00000000" w:rsidR="00000000" w:rsidRPr="00000000">
        <w:rPr>
          <w:rtl w:val="0"/>
        </w:rPr>
      </w:r>
    </w:p>
    <w:p w:rsidR="00000000" w:rsidDel="00000000" w:rsidP="00000000" w:rsidRDefault="00000000" w:rsidRPr="00000000" w14:paraId="000000A8">
      <w:pPr>
        <w:tabs>
          <w:tab w:val="left" w:leader="none" w:pos="426"/>
        </w:tabs>
        <w:spacing w:line="276" w:lineRule="auto"/>
        <w:ind w:right="49" w:firstLine="0"/>
        <w:rPr>
          <w:b w:val="0"/>
          <w:bCs w:val="0"/>
          <w:vertAlign w:val="baseline"/>
        </w:rPr>
      </w:pPr>
      <w:r w:rsidDel="00000000" w:rsidR="00000000" w:rsidRPr="00000000">
        <w:rPr>
          <w:b w:val="1"/>
          <w:bCs w:val="1"/>
          <w:vertAlign w:val="baseline"/>
          <w:rtl w:val="0"/>
        </w:rPr>
        <w:tab/>
        <w:tab/>
        <w:tab/>
        <w:t xml:space="preserve">ЧЛЕН:……………/п/……...……………....…………../ПЛАМЕН ЙОЦОВ/</w:t>
      </w:r>
      <w:r w:rsidDel="00000000" w:rsidR="00000000" w:rsidRPr="00000000">
        <w:rPr>
          <w:rtl w:val="0"/>
        </w:rPr>
      </w:r>
    </w:p>
    <w:p w:rsidR="00000000" w:rsidDel="00000000" w:rsidP="00000000" w:rsidRDefault="00000000" w:rsidRPr="00000000" w14:paraId="000000A9">
      <w:pPr>
        <w:tabs>
          <w:tab w:val="left" w:leader="none" w:pos="426"/>
        </w:tabs>
        <w:spacing w:line="276" w:lineRule="auto"/>
        <w:ind w:right="49" w:firstLine="0"/>
        <w:rPr>
          <w:b w:val="0"/>
          <w:bCs w:val="0"/>
          <w:vertAlign w:val="baseline"/>
        </w:rPr>
      </w:pPr>
      <w:r w:rsidDel="00000000" w:rsidR="00000000" w:rsidRPr="00000000">
        <w:rPr>
          <w:rtl w:val="0"/>
        </w:rPr>
      </w:r>
    </w:p>
    <w:p w:rsidR="00000000" w:rsidDel="00000000" w:rsidP="00000000" w:rsidRDefault="00000000" w:rsidRPr="00000000" w14:paraId="000000AA">
      <w:pPr>
        <w:tabs>
          <w:tab w:val="left" w:leader="none" w:pos="426"/>
        </w:tabs>
        <w:spacing w:line="276" w:lineRule="auto"/>
        <w:ind w:right="49" w:firstLine="0"/>
        <w:rPr>
          <w:b w:val="0"/>
          <w:bCs w:val="0"/>
          <w:vertAlign w:val="baseline"/>
        </w:rPr>
      </w:pPr>
      <w:r w:rsidDel="00000000" w:rsidR="00000000" w:rsidRPr="00000000">
        <w:rPr>
          <w:b w:val="1"/>
          <w:bCs w:val="1"/>
          <w:vertAlign w:val="baseline"/>
          <w:rtl w:val="0"/>
        </w:rPr>
        <w:tab/>
        <w:tab/>
        <w:tab/>
        <w:t xml:space="preserve">ЧЛЕН:…………/п/………………………................../СИЛВИЯ КЪДРЕВА/</w:t>
      </w:r>
      <w:r w:rsidDel="00000000" w:rsidR="00000000" w:rsidRPr="00000000">
        <w:rPr>
          <w:rtl w:val="0"/>
        </w:rPr>
      </w:r>
    </w:p>
    <w:p w:rsidR="00000000" w:rsidDel="00000000" w:rsidP="00000000" w:rsidRDefault="00000000" w:rsidRPr="00000000" w14:paraId="000000AB">
      <w:pPr>
        <w:tabs>
          <w:tab w:val="left" w:leader="none" w:pos="5400"/>
        </w:tabs>
        <w:spacing w:line="276" w:lineRule="auto"/>
        <w:ind w:firstLine="0"/>
        <w:rPr>
          <w:sz w:val="20"/>
          <w:szCs w:val="20"/>
          <w:u w:val="single"/>
          <w:vertAlign w:val="baseline"/>
        </w:rPr>
      </w:pPr>
      <w:r w:rsidDel="00000000" w:rsidR="00000000" w:rsidRPr="00000000">
        <w:rPr>
          <w:rtl w:val="0"/>
        </w:rPr>
      </w:r>
    </w:p>
    <w:p w:rsidR="00000000" w:rsidDel="00000000" w:rsidP="00000000" w:rsidRDefault="00000000" w:rsidRPr="00000000" w14:paraId="000000AC">
      <w:pPr>
        <w:tabs>
          <w:tab w:val="left" w:leader="none" w:pos="0"/>
        </w:tabs>
        <w:ind w:firstLine="0"/>
        <w:rPr>
          <w:vertAlign w:val="baseline"/>
        </w:rPr>
      </w:pPr>
      <w:r w:rsidDel="00000000" w:rsidR="00000000" w:rsidRPr="00000000">
        <w:rPr>
          <w:rtl w:val="0"/>
        </w:rPr>
      </w:r>
    </w:p>
    <w:p w:rsidR="00000000" w:rsidDel="00000000" w:rsidP="00000000" w:rsidRDefault="00000000" w:rsidRPr="00000000" w14:paraId="000000AD">
      <w:pPr>
        <w:tabs>
          <w:tab w:val="left" w:leader="none" w:pos="0"/>
        </w:tabs>
        <w:ind w:firstLine="0"/>
        <w:rPr>
          <w:vertAlign w:val="baseline"/>
        </w:rPr>
      </w:pPr>
      <w:r w:rsidDel="00000000" w:rsidR="00000000" w:rsidRPr="00000000">
        <w:rPr>
          <w:rtl w:val="0"/>
        </w:rPr>
      </w:r>
    </w:p>
    <w:p w:rsidR="00000000" w:rsidDel="00000000" w:rsidP="00000000" w:rsidRDefault="00000000" w:rsidRPr="00000000" w14:paraId="000000AE">
      <w:pPr>
        <w:tabs>
          <w:tab w:val="left" w:leader="none" w:pos="0"/>
        </w:tabs>
        <w:ind w:firstLine="0"/>
        <w:rPr>
          <w:vertAlign w:val="baseline"/>
        </w:rPr>
      </w:pPr>
      <w:r w:rsidDel="00000000" w:rsidR="00000000" w:rsidRPr="00000000">
        <w:rPr>
          <w:rtl w:val="0"/>
        </w:rPr>
      </w:r>
    </w:p>
    <w:p w:rsidR="00000000" w:rsidDel="00000000" w:rsidP="00000000" w:rsidRDefault="00000000" w:rsidRPr="00000000" w14:paraId="000000AF">
      <w:pPr>
        <w:tabs>
          <w:tab w:val="left" w:leader="none" w:pos="5400"/>
        </w:tabs>
        <w:spacing w:line="276" w:lineRule="auto"/>
        <w:ind w:right="-93" w:firstLine="0"/>
        <w:rPr>
          <w:b w:val="0"/>
          <w:bCs w:val="0"/>
          <w:vertAlign w:val="baseline"/>
        </w:rPr>
      </w:pPr>
      <w:r w:rsidDel="00000000" w:rsidR="00000000" w:rsidRPr="00000000">
        <w:rPr>
          <w:rtl w:val="0"/>
        </w:rPr>
      </w:r>
    </w:p>
    <w:p w:rsidR="00000000" w:rsidDel="00000000" w:rsidP="00000000" w:rsidRDefault="00000000" w:rsidRPr="00000000" w14:paraId="000000B0">
      <w:pPr>
        <w:tabs>
          <w:tab w:val="left" w:leader="none" w:pos="0"/>
        </w:tabs>
        <w:ind w:firstLine="0"/>
        <w:rPr>
          <w:vertAlign w:val="baseline"/>
        </w:rPr>
      </w:pPr>
      <w:r w:rsidDel="00000000" w:rsidR="00000000" w:rsidRPr="00000000">
        <w:rPr>
          <w:rtl w:val="0"/>
        </w:rPr>
      </w:r>
    </w:p>
    <w:sectPr>
      <w:headerReference r:id="rId6" w:type="first"/>
      <w:footerReference r:id="rId7" w:type="default"/>
      <w:pgSz w:h="15840" w:w="12240" w:orient="portrait"/>
      <w:pgMar w:bottom="1276"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Verdan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vertAlign w:val="baseline"/>
      </w:rPr>
    </w:pPr>
    <w:r w:rsidDel="00000000" w:rsidR="00000000" w:rsidRPr="00000000">
      <w:rPr>
        <w:rtl w:val="0"/>
      </w:rPr>
    </w:r>
  </w:p>
  <w:tbl>
    <w:tblPr>
      <w:tblStyle w:val="Table1"/>
      <w:tblW w:w="10632.0" w:type="dxa"/>
      <w:jc w:val="left"/>
      <w:tblInd w:w="-851.0" w:type="dxa"/>
      <w:tblLayout w:type="fixed"/>
      <w:tblLook w:val="0000"/>
    </w:tblPr>
    <w:tblGrid>
      <w:gridCol w:w="851"/>
      <w:gridCol w:w="9781"/>
      <w:tblGridChange w:id="0">
        <w:tblGrid>
          <w:gridCol w:w="851"/>
          <w:gridCol w:w="9781"/>
        </w:tblGrid>
      </w:tblGridChange>
    </w:tblGrid>
    <w:tr>
      <w:trPr>
        <w:cantSplit w:val="0"/>
        <w:tblHeader w:val="0"/>
      </w:trPr>
      <w:tc>
        <w:tcPr>
          <w:vAlign w:val="center"/>
        </w:tcPr>
        <w:p w:rsidR="00000000" w:rsidDel="00000000" w:rsidP="00000000" w:rsidRDefault="00000000" w:rsidRPr="00000000" w14:paraId="000000B2">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B3">
          <w:pPr>
            <w:tabs>
              <w:tab w:val="center" w:leader="none" w:pos="4153"/>
              <w:tab w:val="right" w:leader="none" w:pos="8306"/>
            </w:tabs>
            <w:spacing w:after="20" w:before="20" w:lineRule="auto"/>
            <w:jc w:val="center"/>
            <w:rPr>
              <w:b w:val="0"/>
              <w:bCs w:val="0"/>
              <w:vertAlign w:val="baseline"/>
            </w:rPr>
          </w:pPr>
          <w:r w:rsidDel="00000000" w:rsidR="00000000" w:rsidRPr="00000000">
            <w:rPr>
              <w:rtl w:val="0"/>
            </w:rPr>
          </w:r>
        </w:p>
        <w:p w:rsidR="00000000" w:rsidDel="00000000" w:rsidP="00000000" w:rsidRDefault="00000000" w:rsidRPr="00000000" w14:paraId="000000B4">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B5">
          <w:pPr>
            <w:pBdr>
              <w:bottom w:color="000000" w:space="1" w:sz="6" w:val="single"/>
            </w:pBdr>
            <w:tabs>
              <w:tab w:val="center" w:leader="none" w:pos="4153"/>
              <w:tab w:val="right" w:leader="none" w:pos="8306"/>
            </w:tabs>
            <w:spacing w:after="20" w:before="20" w:lineRule="auto"/>
            <w:ind w:firstLine="601"/>
            <w:rPr>
              <w:b w:val="0"/>
              <w:bCs w:val="0"/>
              <w:u w:val="single"/>
              <w:vertAlign w:val="baseline"/>
            </w:rPr>
          </w:pPr>
          <w:r w:rsidDel="00000000" w:rsidR="00000000" w:rsidRPr="00000000">
            <w:rPr>
              <w:b w:val="1"/>
              <w:bCs w:val="1"/>
              <w:vertAlign w:val="baseline"/>
              <w:rtl w:val="0"/>
            </w:rPr>
            <w:t xml:space="preserve">   К О М И С И Я   З А   П Р О Т И В О Д Е Й С Т В И Е  Н А  К О Р У П Ц И Я Т А   </w:t>
          </w:r>
          <w:r w:rsidDel="00000000" w:rsidR="00000000" w:rsidRPr="00000000">
            <w:rPr>
              <w:b w:val="1"/>
              <w:bCs w:val="1"/>
              <w:i w:val="1"/>
              <w:iCs w:val="1"/>
              <w:sz w:val="20"/>
              <w:szCs w:val="20"/>
              <w:vertAlign w:val="baseline"/>
              <w:rtl w:val="0"/>
            </w:rPr>
            <w:t xml:space="preserve">     </w:t>
          </w:r>
          <w:r w:rsidDel="00000000" w:rsidR="00000000" w:rsidRPr="00000000">
            <w:rPr>
              <w:rtl w:val="0"/>
            </w:rPr>
          </w:r>
        </w:p>
      </w:tc>
    </w:tr>
  </w:tbl>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center"/>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0"/>
        <w:szCs w:val="20"/>
        <w:u w:val="none"/>
        <w:shd w:fill="auto" w:val="clear"/>
        <w:vertAlign w:val="baseline"/>
        <w:rtl w:val="0"/>
      </w:rPr>
      <w:t xml:space="preserve">София 1000, пл. "Света Неделя" №6,  тел: (+359 2)  9401 444 , факс: (+359 2) 9401 595</w:t>
    </w:r>
    <w:r w:rsidDel="00000000" w:rsidR="00000000" w:rsidRPr="00000000">
      <w:rPr>
        <w:rtl w:val="0"/>
      </w:rPr>
    </w:r>
  </w:p>
  <w:p w:rsidR="00000000" w:rsidDel="00000000" w:rsidP="00000000" w:rsidRDefault="00000000" w:rsidRPr="00000000" w14:paraId="000000B7">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80" w:hanging="360"/>
      </w:pPr>
      <w:rPr>
        <w:rFonts w:ascii="Noto Sans Symbols" w:cs="Noto Sans Symbols" w:eastAsia="Noto Sans Symbols" w:hAnsi="Noto Sans Symbols"/>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1070" w:hanging="360"/>
      </w:pPr>
      <w:rPr>
        <w:rFonts w:ascii="Noto Sans Symbols" w:cs="Noto Sans Symbols" w:eastAsia="Noto Sans Symbols" w:hAnsi="Noto Sans Symbols"/>
        <w:vertAlign w:val="baseline"/>
      </w:rPr>
    </w:lvl>
    <w:lvl w:ilvl="1">
      <w:start w:val="1"/>
      <w:numFmt w:val="bullet"/>
      <w:lvlText w:val="o"/>
      <w:lvlJc w:val="left"/>
      <w:pPr>
        <w:ind w:left="1790" w:hanging="360"/>
      </w:pPr>
      <w:rPr>
        <w:rFonts w:ascii="Courier New" w:cs="Courier New" w:eastAsia="Courier New" w:hAnsi="Courier New"/>
        <w:vertAlign w:val="baseline"/>
      </w:rPr>
    </w:lvl>
    <w:lvl w:ilvl="2">
      <w:start w:val="1"/>
      <w:numFmt w:val="bullet"/>
      <w:lvlText w:val="▪"/>
      <w:lvlJc w:val="left"/>
      <w:pPr>
        <w:ind w:left="2510" w:hanging="360"/>
      </w:pPr>
      <w:rPr>
        <w:rFonts w:ascii="Noto Sans Symbols" w:cs="Noto Sans Symbols" w:eastAsia="Noto Sans Symbols" w:hAnsi="Noto Sans Symbols"/>
        <w:vertAlign w:val="baseline"/>
      </w:rPr>
    </w:lvl>
    <w:lvl w:ilvl="3">
      <w:start w:val="1"/>
      <w:numFmt w:val="bullet"/>
      <w:lvlText w:val="●"/>
      <w:lvlJc w:val="left"/>
      <w:pPr>
        <w:ind w:left="3230" w:hanging="360"/>
      </w:pPr>
      <w:rPr>
        <w:rFonts w:ascii="Noto Sans Symbols" w:cs="Noto Sans Symbols" w:eastAsia="Noto Sans Symbols" w:hAnsi="Noto Sans Symbols"/>
        <w:vertAlign w:val="baseline"/>
      </w:rPr>
    </w:lvl>
    <w:lvl w:ilvl="4">
      <w:start w:val="1"/>
      <w:numFmt w:val="bullet"/>
      <w:lvlText w:val="o"/>
      <w:lvlJc w:val="left"/>
      <w:pPr>
        <w:ind w:left="3950" w:hanging="360"/>
      </w:pPr>
      <w:rPr>
        <w:rFonts w:ascii="Courier New" w:cs="Courier New" w:eastAsia="Courier New" w:hAnsi="Courier New"/>
        <w:vertAlign w:val="baseline"/>
      </w:rPr>
    </w:lvl>
    <w:lvl w:ilvl="5">
      <w:start w:val="1"/>
      <w:numFmt w:val="bullet"/>
      <w:lvlText w:val="▪"/>
      <w:lvlJc w:val="left"/>
      <w:pPr>
        <w:ind w:left="4670" w:hanging="360"/>
      </w:pPr>
      <w:rPr>
        <w:rFonts w:ascii="Noto Sans Symbols" w:cs="Noto Sans Symbols" w:eastAsia="Noto Sans Symbols" w:hAnsi="Noto Sans Symbols"/>
        <w:vertAlign w:val="baseline"/>
      </w:rPr>
    </w:lvl>
    <w:lvl w:ilvl="6">
      <w:start w:val="1"/>
      <w:numFmt w:val="bullet"/>
      <w:lvlText w:val="●"/>
      <w:lvlJc w:val="left"/>
      <w:pPr>
        <w:ind w:left="5390" w:hanging="360"/>
      </w:pPr>
      <w:rPr>
        <w:rFonts w:ascii="Noto Sans Symbols" w:cs="Noto Sans Symbols" w:eastAsia="Noto Sans Symbols" w:hAnsi="Noto Sans Symbols"/>
        <w:vertAlign w:val="baseline"/>
      </w:rPr>
    </w:lvl>
    <w:lvl w:ilvl="7">
      <w:start w:val="1"/>
      <w:numFmt w:val="bullet"/>
      <w:lvlText w:val="o"/>
      <w:lvlJc w:val="left"/>
      <w:pPr>
        <w:ind w:left="6110" w:hanging="360"/>
      </w:pPr>
      <w:rPr>
        <w:rFonts w:ascii="Courier New" w:cs="Courier New" w:eastAsia="Courier New" w:hAnsi="Courier New"/>
        <w:vertAlign w:val="baseline"/>
      </w:rPr>
    </w:lvl>
    <w:lvl w:ilvl="8">
      <w:start w:val="1"/>
      <w:numFmt w:val="bullet"/>
      <w:lvlText w:val="▪"/>
      <w:lvlJc w:val="left"/>
      <w:pPr>
        <w:ind w:left="683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1070" w:hanging="360"/>
      </w:pPr>
      <w:rPr>
        <w:rFonts w:ascii="Noto Sans Symbols" w:cs="Noto Sans Symbols" w:eastAsia="Noto Sans Symbols" w:hAnsi="Noto Sans Symbols"/>
        <w:vertAlign w:val="baseline"/>
      </w:rPr>
    </w:lvl>
    <w:lvl w:ilvl="1">
      <w:start w:val="1"/>
      <w:numFmt w:val="bullet"/>
      <w:lvlText w:val="o"/>
      <w:lvlJc w:val="left"/>
      <w:pPr>
        <w:ind w:left="1790" w:hanging="360"/>
      </w:pPr>
      <w:rPr>
        <w:rFonts w:ascii="Courier New" w:cs="Courier New" w:eastAsia="Courier New" w:hAnsi="Courier New"/>
        <w:vertAlign w:val="baseline"/>
      </w:rPr>
    </w:lvl>
    <w:lvl w:ilvl="2">
      <w:start w:val="1"/>
      <w:numFmt w:val="bullet"/>
      <w:lvlText w:val="▪"/>
      <w:lvlJc w:val="left"/>
      <w:pPr>
        <w:ind w:left="2510" w:hanging="360"/>
      </w:pPr>
      <w:rPr>
        <w:rFonts w:ascii="Noto Sans Symbols" w:cs="Noto Sans Symbols" w:eastAsia="Noto Sans Symbols" w:hAnsi="Noto Sans Symbols"/>
        <w:vertAlign w:val="baseline"/>
      </w:rPr>
    </w:lvl>
    <w:lvl w:ilvl="3">
      <w:start w:val="1"/>
      <w:numFmt w:val="bullet"/>
      <w:lvlText w:val="●"/>
      <w:lvlJc w:val="left"/>
      <w:pPr>
        <w:ind w:left="3230" w:hanging="360"/>
      </w:pPr>
      <w:rPr>
        <w:rFonts w:ascii="Noto Sans Symbols" w:cs="Noto Sans Symbols" w:eastAsia="Noto Sans Symbols" w:hAnsi="Noto Sans Symbols"/>
        <w:vertAlign w:val="baseline"/>
      </w:rPr>
    </w:lvl>
    <w:lvl w:ilvl="4">
      <w:start w:val="1"/>
      <w:numFmt w:val="bullet"/>
      <w:lvlText w:val="o"/>
      <w:lvlJc w:val="left"/>
      <w:pPr>
        <w:ind w:left="3950" w:hanging="360"/>
      </w:pPr>
      <w:rPr>
        <w:rFonts w:ascii="Courier New" w:cs="Courier New" w:eastAsia="Courier New" w:hAnsi="Courier New"/>
        <w:vertAlign w:val="baseline"/>
      </w:rPr>
    </w:lvl>
    <w:lvl w:ilvl="5">
      <w:start w:val="1"/>
      <w:numFmt w:val="bullet"/>
      <w:lvlText w:val="▪"/>
      <w:lvlJc w:val="left"/>
      <w:pPr>
        <w:ind w:left="4670" w:hanging="360"/>
      </w:pPr>
      <w:rPr>
        <w:rFonts w:ascii="Noto Sans Symbols" w:cs="Noto Sans Symbols" w:eastAsia="Noto Sans Symbols" w:hAnsi="Noto Sans Symbols"/>
        <w:vertAlign w:val="baseline"/>
      </w:rPr>
    </w:lvl>
    <w:lvl w:ilvl="6">
      <w:start w:val="1"/>
      <w:numFmt w:val="bullet"/>
      <w:lvlText w:val="●"/>
      <w:lvlJc w:val="left"/>
      <w:pPr>
        <w:ind w:left="5390" w:hanging="360"/>
      </w:pPr>
      <w:rPr>
        <w:rFonts w:ascii="Noto Sans Symbols" w:cs="Noto Sans Symbols" w:eastAsia="Noto Sans Symbols" w:hAnsi="Noto Sans Symbols"/>
        <w:vertAlign w:val="baseline"/>
      </w:rPr>
    </w:lvl>
    <w:lvl w:ilvl="7">
      <w:start w:val="1"/>
      <w:numFmt w:val="bullet"/>
      <w:lvlText w:val="o"/>
      <w:lvlJc w:val="left"/>
      <w:pPr>
        <w:ind w:left="6110" w:hanging="360"/>
      </w:pPr>
      <w:rPr>
        <w:rFonts w:ascii="Courier New" w:cs="Courier New" w:eastAsia="Courier New" w:hAnsi="Courier New"/>
        <w:vertAlign w:val="baseline"/>
      </w:rPr>
    </w:lvl>
    <w:lvl w:ilvl="8">
      <w:start w:val="1"/>
      <w:numFmt w:val="bullet"/>
      <w:lvlText w:val="▪"/>
      <w:lvlJc w:val="left"/>
      <w:pPr>
        <w:ind w:left="683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1070" w:hanging="360"/>
      </w:pPr>
      <w:rPr>
        <w:rFonts w:ascii="Noto Sans Symbols" w:cs="Noto Sans Symbols" w:eastAsia="Noto Sans Symbols" w:hAnsi="Noto Sans Symbols"/>
        <w:vertAlign w:val="baseline"/>
      </w:rPr>
    </w:lvl>
    <w:lvl w:ilvl="1">
      <w:start w:val="1"/>
      <w:numFmt w:val="bullet"/>
      <w:lvlText w:val="o"/>
      <w:lvlJc w:val="left"/>
      <w:pPr>
        <w:ind w:left="1790" w:hanging="360"/>
      </w:pPr>
      <w:rPr>
        <w:rFonts w:ascii="Courier New" w:cs="Courier New" w:eastAsia="Courier New" w:hAnsi="Courier New"/>
        <w:vertAlign w:val="baseline"/>
      </w:rPr>
    </w:lvl>
    <w:lvl w:ilvl="2">
      <w:start w:val="1"/>
      <w:numFmt w:val="bullet"/>
      <w:lvlText w:val="▪"/>
      <w:lvlJc w:val="left"/>
      <w:pPr>
        <w:ind w:left="2510" w:hanging="360"/>
      </w:pPr>
      <w:rPr>
        <w:rFonts w:ascii="Noto Sans Symbols" w:cs="Noto Sans Symbols" w:eastAsia="Noto Sans Symbols" w:hAnsi="Noto Sans Symbols"/>
        <w:vertAlign w:val="baseline"/>
      </w:rPr>
    </w:lvl>
    <w:lvl w:ilvl="3">
      <w:start w:val="1"/>
      <w:numFmt w:val="bullet"/>
      <w:lvlText w:val="●"/>
      <w:lvlJc w:val="left"/>
      <w:pPr>
        <w:ind w:left="3230" w:hanging="360"/>
      </w:pPr>
      <w:rPr>
        <w:rFonts w:ascii="Noto Sans Symbols" w:cs="Noto Sans Symbols" w:eastAsia="Noto Sans Symbols" w:hAnsi="Noto Sans Symbols"/>
        <w:vertAlign w:val="baseline"/>
      </w:rPr>
    </w:lvl>
    <w:lvl w:ilvl="4">
      <w:start w:val="1"/>
      <w:numFmt w:val="bullet"/>
      <w:lvlText w:val="o"/>
      <w:lvlJc w:val="left"/>
      <w:pPr>
        <w:ind w:left="3950" w:hanging="360"/>
      </w:pPr>
      <w:rPr>
        <w:rFonts w:ascii="Courier New" w:cs="Courier New" w:eastAsia="Courier New" w:hAnsi="Courier New"/>
        <w:vertAlign w:val="baseline"/>
      </w:rPr>
    </w:lvl>
    <w:lvl w:ilvl="5">
      <w:start w:val="1"/>
      <w:numFmt w:val="bullet"/>
      <w:lvlText w:val="▪"/>
      <w:lvlJc w:val="left"/>
      <w:pPr>
        <w:ind w:left="4670" w:hanging="360"/>
      </w:pPr>
      <w:rPr>
        <w:rFonts w:ascii="Noto Sans Symbols" w:cs="Noto Sans Symbols" w:eastAsia="Noto Sans Symbols" w:hAnsi="Noto Sans Symbols"/>
        <w:vertAlign w:val="baseline"/>
      </w:rPr>
    </w:lvl>
    <w:lvl w:ilvl="6">
      <w:start w:val="1"/>
      <w:numFmt w:val="bullet"/>
      <w:lvlText w:val="●"/>
      <w:lvlJc w:val="left"/>
      <w:pPr>
        <w:ind w:left="5390" w:hanging="360"/>
      </w:pPr>
      <w:rPr>
        <w:rFonts w:ascii="Noto Sans Symbols" w:cs="Noto Sans Symbols" w:eastAsia="Noto Sans Symbols" w:hAnsi="Noto Sans Symbols"/>
        <w:vertAlign w:val="baseline"/>
      </w:rPr>
    </w:lvl>
    <w:lvl w:ilvl="7">
      <w:start w:val="1"/>
      <w:numFmt w:val="bullet"/>
      <w:lvlText w:val="o"/>
      <w:lvlJc w:val="left"/>
      <w:pPr>
        <w:ind w:left="6110" w:hanging="360"/>
      </w:pPr>
      <w:rPr>
        <w:rFonts w:ascii="Courier New" w:cs="Courier New" w:eastAsia="Courier New" w:hAnsi="Courier New"/>
        <w:vertAlign w:val="baseline"/>
      </w:rPr>
    </w:lvl>
    <w:lvl w:ilvl="8">
      <w:start w:val="1"/>
      <w:numFmt w:val="bullet"/>
      <w:lvlText w:val="▪"/>
      <w:lvlJc w:val="left"/>
      <w:pPr>
        <w:ind w:left="6830" w:hanging="360"/>
      </w:pPr>
      <w:rPr>
        <w:rFonts w:ascii="Noto Sans Symbols" w:cs="Noto Sans Symbols" w:eastAsia="Noto Sans Symbols" w:hAnsi="Noto Sans Symbols"/>
        <w:vertAlign w:val="baseline"/>
      </w:rPr>
    </w:lvl>
  </w:abstractNum>
  <w:abstractNum w:abstractNumId="5">
    <w:lvl w:ilvl="0">
      <w:start w:val="1"/>
      <w:numFmt w:val="decimal"/>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6">
    <w:lvl w:ilvl="0">
      <w:start w:val="1"/>
      <w:numFmt w:val="decimal"/>
      <w:lvlText w:val="%1."/>
      <w:lvlJc w:val="left"/>
      <w:pPr>
        <w:ind w:left="1065" w:hanging="360"/>
      </w:pPr>
      <w:rPr>
        <w:vertAlign w:val="baseline"/>
      </w:rPr>
    </w:lvl>
    <w:lvl w:ilvl="1">
      <w:start w:val="1"/>
      <w:numFmt w:val="lowerLetter"/>
      <w:lvlText w:val="%2."/>
      <w:lvlJc w:val="left"/>
      <w:pPr>
        <w:ind w:left="1785" w:hanging="360"/>
      </w:pPr>
      <w:rPr>
        <w:vertAlign w:val="baseline"/>
      </w:rPr>
    </w:lvl>
    <w:lvl w:ilvl="2">
      <w:start w:val="1"/>
      <w:numFmt w:val="lowerRoman"/>
      <w:lvlText w:val="%3."/>
      <w:lvlJc w:val="right"/>
      <w:pPr>
        <w:ind w:left="2505" w:hanging="180"/>
      </w:pPr>
      <w:rPr>
        <w:vertAlign w:val="baseline"/>
      </w:rPr>
    </w:lvl>
    <w:lvl w:ilvl="3">
      <w:start w:val="1"/>
      <w:numFmt w:val="decimal"/>
      <w:lvlText w:val="%4."/>
      <w:lvlJc w:val="left"/>
      <w:pPr>
        <w:ind w:left="3225" w:hanging="360"/>
      </w:pPr>
      <w:rPr>
        <w:vertAlign w:val="baseline"/>
      </w:rPr>
    </w:lvl>
    <w:lvl w:ilvl="4">
      <w:start w:val="1"/>
      <w:numFmt w:val="lowerLetter"/>
      <w:lvlText w:val="%5."/>
      <w:lvlJc w:val="left"/>
      <w:pPr>
        <w:ind w:left="3945" w:hanging="360"/>
      </w:pPr>
      <w:rPr>
        <w:vertAlign w:val="baseline"/>
      </w:rPr>
    </w:lvl>
    <w:lvl w:ilvl="5">
      <w:start w:val="1"/>
      <w:numFmt w:val="lowerRoman"/>
      <w:lvlText w:val="%6."/>
      <w:lvlJc w:val="right"/>
      <w:pPr>
        <w:ind w:left="4665" w:hanging="180"/>
      </w:pPr>
      <w:rPr>
        <w:vertAlign w:val="baseline"/>
      </w:rPr>
    </w:lvl>
    <w:lvl w:ilvl="6">
      <w:start w:val="1"/>
      <w:numFmt w:val="decimal"/>
      <w:lvlText w:val="%7."/>
      <w:lvlJc w:val="left"/>
      <w:pPr>
        <w:ind w:left="5385" w:hanging="360"/>
      </w:pPr>
      <w:rPr>
        <w:vertAlign w:val="baseline"/>
      </w:rPr>
    </w:lvl>
    <w:lvl w:ilvl="7">
      <w:start w:val="1"/>
      <w:numFmt w:val="lowerLetter"/>
      <w:lvlText w:val="%8."/>
      <w:lvlJc w:val="left"/>
      <w:pPr>
        <w:ind w:left="6105" w:hanging="360"/>
      </w:pPr>
      <w:rPr>
        <w:vertAlign w:val="baseline"/>
      </w:rPr>
    </w:lvl>
    <w:lvl w:ilvl="8">
      <w:start w:val="1"/>
      <w:numFmt w:val="lowerRoman"/>
      <w:lvlText w:val="%9."/>
      <w:lvlJc w:val="right"/>
      <w:pPr>
        <w:ind w:left="6825"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