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РС-524-25- 110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Днес, 13.10.2025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чл. 89, ал. 1, пр. 1 и по чл. 13, ал.1, т.8 от Закона за противодействие на корупцията /ЗПК/ и е образувано въз основа на Решение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№ КИ-236/07.08.2025 г. на Комисията за противодействие на корупцията (КПК, Комисията) по сигнал с вх. № С-524/29.07.2025 г. на КПК.</w:t>
      </w:r>
    </w:p>
    <w:p w:rsidR="00000000" w:rsidDel="00000000" w:rsidP="00000000" w:rsidRDefault="00000000" w:rsidRPr="00000000" w14:paraId="00000010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срещу Станислав ****** Горов – кмет на Община К. и Александър ****** Димитров – общински съветник в Общински съвет К. Проверката по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чл. 13, ал.1, т.8 от ЗПК е срещу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Ива ****** Черногорска – заместник – кмет на община К.</w:t>
      </w:r>
    </w:p>
    <w:p w:rsidR="00000000" w:rsidDel="00000000" w:rsidP="00000000" w:rsidRDefault="00000000" w:rsidRPr="00000000" w14:paraId="00000011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същество в сигнала се твърди, че заместник-кметът на Община К. Ива Черногорска, осъществява търговска дейност на бензиностанция, собственост на баща й чрез ЕТ „*****“, с ЕИК ******, гр. К. Същата бензиностанция е била използвана за зареждане на гориво от Община К., включително от служебни автомобили на  Общинското предприятие „******“ към Община К. /ОП „******“/. В сигнала е посочено, че след подаването на предходен сигнал до КПК, зареждането на гориво от страна на ОП „******“ е било преустановено. Председателят на ПК за противодействие на корупцията при Общински съвет К. – Александър Димитров, избран от същата листа като кмета Горов и заместник-кмета Черногорска, не е предприел никакви действия по случая, което създава обосновано съмнение, че ПК прикрива действия на своите съпартийци.</w:t>
      </w:r>
    </w:p>
    <w:p w:rsidR="00000000" w:rsidDel="00000000" w:rsidP="00000000" w:rsidRDefault="00000000" w:rsidRPr="00000000" w14:paraId="00000012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оглед изнесеното в сигнала, Комисията е изискала и събрала следните доказателства: с писма с вх. № КПК-10528/26.08.2025 г. и с вх. № КПК-10528-4/25.09.2025 г. на КПК от председателя на Общински съвет К. е предоставена информация и са представени заверени преписи от следните документи:  Удостоверение № 1 на Общинска избирателна комисия /ОИК/ - К. и клетвен лист на Станислав Горов, Удостоверение № 9 на Общинска избирателна комисия /ОИК/ - К. и клетвен лист на Александър Димитров, Решение № 5/24.11.2023 г. от Протокол № 2 от заседание на Общински съвет К. Към писмо с вх. № КПК-633-19/25.09.2025 г. на КПК от кмета на Община К. е приложена 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екларация за несъвместимост по чл. 49, ал. 1, т. 1 от ЗПК на Ива Черногорска без вх. номер, подписана на 20.11.2023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производството по сигнал с вх. № 202/13.03.2024 г. на КПК са приобщени следните доказателства: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Протокол № 1/13.11.2023 г. на Общински съвет К. и Трудов договор № РД-0109-218/16.11.2023 г. на Ива Черногорска.</w:t>
      </w:r>
    </w:p>
    <w:p w:rsidR="00000000" w:rsidDel="00000000" w:rsidP="00000000" w:rsidRDefault="00000000" w:rsidRPr="00000000" w14:paraId="00000014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извършената справка в регистрите на Дирекция „Конфликт на интереси“ се установи, че срещу лицата Станислав Горов – кмет на Община К. и Ива Черногорска – заместник-кмет на Община К., е регистриран постъпил в КПК сигнал с вх. № С-202 от 13.03.2024 г., съдържащ сходни твърдения относно зареждането на служебните автомобил на община К. от бензиностанцията, собственост на бащата на Ива Черногорска - ЕТ „С.Ч. – *****“. На основание посочения сигнал, с Решение на КПК № КИ-143/08.04.2024 г., е образувано производство за конфликт на интереси срещу посочените лица и в посочените качества. Комисията е постановила Решение № РС-202-24-009/03.02.2025 г., с което не е установила конфликт на интереси по отношение на тези лица и решението е влязло в сила от 30.03.2025 г. По отношение на тези твърдения е налице влязъл в сила административен акт със същия предмет и страни.  </w:t>
      </w:r>
    </w:p>
    <w:p w:rsidR="00000000" w:rsidDel="00000000" w:rsidP="00000000" w:rsidRDefault="00000000" w:rsidRPr="00000000" w14:paraId="00000015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Служебно са извършени справки в Национална база данни „Население“ (НБД „Население“), в Търговски регистър и регистър на юридическите лица с нестопанска цел (ТРРЮЛНЦ), на сайта на Община К.</w:t>
      </w:r>
      <w:r w:rsidDel="00000000" w:rsidR="00000000" w:rsidRPr="00000000">
        <w:rPr>
          <w:highlight w:val="white"/>
          <w:vertAlign w:val="baseline"/>
          <w:rtl w:val="0"/>
        </w:rPr>
        <w:t xml:space="preserve">, в 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Регистър на уведомленията за трудовите договори и уведомления за промяна на работодател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284" w:right="283" w:firstLine="567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284" w:right="283" w:firstLine="567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284" w:right="283" w:firstLine="567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по повод сигнал, подаден от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/ЗЗЛПСПОИН/, с посочени три имена, ЕГН, телефон, ел. адрес, и е подписан.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Удостоверение № 9 на ОИК – К., Александър ****** Димитров е избран за общински съветник в Общински съвет К.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Решение № 161-МИ от 07.11.2023 г. Същият е встъпил в длъжност на 13.11.2023 г. с полагането на клетва, обективирано в Протокол № 1/13.11.2023 г. на Общински съвет К., и подписването на клетвен лист. С Решение № 5, обективирано в Протокол № 2 от проведено заседание на Общински съвет К. на 24.11.2023 г., Александър ****** е избран за председател на Постоянната комисия за противодействие на корупцията към Общински съвет К.</w:t>
      </w:r>
    </w:p>
    <w:p w:rsidR="00000000" w:rsidDel="00000000" w:rsidP="00000000" w:rsidRDefault="00000000" w:rsidRPr="00000000" w14:paraId="0000001B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Удостоверение № 1 на ОИК – К., Станислав ****** Горов е избран за кмет на община К.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Решение № 158-МИ от 06.11.2023 г. Същият е встъпил в длъжност на 13.11.2023 г. с полагането на клетва, обективирано в Протокол № 1/13.11.2023 г. на Общински съвет К., и подписването на клетвен лист.</w:t>
      </w:r>
    </w:p>
    <w:p w:rsidR="00000000" w:rsidDel="00000000" w:rsidP="00000000" w:rsidRDefault="00000000" w:rsidRPr="00000000" w14:paraId="0000001C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Ива ****** Черногорска е назначена като заместник – кмет на Община К. на 16.11.2023 г., по силата на Трудов договор № РД-0109-218/16.11.2023 г., сключен между нея и Станислав Горов, в качеството му на кмет на Общината. Ива Черногорска е подписала на 20.11.2023 г. Декларация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несъвместимост по чл. 49, ал. 1, т. 1 от ЗПК, предоставена без вх. номер.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служебна справка в НБД „Население“ се установи, че С.В.Ч. и Ива ****** Черногорска са в родствена връзка като баща и дъщеря. По преписката не се установи родственост между С.В.Ч. и Станислав ****** Горов, както и между Горов и Ива Черногорска.</w:t>
      </w:r>
    </w:p>
    <w:p w:rsidR="00000000" w:rsidDel="00000000" w:rsidP="00000000" w:rsidRDefault="00000000" w:rsidRPr="00000000" w14:paraId="0000001E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ТРРЮЛНЦ се установи, че с наименование „С.Ч. - *****“ с ЕИК ****** е регистриран едноличеният търговец С.В.Ч. От справка в 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Регистъра на уведомленията за трудовите договори и уведомления за промяна на работодател, се установи, че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Ива Черногорска е имала сключен трудов договор с ЕТ „С.Ч. - *****“, който е прекратен на 15.11.2023 г. Не се установи участие на Ива Черногорска в търговски дружества или в органи на управление или контрол на такива, както и регистрации като едноличен търговец. </w:t>
      </w:r>
    </w:p>
    <w:p w:rsidR="00000000" w:rsidDel="00000000" w:rsidP="00000000" w:rsidRDefault="00000000" w:rsidRPr="00000000" w14:paraId="0000001F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0"/>
          <w:bCs w:val="0"/>
          <w:sz w:val="24"/>
          <w:szCs w:val="24"/>
          <w:vertAlign w:val="baseline"/>
          <w:rtl w:val="0"/>
        </w:rPr>
        <w:t xml:space="preserve">С Решение № 56 от 15.06.2020 г. по Протокол № 7 от заседание на Общински съвет К., н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а основание чл. 21, ал. 1, т. 23 от ЗМСМА, чл. 21, ал. 2, във връзка с чл. 27, ал. 3 от ЗМСМА, чл. 76, ал. 3 от АПК, чл. 7, чл. 15, ал. 1 от ЗНА, при спазване на изискванията на чл. 26 и чл. 28 от ЗНА, чл. 51, ал. 1 и ал. 2, чл. 52, чл. 53 и чл. 55  от ЗОбС,   </w:t>
      </w:r>
      <w:r w:rsidDel="00000000" w:rsidR="00000000" w:rsidRPr="00000000">
        <w:rPr>
          <w:b w:val="0"/>
          <w:bCs w:val="0"/>
          <w:sz w:val="24"/>
          <w:szCs w:val="24"/>
          <w:vertAlign w:val="baseline"/>
          <w:rtl w:val="0"/>
        </w:rPr>
        <w:t xml:space="preserve">Общинският съвет е взел решение, с което е създал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Общинско предприятие „******” към Община К. като специализирано звено на общината за изпълнение на дейности, финансирани от общинския бюджет, считано от датата на влизане в сила на решението. Общинското предприятие е второстепенен разпоредител с бюджетни средства. Общинският съвет е приел Правилник за дейността на Общинско предприятие „******” към Община К., и е възложил на кмета на Община К. да назначи директор на ОП „******“, като сключи договор за ръководене и управление на предприятието, съгласно Раздел IV „Управление“ от Правилника за устройството и дейността на Общинско предприятие „******“ към Община К.</w:t>
      </w:r>
    </w:p>
    <w:p w:rsidR="00000000" w:rsidDel="00000000" w:rsidP="00000000" w:rsidRDefault="00000000" w:rsidRPr="00000000" w14:paraId="00000020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писма с вх. №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КПК-10528-1/05.09.2025 г. и с вх. №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КПК-10528-4/25.09.2025 г. на КПК, председателят на Общински съвет К. изрично е удостоверил, че: Постоянната комисия за противодействие на корупцията към Общински съвет К. не е провеждала заседания, не е извършвала обсъждания и не е вземала решения по въпроси, свързани със зареждане с гориво на служебните автомобили на Община К. и на ОП „******“ от бензиностанцията, собственост на ЕТ „С.Ч. – *****“. Не са изготвяни протоколи, не са провеждани дебати в рамките на Постоянната комисия, и не е осъществявано гласуване във връзка с посочения предмет.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ОП „******“ е създадено с решение на Общински съвет К. на основание на чл. 52, ал. 2 от ЗОбС и неговото управление се извършва от директор. Директорът е компетентният орган, който може да взема решения и да извършва действия, свързани с управлението на предприятието, включително с разходване на средства и извършване на плащания, в т.ч. зареждане с гориво на служебните автомобили на ОП „******“.</w:t>
      </w:r>
    </w:p>
    <w:p w:rsidR="00000000" w:rsidDel="00000000" w:rsidP="00000000" w:rsidRDefault="00000000" w:rsidRPr="00000000" w14:paraId="00000021">
      <w:pPr>
        <w:ind w:left="-284" w:right="283" w:firstLine="567"/>
        <w:jc w:val="both"/>
        <w:rPr>
          <w:color w:val="00b05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договорите за управление на директорите на ОП „******“ директорът управлява и представлява общинското предприятие в съответствие с действащата нормативна уредба, разписана в чл.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51 и сл. от ЗОбС, чл. 11, ал. 10-11 и ал. 13 от Закона за публичните финанси /ЗПФ/ и чл. 12 от Правилника за устройството и дейността на Общинско предприятие „******“ към Община 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284" w:right="283" w:firstLine="567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284" w:right="283" w:firstLine="567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283"/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чл. 70 от ЗПК, за да е осъществен конфликт на интереси, необходимо е кумулативното наличие на три материалноправни предпоставки -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в действителност упражнено от лицето властническо правомощие в полза на този частен интерес.</w:t>
      </w:r>
    </w:p>
    <w:p w:rsidR="00000000" w:rsidDel="00000000" w:rsidP="00000000" w:rsidRDefault="00000000" w:rsidRPr="00000000" w14:paraId="00000026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7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качеството си на общински съветник в Общински съвет К. Александър ****** Димитров е лице, заемащо публична длъжност по чл. 6, ал. 1, т. 32 от ЗПК. В качествата си на кмет и заместник – кмет на община К., Станислав ****** Горов и Ива ****** Черногорска са лица, заемащи публични длъжности по чл. 6, ал. 1, т. 32 от ЗПК. В случая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компетентна да се произнесе относно наличието или липсата на конфликт на интереси по отношение на лицата е КПК.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интереси, а именно: лица, заемащи публични длъжности, определящо за съществуването на такъв е наличието на обективна възможност определено поведение на някое от тях, изразяващо се в упражняването на произтичащо от служебното му качество законово правомощие или задължение, да е повлияно от частен интерес – негов личен или на свързано с него лице.</w:t>
      </w:r>
    </w:p>
    <w:p w:rsidR="00000000" w:rsidDel="00000000" w:rsidP="00000000" w:rsidRDefault="00000000" w:rsidRPr="00000000" w14:paraId="00000029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преписката се установи, че С.В.Ч. е баща на заместник – кмета на община К. – Ива ****** Черногорска, респективно като неин роднина по права линия е свързано с нея лице по смисъла на § 1, т. 9, б. „а“ от ДР на ЗПК. По преписката не се установи родственост между С.В.Ч. и Станислав ****** Горов, както и между Горов и Ива Черногорска, поради което между лицата Горов, от една страна, и С.Ч. и Ива Черногорска, от друга страна, не е налице свързаност по смисъла на § 1, т. 9, б. „а“ от ДР на ЗПК.</w:t>
      </w:r>
    </w:p>
    <w:p w:rsidR="00000000" w:rsidDel="00000000" w:rsidP="00000000" w:rsidRDefault="00000000" w:rsidRPr="00000000" w14:paraId="0000002A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52, ал. 1-5 от Закона за общинската собственост общинското предприятие е специализирано звено на общината за изпълнение на местни дейности и услуги, финансирани от общинския бюджет. Общинското предприятия се създава, преобразува и закрива с решение на общинския съвет. Общинското предприятие осъществява дейността си въз основа на правилник, приет от общинския съвет. С правилника по ал. 3 се определят предметът на дейност, структурата, управлението, численият състав и правата и задълженията на предприятието по отношение на предоставеното му общинско имущество. Директорът на общинското предприятие е второстепенен разпоредител с бюджет.</w:t>
      </w:r>
      <w:r w:rsidDel="00000000" w:rsidR="00000000" w:rsidRPr="00000000">
        <w:rPr>
          <w:color w:val="00b05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разпоредбите на чл. 11, ал. 10-11 и ал. 13 от ЗПФ разпоредителите с бюджет от по-ниска степен по бюджетите на общините се определят от общинския съвет по предложение на кмета на общината. За разпоредител с бюджет от по-ниска степен може да бъде определен и ръководителят на структурно звено на бюджетна организация, което не е юридическо лице. Второстепенни и от по-ниска степен разпоредители с бюджет прилагат делегиран бюджет в случаите, когато това е определено със закон, както и когато въз основа на закон са определени от първостепенния разпоредител с бюджет да прилагат делегиран бюджет. Първостепенните разпоредители с бюджет упражняват контрол върху процесите по планирането, съставянето, изпълнението и отчитането на бюджетите на разпоредителите с бюджет от по-ниска степен.</w:t>
      </w:r>
    </w:p>
    <w:p w:rsidR="00000000" w:rsidDel="00000000" w:rsidP="00000000" w:rsidRDefault="00000000" w:rsidRPr="00000000" w14:paraId="0000002B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ОП „******“ е създадено с </w:t>
      </w:r>
      <w:r w:rsidDel="00000000" w:rsidR="00000000" w:rsidRPr="00000000">
        <w:rPr>
          <w:b w:val="0"/>
          <w:bCs w:val="0"/>
          <w:sz w:val="24"/>
          <w:szCs w:val="24"/>
          <w:vertAlign w:val="baseline"/>
          <w:rtl w:val="0"/>
        </w:rPr>
        <w:t xml:space="preserve">Решение № 56 от 15.06.2020 г. по Протокол № 7 от заседание на Общински съвет К.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на основание на чл. 52, ал. 2 от ЗОбС и неговото управление се извършва от директор. Директорът е компетентният орган, който може да взема решения и да извършва действия, свързани с управлението на предприятието, включително с разходване на средства и извършване на плащания, в т.ч. зареждане с гориво на служебните автомобили на ОП „******“. Директор на ОП „******“ е Н.Б.Б. </w:t>
      </w:r>
    </w:p>
    <w:p w:rsidR="00000000" w:rsidDel="00000000" w:rsidP="00000000" w:rsidRDefault="00000000" w:rsidRPr="00000000" w14:paraId="0000002C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38, ал. 1 от ЗМСМА, орган на изпълнителната власт в общината е кметът на общината. Съгласно чл.44, ал.1 от Закона за местното самоуправление и местната администрация /ЗМСМА/ част от правомощията на кмета на общината са да ръководи цялата изпълнителна дейност на общината, да насочва и координира дейността на специализираните изпълнителни органи, да организира изпълнението на общинския бюджет, да организира изпълнението на дългосрочните програми, да организира изпълнението на актовете на общинския съвет и да внася в общинския съвет отчет за изпълнението им два пъти годишно и др. Функциите на кмета са изчерпателно изброени и в Устройствения правилник за организацията и дейността на Кмета на община К. и Общинската администрация, утвърден със Заповед на кмета на Община К. от 13.02.2024 г.</w:t>
      </w:r>
    </w:p>
    <w:p w:rsidR="00000000" w:rsidDel="00000000" w:rsidP="00000000" w:rsidRDefault="00000000" w:rsidRPr="00000000" w14:paraId="0000002D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производството по сигнал с вх. № 202/13.03.2024 г. на КПК се установи, че за периода от м. ноември 2023 г. до 03.02.2025 г., Община К. е закупувала петролни продукти за нуждите на служебните си МПС от различни търговци, вкл. и от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ЕТ „С.Ч. - *****“.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писмо с изх. № КПК-10528-2/12.09.2025 г. на КПК от председателя на Общински съвет К. са поискани информация и доказателства, в т.ч. заверени копия от издадени актове, в периода от м. август 2022 г. до настоящия момент, от Станислав Горов, в качеството му на кмет на Община К., в т.ч. заповеди, договори, фактури, платежни нареждания и др. документи, касаещи зареждане с гориво на служебните автомобили на Общинско предприятие „******“ от бензиностанция, собственост на ЕТ „С.Ч. – *****“.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писмо с вх. №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КПК-10528-4/25.09.2025 г. на КПК председателят на Общински съвет К. е удостоверил, че д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иректорът на ОП „******“ е компетентният орган, който може да взема решения и да извършва действия, свързани с управлението на предприятието, включително с разходване на средства и извършване на плащания, в т.ч. зареждане с гориво на служебните автомобили на ОП „******“.</w:t>
      </w:r>
    </w:p>
    <w:p w:rsidR="00000000" w:rsidDel="00000000" w:rsidP="00000000" w:rsidRDefault="00000000" w:rsidRPr="00000000" w14:paraId="0000002F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Като допълнение следва да се отбележи и обстоятелството, че не се установи свързаност по смисъла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§ 1, т. 9, б. „б“ от ДР на ЗПК между Станислав Горов и С.В.Ч., развиващ търговска дейност като ЕТ „С.Ч. - *****“, основана на „икономически зависимости“. Липсата на свързаност изключва наличието на частен интерес, а липсата на частен интерес категорично изключва наличието на нарушение на разпоредбите по Глава осма, Раздел втори от ЗПК.</w:t>
      </w:r>
    </w:p>
    <w:p w:rsidR="00000000" w:rsidDel="00000000" w:rsidP="00000000" w:rsidRDefault="00000000" w:rsidRPr="00000000" w14:paraId="00000030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конкретния случай липсват упражнени правомощия от Станислав Горов, в качеството му на кмет на Община К.,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със зареждането на гориво на служебните автомобили на ОП „******“.</w:t>
      </w:r>
    </w:p>
    <w:p w:rsidR="00000000" w:rsidDel="00000000" w:rsidP="00000000" w:rsidRDefault="00000000" w:rsidRPr="00000000" w14:paraId="00000031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твърденията в сигнала, че председателят на Постоянната комисия за противодействие на корупцията към Общински съвет К. – Александър Димитров, избран от същата листа като кмета Горов и заместник - кмета Черногорска, не е предприел никакви действия във връзка със зареждането на служебни автомобили от бензиностанция, собственост на бащата на Ива Черногорска, следва да се отбележи, че в производството за установяване на конфликт на интереси ЗПК изисква активно поведение на лицето, заемащо публична длъжност – упражняване на правомощия или задължения по служба, и в този смисъл бездействието е ирелевантно за установяване на конфликт на интереси.</w:t>
      </w:r>
    </w:p>
    <w:p w:rsidR="00000000" w:rsidDel="00000000" w:rsidP="00000000" w:rsidRDefault="00000000" w:rsidRPr="00000000" w14:paraId="00000032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Следва изводът, че  Александър Димитров, в качеството му на общински съветник, не е упражнил правомощия по служба във връзка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със зареждането на гориво на служебните автомобили на ОП „******“. В този смисъл е и писмо с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вх. №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КПК-10528-1/05.09.2025 г. от председателя на Общински съвет 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изложеното следва, че е налице една от предпоставките от общия състав на конфликт на интереси по отношение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Станислав ****** Горов – кмет на Община К., и Александър ****** Димитров – общински съветник в Общински съвет К.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а именно: лице, заемащо публична длъжност. Не са налице упражнени от лицата правомощия по служба и частен интерес от упражнените правомощия. Липсата на който и да е елемент от общия състав на конфликта на интерес, съгласно чл.70 от ЗПК, води до липсата на конфликт на интереси. </w:t>
      </w:r>
    </w:p>
    <w:p w:rsidR="00000000" w:rsidDel="00000000" w:rsidP="00000000" w:rsidRDefault="00000000" w:rsidRPr="00000000" w14:paraId="00000034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13, ал. 1, т. 8 от ЗПК, Комисията е компетентният орган, който да извърши проверка на сигнали във връзка с декларациите за несъвместимост на лицата, заемащи публични длъжности, и при установена несъвместимост да сезира органа по избора или назначаването за предприемане на съответните действия. Несъвместимост, по смисъла на §1, т. 4 от ДР на ЗПК,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длъжност.  </w:t>
      </w:r>
    </w:p>
    <w:p w:rsidR="00000000" w:rsidDel="00000000" w:rsidP="00000000" w:rsidRDefault="00000000" w:rsidRPr="00000000" w14:paraId="00000035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Ива ****** Черногорска е назначена като заместник – кмет на Община К. на 16.11.2023 г., по силата на Трудов договор № РД-0109-218/16.11.2023 г., сключен между нея и Станислав Горов, в качеството му на кмет на Общината.</w:t>
      </w:r>
    </w:p>
    <w:p w:rsidR="00000000" w:rsidDel="00000000" w:rsidP="00000000" w:rsidRDefault="00000000" w:rsidRPr="00000000" w14:paraId="00000036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справката в ТРРЮЛНЦ не се установи Ива Черногорска да е регистрирана като едноличен търговец или да има участие в търговско дружество, както и в управителни и контролни органи на такива. </w:t>
      </w:r>
    </w:p>
    <w:p w:rsidR="00000000" w:rsidDel="00000000" w:rsidP="00000000" w:rsidRDefault="00000000" w:rsidRPr="00000000" w14:paraId="00000037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20.11.2023 г. Ива Черногорска е подписала Декларация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несъвместимост по чл. 49, ал. 1, т. 1 от ЗПК, предоставена без вх. номер, в която е посочила, че не заема друга длъжност и не извършва друга дейност, която съгласно Конституцията на РБългария или специален закон, е несъвместима със заеманата от нея длъжност.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4" w:right="283"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highlight w:val="white"/>
          <w:vertAlign w:val="baseline"/>
          <w:rtl w:val="0"/>
        </w:rPr>
        <w:t xml:space="preserve">Съгласно чл. 41, ал. 1 от ЗМСМА кметовете на общини, на райони и на кметства, кметските наместници, заместник-кметовете на общини и на райони и секретарите на общини не могат да извършват търговска дейност по смисъла на 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им.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чл. 107а, ал. 1, т. 2, 3, 4 и 5 от КТ не може да бъде сключван трудов договор за работа в държавната администрация с лице, което: е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 е народен представител; е съветник в общински съвет - само за съответната общинска администрация; заема ръководна или контролна длъжност на национално равнище в политическа партия; тази забрана не се отнася за членовете на политически кабинети, съветниците и експертите към тях.</w:t>
      </w:r>
    </w:p>
    <w:p w:rsidR="00000000" w:rsidDel="00000000" w:rsidP="00000000" w:rsidRDefault="00000000" w:rsidRPr="00000000" w14:paraId="00000039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събраните по преписката доказателства се установява, че към датата на която Ива Черногорска, в качеството си на заместник – кмет на Община К., е подписала Д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екларацията си за несъвместимост по чл.49, ал.1, т.1 от ЗПК – 20.11.2023 г., за нея не са били налице несъвместимостите, предвидени в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чл. 41, ал.1 от ЗМСМА и чл. 107а, ал.1, т.2 от Кодекса на труда.</w:t>
      </w:r>
    </w:p>
    <w:p w:rsidR="00000000" w:rsidDel="00000000" w:rsidP="00000000" w:rsidRDefault="00000000" w:rsidRPr="00000000" w14:paraId="0000003A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изложеното следва изводът, че Ива Черногорска, в качеството си на заместник – кмет на Община К., не заема други длъжности, които съгласно Конституцията или закон са несъвместими с положението й на лице, заемащо публична длъжност по чл.6, ал.1, т.32 от ЗПК.</w:t>
      </w:r>
    </w:p>
    <w:p w:rsidR="00000000" w:rsidDel="00000000" w:rsidP="00000000" w:rsidRDefault="00000000" w:rsidRPr="00000000" w14:paraId="0000003B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разпоредбата на чл. 90, ал. 5 от ЗПК, Комисията прави своите изводи за наличието или липсата на конфликт на интереси и на несъвместимост на база на доказателства, събрани по реда на Административнопроцесуалния кодекс, а в случая от събраните такива се установи, че не са налице всички кумулативно изискуеми материалноправни предпоставки на конфликта на интереси по отношение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Станислав ****** Горов – кмет на Община К. и Александър ****** Димитров – общински съветник в Общински съвет К.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и на предпоставките за несъвместимост - по отношение на Ива ****** Черногорска, в качеството й на заместник -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кмет на Община 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от ЗПК във вр.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D">
      <w:pPr>
        <w:ind w:right="283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-284" w:right="283" w:firstLine="567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                                        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Станислав ****** Горов с ЕГН ******, в качеството му на кмет на община К. и лице, заемащо публична длъжност по чл. 6, ал. 1, т. 32 от ЗПК, поради липса на упражнени правомощия във връзка със зареждането на гориво на служебните автомобили на ОП „******“.</w:t>
      </w:r>
    </w:p>
    <w:p w:rsidR="00000000" w:rsidDel="00000000" w:rsidP="00000000" w:rsidRDefault="00000000" w:rsidRPr="00000000" w14:paraId="00000041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Александър ****** Димитров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 ЕГН ******, в качеството му на</w:t>
      </w:r>
      <w:r w:rsidDel="00000000" w:rsidR="00000000" w:rsidRPr="00000000">
        <w:rPr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общински съветник в Общински съвет К.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и лице, заемащо публична длъжност по чл. 6, ал. 1, т. 32 от ЗПК, поради липса на упражнени правомощия във връзка със зареждането на гориво на служебните автомобили на ОП „******“.</w:t>
      </w:r>
    </w:p>
    <w:p w:rsidR="00000000" w:rsidDel="00000000" w:rsidP="00000000" w:rsidRDefault="00000000" w:rsidRPr="00000000" w14:paraId="00000042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несъвместимост по отношение на Ива ****** Черногорска с ЕГН ******, в качеството ѝ на заместник - кмет на община К. и лице, заемащо публична длъжност по чл. 6, ал. 1, т. 32 от ЗПК.</w:t>
      </w:r>
    </w:p>
    <w:p w:rsidR="00000000" w:rsidDel="00000000" w:rsidP="00000000" w:rsidRDefault="00000000" w:rsidRPr="00000000" w14:paraId="00000043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284" w:right="283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Препис от решението да се изпрати на Окръжна прокуратура – К.,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интереси, както и с оглед правомощията му по надзор за законност на административните актове.</w:t>
      </w:r>
    </w:p>
    <w:p w:rsidR="00000000" w:rsidDel="00000000" w:rsidP="00000000" w:rsidRDefault="00000000" w:rsidRPr="00000000" w14:paraId="00000045">
      <w:pPr>
        <w:tabs>
          <w:tab w:val="left" w:leader="none" w:pos="6300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6300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6300"/>
        </w:tabs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6300"/>
        </w:tabs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6300"/>
        </w:tabs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ЗА ПРЕДСЕДАТЕЛ:.......................….……………........…/АНТОН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ЧЛЕН:……………....................………..................../АНТОАНЕТА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ЧЛЕН:……………................................…….……....…..…../ПЛАМЕН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5400"/>
        </w:tabs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5400"/>
        </w:tabs>
        <w:ind w:left="-567" w:firstLine="127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276" w:top="1134" w:left="1361" w:right="1021" w:header="425" w:footer="32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