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0" w:firstLine="720"/>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ind w:left="3600" w:firstLine="0"/>
        <w:rPr>
          <w:b w:val="0"/>
          <w:bCs w:val="0"/>
          <w:vertAlign w:val="baseline"/>
        </w:rPr>
      </w:pPr>
      <w:r w:rsidDel="00000000" w:rsidR="00000000" w:rsidRPr="00000000">
        <w:rPr>
          <w:b w:val="1"/>
          <w:bCs w:val="1"/>
          <w:vertAlign w:val="baseline"/>
          <w:rtl w:val="0"/>
        </w:rPr>
        <w:t xml:space="preserve">     № РС-515-22-051</w:t>
      </w:r>
      <w:r w:rsidDel="00000000" w:rsidR="00000000" w:rsidRPr="00000000">
        <w:rPr>
          <w:rtl w:val="0"/>
        </w:rPr>
      </w:r>
    </w:p>
    <w:p w:rsidR="00000000" w:rsidDel="00000000" w:rsidP="00000000" w:rsidRDefault="00000000" w:rsidRPr="00000000" w14:paraId="00000003">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4">
      <w:pPr>
        <w:tabs>
          <w:tab w:val="left" w:leader="none" w:pos="567"/>
        </w:tabs>
        <w:ind w:firstLine="720"/>
        <w:jc w:val="both"/>
        <w:rPr>
          <w:vertAlign w:val="baseline"/>
        </w:rPr>
      </w:pPr>
      <w:r w:rsidDel="00000000" w:rsidR="00000000" w:rsidRPr="00000000">
        <w:rPr>
          <w:vertAlign w:val="baseline"/>
          <w:rtl w:val="0"/>
        </w:rPr>
        <w:t xml:space="preserve">Днес, 08.06.2023г., Комисията за противодействие на корупцията и за отнемане на незаконно придобитото имущество /КПКОНПИ/, в състав: </w:t>
        <w:tab/>
        <w:tab/>
      </w:r>
    </w:p>
    <w:p w:rsidR="00000000" w:rsidDel="00000000" w:rsidP="00000000" w:rsidRDefault="00000000" w:rsidRPr="00000000" w14:paraId="00000005">
      <w:pPr>
        <w:tabs>
          <w:tab w:val="left" w:leader="none" w:pos="567"/>
        </w:tabs>
        <w:jc w:val="both"/>
        <w:rPr>
          <w:b w:val="0"/>
          <w:bCs w:val="0"/>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ind w:firstLine="720"/>
        <w:jc w:val="both"/>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8">
      <w:pPr>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ind w:firstLine="720"/>
        <w:jc w:val="both"/>
        <w:rPr>
          <w:b w:val="0"/>
          <w:bCs w:val="0"/>
          <w:vertAlign w:val="baseline"/>
        </w:rPr>
      </w:pPr>
      <w:r w:rsidDel="00000000" w:rsidR="00000000" w:rsidRPr="00000000">
        <w:rPr>
          <w:b w:val="1"/>
          <w:bCs w:val="1"/>
          <w:vertAlign w:val="baseline"/>
          <w:rtl w:val="0"/>
        </w:rPr>
        <w:t xml:space="preserve">                     </w:t>
        <w:tab/>
        <w:tab/>
        <w:tab/>
        <w:t xml:space="preserve">        </w:t>
      </w:r>
      <w:r w:rsidDel="00000000" w:rsidR="00000000" w:rsidRPr="00000000">
        <w:rPr>
          <w:rtl w:val="0"/>
        </w:rPr>
      </w:r>
    </w:p>
    <w:p w:rsidR="00000000" w:rsidDel="00000000" w:rsidP="00000000" w:rsidRDefault="00000000" w:rsidRPr="00000000" w14:paraId="0000000A">
      <w:pPr>
        <w:tabs>
          <w:tab w:val="left" w:leader="none" w:pos="709"/>
        </w:tabs>
        <w:ind w:firstLine="720"/>
        <w:jc w:val="both"/>
        <w:rPr>
          <w:b w:val="0"/>
          <w:bCs w:val="0"/>
          <w:vertAlign w:val="baseline"/>
        </w:rPr>
      </w:pPr>
      <w:r w:rsidDel="00000000" w:rsidR="00000000" w:rsidRPr="00000000">
        <w:rPr>
          <w:b w:val="1"/>
          <w:bCs w:val="1"/>
          <w:vertAlign w:val="baseline"/>
          <w:rtl w:val="0"/>
        </w:rPr>
        <w:tab/>
        <w:tab/>
        <w:tab/>
        <w:tab/>
        <w:t xml:space="preserve">    У С Т А Н О В И:</w:t>
      </w:r>
      <w:r w:rsidDel="00000000" w:rsidR="00000000" w:rsidRPr="00000000">
        <w:rPr>
          <w:rtl w:val="0"/>
        </w:rPr>
      </w:r>
    </w:p>
    <w:p w:rsidR="00000000" w:rsidDel="00000000" w:rsidP="00000000" w:rsidRDefault="00000000" w:rsidRPr="00000000" w14:paraId="0000000B">
      <w:pPr>
        <w:ind w:left="2880" w:firstLine="720"/>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567"/>
        </w:tabs>
        <w:ind w:firstLine="720"/>
        <w:jc w:val="both"/>
        <w:rPr>
          <w:color w:val="000000"/>
          <w:vertAlign w:val="baseline"/>
        </w:rPr>
      </w:pPr>
      <w:r w:rsidDel="00000000" w:rsidR="00000000" w:rsidRPr="00000000">
        <w:rPr>
          <w:color w:val="000000"/>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 КИ-204 от 06.07.2022 г.</w:t>
      </w:r>
      <w:r w:rsidDel="00000000" w:rsidR="00000000" w:rsidRPr="00000000">
        <w:rPr>
          <w:color w:val="000000"/>
          <w:vertAlign w:val="baseline"/>
          <w:rtl w:val="0"/>
        </w:rPr>
        <w:t xml:space="preserve"> по сигнал с вх. № ЦУ01/С-515/15.06.2022г. на КПКОНПИ, към който е приобщен и сигнал с вх. № ЦУ01/С-514/15.06.2022г. с решение на КПКОНПИ от 03.08.2022г. </w:t>
      </w:r>
    </w:p>
    <w:p w:rsidR="00000000" w:rsidDel="00000000" w:rsidP="00000000" w:rsidRDefault="00000000" w:rsidRPr="00000000" w14:paraId="0000000D">
      <w:pPr>
        <w:ind w:firstLine="720"/>
        <w:jc w:val="both"/>
        <w:rPr>
          <w:vertAlign w:val="baseline"/>
        </w:rPr>
      </w:pPr>
      <w:r w:rsidDel="00000000" w:rsidR="00000000" w:rsidRPr="00000000">
        <w:rPr>
          <w:vertAlign w:val="baseline"/>
          <w:rtl w:val="0"/>
        </w:rPr>
        <w:t xml:space="preserve">Сигналът е насочен срещу Кирил Петков – министър на икономиката в служебното правителство, назначено с Указ № 129/10.05.2021г. на Президента на Република България и министър-председател на Република България в периода от 15.12.2021г. до 28.06.2022г.</w:t>
      </w:r>
    </w:p>
    <w:p w:rsidR="00000000" w:rsidDel="00000000" w:rsidP="00000000" w:rsidRDefault="00000000" w:rsidRPr="00000000" w14:paraId="0000000E">
      <w:pPr>
        <w:ind w:firstLine="720"/>
        <w:jc w:val="both"/>
        <w:rPr>
          <w:color w:val="000000"/>
          <w:vertAlign w:val="baseline"/>
        </w:rPr>
      </w:pPr>
      <w:r w:rsidDel="00000000" w:rsidR="00000000" w:rsidRPr="00000000">
        <w:rPr>
          <w:color w:val="000000"/>
          <w:vertAlign w:val="baseline"/>
          <w:rtl w:val="0"/>
        </w:rPr>
        <w:t xml:space="preserve">По същество в сигнала се твърди, че като министър на икономиката, а и след това - като  министър-председател, Кирил Петков урежда свои близки и приближени до него лица на високи служебни позиции. Така, след като сменя изпълнителните директори на „***“ ЕАД (ББР, банката) още на 01.07.2021г. същите сключват дистанционен договор за предоставяне на правни услуги на банката с адвокатско дружество „Д., Г., К. и В.“, част от което е адв. Л. Б., която следва да е на разположение в централата на банката в рамките на редовното работно време (8 часа на ден). Договорът не е ограничен със срок, а дължимата месечна цена по него от страна на банката е в размер на 7 000 евро или 13 690 лв., без ДДС и без включени разноски. В сигнала се посочва, че буди недоумение въпросът защо е сключен договор за правно обслужване с това адвокатско дружество, след като банката разполага с правен отдел от 17 юристи, при това с опит в банковото дело. Сключеният договор се обяснява с факта, че Петков е бил (преди назначаването му за министър) собственик или представляващ според справка в Търговския регистър и регистър на юридическите лица с нестопанска цел (ТРРЮЛНЦ) на дружествата: „***“ АД, ЕИК ***, „***“ ООД, ЕИК ***, „***“ ООД, ЕИК ***, „***“ ООД, ЕИК ***, „***“ ЕООД, ЕИК ***, а  почти всички заявления по партидата на посочените дружества в периода след 2011г. до момента са подадени от адвокатско дружество „Д., Г., К. и В.“, в частност, в последните години повечето от заявленията са подадени от адвокат Л. Б. След избора му за министър-председател, Кирил Петков назначава Б. за началник на кабинета на премиера и за говорител на правителството.</w:t>
      </w:r>
    </w:p>
    <w:p w:rsidR="00000000" w:rsidDel="00000000" w:rsidP="00000000" w:rsidRDefault="00000000" w:rsidRPr="00000000" w14:paraId="0000000F">
      <w:pPr>
        <w:ind w:firstLine="720"/>
        <w:jc w:val="both"/>
        <w:rPr>
          <w:color w:val="000000"/>
          <w:vertAlign w:val="baseline"/>
        </w:rPr>
      </w:pPr>
      <w:r w:rsidDel="00000000" w:rsidR="00000000" w:rsidRPr="00000000">
        <w:rPr>
          <w:color w:val="000000"/>
          <w:vertAlign w:val="baseline"/>
          <w:rtl w:val="0"/>
        </w:rPr>
        <w:t xml:space="preserve">Изразяват се съмнения за допуснати нарушения във връзка с осъществено пътуване на Кирил Петков с правителствения самолет до гр. С., Република Г., извършен на 10.06.2022г.</w:t>
      </w:r>
    </w:p>
    <w:p w:rsidR="00000000" w:rsidDel="00000000" w:rsidP="00000000" w:rsidRDefault="00000000" w:rsidRPr="00000000" w14:paraId="00000010">
      <w:pPr>
        <w:ind w:firstLine="720"/>
        <w:jc w:val="both"/>
        <w:rPr>
          <w:vertAlign w:val="baseline"/>
        </w:rPr>
      </w:pPr>
      <w:r w:rsidDel="00000000" w:rsidR="00000000" w:rsidRPr="00000000">
        <w:rPr>
          <w:vertAlign w:val="baseline"/>
          <w:rtl w:val="0"/>
        </w:rPr>
        <w:t xml:space="preserve">Във връзка с твърденията в сигнала, Комисията е събрала следните доказателства по преписката: </w:t>
      </w:r>
    </w:p>
    <w:p w:rsidR="00000000" w:rsidDel="00000000" w:rsidP="00000000" w:rsidRDefault="00000000" w:rsidRPr="00000000" w14:paraId="00000011">
      <w:pPr>
        <w:ind w:firstLine="720"/>
        <w:jc w:val="both"/>
        <w:rPr>
          <w:vertAlign w:val="baseline"/>
        </w:rPr>
      </w:pPr>
      <w:r w:rsidDel="00000000" w:rsidR="00000000" w:rsidRPr="00000000">
        <w:rPr>
          <w:vertAlign w:val="baseline"/>
          <w:rtl w:val="0"/>
        </w:rPr>
        <w:t xml:space="preserve">С писмо с вх. № ЦУ 01-8794#1/18.08.2022г. на КПКОНПИ, изпълнителният директор на ББР е предоставил сключено Споразумение за адвокатски услуги, препис-извлечение от решение на Управителния съвет на ББР по т. 1 от Протокол № 45 от 01.07.2021г. и докладна записка от управление „Правно“ в ББР. </w:t>
      </w:r>
    </w:p>
    <w:p w:rsidR="00000000" w:rsidDel="00000000" w:rsidP="00000000" w:rsidRDefault="00000000" w:rsidRPr="00000000" w14:paraId="00000012">
      <w:pPr>
        <w:ind w:firstLine="720"/>
        <w:jc w:val="both"/>
        <w:rPr>
          <w:vertAlign w:val="baseline"/>
        </w:rPr>
      </w:pPr>
      <w:r w:rsidDel="00000000" w:rsidR="00000000" w:rsidRPr="00000000">
        <w:rPr>
          <w:vertAlign w:val="baseline"/>
          <w:rtl w:val="0"/>
        </w:rPr>
        <w:t xml:space="preserve">С писмо с вх. № ЦУ01-7657#4/20.10.2022г. на КПКОНПИ упълномощен от управителя съдружник в адвокатско дружество „Д., Г., К. и В.“ предоставя Договор, сключен на 25.01.2019г. между адвокатското дружество и адв. Л. Б., кореспонденция  между адвокатското дружество и ББР по отношение на сключването на договор между адвокатско дружество „Д., Г., К. и В.“ и ББР за предоставяне на правни услуги в офис на клиента под негово ръководство и контрол, фактури и банкови извлечения по така сключения договор  между адвокатското дружество и ББР, пълномощно.</w:t>
      </w:r>
    </w:p>
    <w:p w:rsidR="00000000" w:rsidDel="00000000" w:rsidP="00000000" w:rsidRDefault="00000000" w:rsidRPr="00000000" w14:paraId="00000013">
      <w:pPr>
        <w:ind w:firstLine="720"/>
        <w:jc w:val="both"/>
        <w:rPr>
          <w:vertAlign w:val="baseline"/>
        </w:rPr>
      </w:pPr>
      <w:r w:rsidDel="00000000" w:rsidR="00000000" w:rsidRPr="00000000">
        <w:rPr>
          <w:vertAlign w:val="baseline"/>
          <w:rtl w:val="0"/>
        </w:rPr>
        <w:t xml:space="preserve">С писмо с вх. № ЦУ01-7657#3/19.10.2022г. на КПКОНПИ, генералният директор на Държавния авиационен оператор (ДАО) е предоставил следните доказателства: заявка от Министерски съвет (МС) за полет с хеликоптер МИ-8 от 07.06.2022г., искане на дипломатическо разрешение от дирекция „Консулски отношения“ на Министерство на външните работи (МВнР), заявка от Министерски съвет с окончателен състав на пътниците, заповед за изпълнение на специален полет № РД-16-39/09.06.2022г., електронно писмо до Правителствения протокол – МС от ДАО, писмо с отмяна на заявката за хеликоптер Ми-8, заявка от Министерски съвет за полет със самолет „Еърбъс-319“, (искане за дипломатическо разрешение от МВнР, Заповед за изпълнение на специален полет № РД-16-40/10.06.2022г., Пътнически манифест – 2 бр. (от С. и от С.), Полетно задание (Jorney log) – 2 броя, метеорологични данни за дата 10.06.2022г.</w:t>
      </w:r>
    </w:p>
    <w:p w:rsidR="00000000" w:rsidDel="00000000" w:rsidP="00000000" w:rsidRDefault="00000000" w:rsidRPr="00000000" w14:paraId="00000014">
      <w:pPr>
        <w:ind w:firstLine="720"/>
        <w:jc w:val="both"/>
        <w:rPr>
          <w:vertAlign w:val="baseline"/>
        </w:rPr>
      </w:pPr>
      <w:r w:rsidDel="00000000" w:rsidR="00000000" w:rsidRPr="00000000">
        <w:rPr>
          <w:vertAlign w:val="baseline"/>
          <w:rtl w:val="0"/>
        </w:rPr>
        <w:t xml:space="preserve">С писмо с вх. № ЦУ01-7657#7 от 30.01.2023г. на КПКОНПИ, Генералният директор на Държавно предприятие „Ръководство на въздушното движение“ (ДП „РВД“) е предоставил метеорологични данни за летище С. и за летище С., Република Г. на 10.06.2022г. и 11.06.2022г., както и извадка от съобщения NOTAM за летище С., Република Г., валидни за датите 10.06.2022г. и 11.06.2022г. </w:t>
      </w:r>
    </w:p>
    <w:p w:rsidR="00000000" w:rsidDel="00000000" w:rsidP="00000000" w:rsidRDefault="00000000" w:rsidRPr="00000000" w14:paraId="00000015">
      <w:pPr>
        <w:ind w:firstLine="720"/>
        <w:jc w:val="both"/>
        <w:rPr>
          <w:b w:val="0"/>
          <w:bCs w:val="0"/>
          <w:vertAlign w:val="baseline"/>
        </w:rPr>
      </w:pPr>
      <w:r w:rsidDel="00000000" w:rsidR="00000000" w:rsidRPr="00000000">
        <w:rPr>
          <w:vertAlign w:val="baseline"/>
          <w:rtl w:val="0"/>
        </w:rPr>
        <w:t xml:space="preserve">С писмо с вх. № ЦУ01-7657#12 от 09.02.2023г., министър-председателят на Република България е представил в КПКОНПИ заверени копия от писмо с вх. № 04.06 – 619/11.05.2022г. от МВнР, дирекция „Държавен протокол“, с което е изпратена покана от министър-председателя на Република Г. до министър-председателя на Република България за участие в среща по линия на процеса на сътрудничество в Югоизточна Европа на 10.06.2022г. в гр. С., Република Г. </w:t>
      </w:r>
      <w:r w:rsidDel="00000000" w:rsidR="00000000" w:rsidRPr="00000000">
        <w:rPr>
          <w:b w:val="1"/>
          <w:bCs w:val="1"/>
          <w:vertAlign w:val="baseline"/>
          <w:rtl w:val="0"/>
        </w:rPr>
        <w:t xml:space="preserve">Със същото писмо министър-председателят на Република България посочва, че администрацията на Министерския съвет не разполага с отчетни документи, свързани със събитието. </w:t>
      </w:r>
      <w:r w:rsidDel="00000000" w:rsidR="00000000" w:rsidRPr="00000000">
        <w:rPr>
          <w:rtl w:val="0"/>
        </w:rPr>
      </w:r>
    </w:p>
    <w:p w:rsidR="00000000" w:rsidDel="00000000" w:rsidP="00000000" w:rsidRDefault="00000000" w:rsidRPr="00000000" w14:paraId="00000016">
      <w:pPr>
        <w:ind w:firstLine="720"/>
        <w:jc w:val="both"/>
        <w:rPr>
          <w:vertAlign w:val="baseline"/>
        </w:rPr>
      </w:pPr>
      <w:r w:rsidDel="00000000" w:rsidR="00000000" w:rsidRPr="00000000">
        <w:rPr>
          <w:vertAlign w:val="baseline"/>
          <w:rtl w:val="0"/>
        </w:rPr>
        <w:t xml:space="preserve">С рег. № ЦУ01-7657#11 от 08.02.2023г. на КПКОНПИ по преписката е приложено и писмо, в отговор на писмо с изх. № ЦУ01-7657#8 от 30.01.2023г. на КПКОНПИ, от адвокатско дружество „Д., Г., К. и В.“.</w:t>
      </w:r>
    </w:p>
    <w:p w:rsidR="00000000" w:rsidDel="00000000" w:rsidP="00000000" w:rsidRDefault="00000000" w:rsidRPr="00000000" w14:paraId="00000017">
      <w:pPr>
        <w:ind w:firstLine="720"/>
        <w:jc w:val="both"/>
        <w:rPr>
          <w:vertAlign w:val="baseline"/>
        </w:rPr>
      </w:pPr>
      <w:r w:rsidDel="00000000" w:rsidR="00000000" w:rsidRPr="00000000">
        <w:rPr>
          <w:vertAlign w:val="baseline"/>
          <w:rtl w:val="0"/>
        </w:rPr>
        <w:t xml:space="preserve">С писмо от Главния инспекторат при Министерски съвет на Република България са получени Трудов договор № Н-1558/15.12.2021 г., сключен между Министерски съвет като „работодател“ и Л. Б., като „служител“ за длъжността „началник на политическия кабинет на министър-председателя“, както и Заповед №Н-745/02.08.2022 г. на министър-председателя за прекратяване на трудовото правоотношение.  </w:t>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Комисията служебно е направила справки в Търговски регистър и регистър на юридическите лица с нестопанска цел (Търговски регистър/ТРРЮЛНЦ), НБД „Население“ и Регистър на лица, заемащи висши публични длъжности на КПКОНПИ.</w:t>
      </w:r>
    </w:p>
    <w:p w:rsidR="00000000" w:rsidDel="00000000" w:rsidP="00000000" w:rsidRDefault="00000000" w:rsidRPr="00000000" w14:paraId="00000019">
      <w:pPr>
        <w:tabs>
          <w:tab w:val="left" w:leader="none" w:pos="0"/>
          <w:tab w:val="left" w:leader="none" w:pos="567"/>
        </w:tabs>
        <w:spacing w:line="276" w:lineRule="auto"/>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A">
      <w:pPr>
        <w:tabs>
          <w:tab w:val="left" w:leader="none" w:pos="0"/>
          <w:tab w:val="left" w:leader="none" w:pos="567"/>
        </w:tabs>
        <w:spacing w:line="276" w:lineRule="auto"/>
        <w:ind w:firstLine="720"/>
        <w:jc w:val="both"/>
        <w:rPr>
          <w:b w:val="0"/>
          <w:bCs w:val="0"/>
          <w:i w:val="0"/>
          <w:iCs w:val="0"/>
          <w:color w:val="000000"/>
          <w:vertAlign w:val="baseline"/>
        </w:rPr>
      </w:pPr>
      <w:r w:rsidDel="00000000" w:rsidR="00000000" w:rsidRPr="00000000">
        <w:rPr>
          <w:b w:val="1"/>
          <w:bCs w:val="1"/>
          <w:i w:val="1"/>
          <w:iCs w:val="1"/>
          <w:color w:val="000000"/>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tabs>
          <w:tab w:val="left" w:leader="none" w:pos="0"/>
          <w:tab w:val="left" w:leader="none" w:pos="567"/>
        </w:tabs>
        <w:spacing w:line="276" w:lineRule="auto"/>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C">
      <w:pPr>
        <w:tabs>
          <w:tab w:val="left" w:leader="none" w:pos="0"/>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Сигналът отговаря на изискванията на чл. 48, ал. 1 от ЗПКОНПИ.</w:t>
      </w:r>
    </w:p>
    <w:p w:rsidR="00000000" w:rsidDel="00000000" w:rsidP="00000000" w:rsidRDefault="00000000" w:rsidRPr="00000000" w14:paraId="0000001D">
      <w:pPr>
        <w:tabs>
          <w:tab w:val="left" w:leader="none" w:pos="0"/>
        </w:tabs>
        <w:jc w:val="both"/>
        <w:rPr>
          <w:vertAlign w:val="baseline"/>
        </w:rPr>
      </w:pPr>
      <w:r w:rsidDel="00000000" w:rsidR="00000000" w:rsidRPr="00000000">
        <w:rPr>
          <w:vertAlign w:val="baseline"/>
          <w:rtl w:val="0"/>
        </w:rPr>
        <w:tab/>
        <w:t xml:space="preserve">С Указ № 129 от 10.05.2021 г. на президента (ДВ, бр. 39 от 12.05.2021 г.) е назначено служебно правителство, в което Кирил *** Петков е определен за министър на икономиката. Правомощията на това правителство са прекратени с Указ № 244 от 14.09.2021 г. (ДВ, бр. 77 от 16.09.2021 г.), с който е назначено ново служебно правителство. След постановяването на този указ Кирил *** Петков вече не е министър в служебно правителствo. </w:t>
      </w:r>
    </w:p>
    <w:p w:rsidR="00000000" w:rsidDel="00000000" w:rsidP="00000000" w:rsidRDefault="00000000" w:rsidRPr="00000000" w14:paraId="0000001E">
      <w:pPr>
        <w:tabs>
          <w:tab w:val="left" w:leader="none" w:pos="0"/>
        </w:tabs>
        <w:jc w:val="both"/>
        <w:rPr>
          <w:vertAlign w:val="baseline"/>
        </w:rPr>
      </w:pPr>
      <w:r w:rsidDel="00000000" w:rsidR="00000000" w:rsidRPr="00000000">
        <w:rPr>
          <w:vertAlign w:val="baseline"/>
          <w:rtl w:val="0"/>
        </w:rPr>
        <w:tab/>
        <w:t xml:space="preserve">47-то Народно събрание, със свое Решение за избиране на министър-председател на Република България, обн. в ДВ. бр.106 от 15.12.2021г., на основание чл. 84, т. 6 и чл. 108 от Конституцията на Република България и във връзка с Указ № 290 на Президента на Република България от 11.12.2021 г., избира Кирил *** Петков за министър-председател на Република България. С Решение за гласуване на недоверие на Министерския съвет на Република България с министър-председател Кирил *** Петков, прието от 47-то Народно събрание на 22.06.2022г., обн. ДВ., бр. 48 от 28 юни 2022г., се прекратяват правомощията му като министър-председател.</w:t>
      </w:r>
    </w:p>
    <w:p w:rsidR="00000000" w:rsidDel="00000000" w:rsidP="00000000" w:rsidRDefault="00000000" w:rsidRPr="00000000" w14:paraId="0000001F">
      <w:pPr>
        <w:tabs>
          <w:tab w:val="left" w:leader="none" w:pos="0"/>
        </w:tabs>
        <w:jc w:val="both"/>
        <w:rPr>
          <w:vertAlign w:val="baseline"/>
        </w:rPr>
      </w:pPr>
      <w:r w:rsidDel="00000000" w:rsidR="00000000" w:rsidRPr="00000000">
        <w:rPr>
          <w:vertAlign w:val="baseline"/>
          <w:rtl w:val="0"/>
        </w:rPr>
        <w:tab/>
        <w:t xml:space="preserve">Видно от писмо с вх. № ЦУ01-7657#4/20.10.2022г. на КПКОНПИ, в периода от 25.06.2021г. до 01.07.2021г. е водена имейл кореспонденция между С. К. – съдружник в адвокатско дружество „Д., Г., К. и В.“ и пълномощник на управителя на адвокатското дружество и В. Г. – изпълнителен директор и член на Управителния съвет на „***“ ЕАД относно сключване на  договор за предоставяне на правни услуги на ББР, на място, в офис на банката.</w:t>
      </w:r>
    </w:p>
    <w:p w:rsidR="00000000" w:rsidDel="00000000" w:rsidP="00000000" w:rsidRDefault="00000000" w:rsidRPr="00000000" w14:paraId="00000020">
      <w:pPr>
        <w:tabs>
          <w:tab w:val="left" w:leader="none" w:pos="0"/>
        </w:tabs>
        <w:jc w:val="both"/>
        <w:rPr>
          <w:vertAlign w:val="baseline"/>
        </w:rPr>
      </w:pPr>
      <w:r w:rsidDel="00000000" w:rsidR="00000000" w:rsidRPr="00000000">
        <w:rPr>
          <w:vertAlign w:val="baseline"/>
          <w:rtl w:val="0"/>
        </w:rPr>
        <w:tab/>
        <w:t xml:space="preserve">Видно от Протокол за решения № 44 от 30.06.2021г. по т. 1 от дневния ред, Управителният съвет на „***“ ЕАД избира за изпълнителни директори на банката В. Р. Г. и Ц. Р. А. и същите биват овластени да представляват и управляват банката. Решението на Управителния съвет е вписано в ТРРЮЛНЦ на 14.07.2021г.</w:t>
      </w:r>
    </w:p>
    <w:p w:rsidR="00000000" w:rsidDel="00000000" w:rsidP="00000000" w:rsidRDefault="00000000" w:rsidRPr="00000000" w14:paraId="00000021">
      <w:pPr>
        <w:tabs>
          <w:tab w:val="left" w:leader="none" w:pos="0"/>
        </w:tabs>
        <w:jc w:val="both"/>
        <w:rPr>
          <w:vertAlign w:val="baseline"/>
        </w:rPr>
      </w:pPr>
      <w:r w:rsidDel="00000000" w:rsidR="00000000" w:rsidRPr="00000000">
        <w:rPr>
          <w:vertAlign w:val="baseline"/>
          <w:rtl w:val="0"/>
        </w:rPr>
        <w:tab/>
        <w:t xml:space="preserve">Договорът, въз основа на който се предоставят правни услуги от адвокатско дружество „Д., Г., К. и В.“ на „***“ ЕАД, на място в офис на банката и под ръководството и контрол на банката, чрез адвокат, работещ за адвокатското дружество, е подписан за адвокатското дружество от С. К. с електронен подпис на 29.06.2021г. и за ББР от В. Г. – изпълнителен директор и Ц. А. – изпълнителен директор на 30.06.2021г.</w:t>
      </w:r>
    </w:p>
    <w:p w:rsidR="00000000" w:rsidDel="00000000" w:rsidP="00000000" w:rsidRDefault="00000000" w:rsidRPr="00000000" w14:paraId="00000022">
      <w:pPr>
        <w:tabs>
          <w:tab w:val="left" w:leader="none" w:pos="0"/>
        </w:tabs>
        <w:jc w:val="both"/>
        <w:rPr>
          <w:vertAlign w:val="baseline"/>
        </w:rPr>
      </w:pPr>
      <w:r w:rsidDel="00000000" w:rsidR="00000000" w:rsidRPr="00000000">
        <w:rPr>
          <w:vertAlign w:val="baseline"/>
          <w:rtl w:val="0"/>
        </w:rPr>
        <w:tab/>
        <w:t xml:space="preserve">На 01.07.2021 г., В. Г. – изпълнителен директор на ББР изпраща последващ имейл до С. К. - пълномощник на управителя на адвокатското дружество, с който го уведомява, че договорът за правна защита трябва да бъде преподписан, тъй като преди сключването му е трябвало да бъде одобрен от Управителния съвет на Банката.</w:t>
      </w:r>
    </w:p>
    <w:p w:rsidR="00000000" w:rsidDel="00000000" w:rsidP="00000000" w:rsidRDefault="00000000" w:rsidRPr="00000000" w14:paraId="00000023">
      <w:pPr>
        <w:tabs>
          <w:tab w:val="left" w:leader="none" w:pos="0"/>
        </w:tabs>
        <w:jc w:val="both"/>
        <w:rPr>
          <w:vertAlign w:val="baseline"/>
        </w:rPr>
      </w:pPr>
      <w:r w:rsidDel="00000000" w:rsidR="00000000" w:rsidRPr="00000000">
        <w:rPr>
          <w:vertAlign w:val="baseline"/>
          <w:rtl w:val="0"/>
        </w:rPr>
        <w:tab/>
        <w:t xml:space="preserve">С Докладна записка от 01.07.2021г., началникът на отдел „Проблемни кредити“, Управление „Правно“ в ББР, отправя предложение до Управителния съвет на „***“ ЕАД да бъде сключен рамков договор за правна защита и съдействие на ББР. В докладната записка се посочва, че предложението е продиктувано от необходимостта банката да използва услугите на адвокати, притежаващи задълбочени правни познания и богат практически опит по теми, касаещи дейността на банката, например в областта на търговското, облигационното и процесуалното право, както и във връзка с производствата по принудително събиране, несъстоятелност и принудително изпълнение по реда на Закона за особените залози. В докладната се посочва, че рамковият договор ще даде възможност на банката да получава правни становища по посочените теми, както и при нужда да възлага осъществяването на процесуалното ѝ представителство пред институциите и съдилищата в Република България. С докладната, началникът на отдел „Проблемни кредити“, Управление „Правно“ в ББР прави предложение до УС на ББР да приеме решение със следния текст: „Да бъде сключен рамков договор за правна защита и съдействие на „***“ ЕАД с адвокатско дружество „Д., Г., К. и В.“ (Адвокатското дружество).</w:t>
      </w:r>
    </w:p>
    <w:p w:rsidR="00000000" w:rsidDel="00000000" w:rsidP="00000000" w:rsidRDefault="00000000" w:rsidRPr="00000000" w14:paraId="00000024">
      <w:pPr>
        <w:tabs>
          <w:tab w:val="left" w:leader="none" w:pos="0"/>
        </w:tabs>
        <w:jc w:val="both"/>
        <w:rPr>
          <w:color w:val="000000"/>
          <w:vertAlign w:val="baseline"/>
        </w:rPr>
      </w:pPr>
      <w:r w:rsidDel="00000000" w:rsidR="00000000" w:rsidRPr="00000000">
        <w:rPr>
          <w:vertAlign w:val="baseline"/>
          <w:rtl w:val="0"/>
        </w:rPr>
        <w:tab/>
        <w:t xml:space="preserve">Видно от препис-извлечение от Протокол № 45 от заседание на Управителния съвет на ББР, проведено в същия ден - на 01.07.2021г. е разгледана Докладната записка от началника на отдел „Проблемни кредити“, Управление „Правно“ в ББР и У</w:t>
      </w:r>
      <w:r w:rsidDel="00000000" w:rsidR="00000000" w:rsidRPr="00000000">
        <w:rPr>
          <w:color w:val="000000"/>
          <w:vertAlign w:val="baseline"/>
          <w:rtl w:val="0"/>
        </w:rPr>
        <w:t xml:space="preserve">правителният съвет на ББР е приел единодушно решение да бъде сключен рамков договор за правна защита и съдействие на „***“ ЕАД с адвокатско дружество „Д., Г., К. и В.“.</w:t>
      </w:r>
    </w:p>
    <w:p w:rsidR="00000000" w:rsidDel="00000000" w:rsidP="00000000" w:rsidRDefault="00000000" w:rsidRPr="00000000" w14:paraId="00000025">
      <w:pPr>
        <w:tabs>
          <w:tab w:val="left" w:leader="none" w:pos="0"/>
        </w:tabs>
        <w:jc w:val="both"/>
        <w:rPr>
          <w:color w:val="000000"/>
          <w:vertAlign w:val="baseline"/>
        </w:rPr>
      </w:pPr>
      <w:r w:rsidDel="00000000" w:rsidR="00000000" w:rsidRPr="00000000">
        <w:rPr>
          <w:color w:val="000000"/>
          <w:vertAlign w:val="baseline"/>
          <w:rtl w:val="0"/>
        </w:rPr>
        <w:tab/>
        <w:t xml:space="preserve">С писмо с вх. № ЦУ01-8794#1/18.08.2022г. на КПКОНПИ, изпълнителният директор нас ББР декларира, че „***“ ЕАД е сключила договор с адвокатско дружество „Д., Г., К. и В.“ за адвокатски услуги, като на 01.07.2021 г. е подписано писмо, с което са потвърдени условията, при които адвокатското дружество поема ангажимент да предоставя правни услуги на банката.</w:t>
      </w:r>
    </w:p>
    <w:p w:rsidR="00000000" w:rsidDel="00000000" w:rsidP="00000000" w:rsidRDefault="00000000" w:rsidRPr="00000000" w14:paraId="00000026">
      <w:pPr>
        <w:tabs>
          <w:tab w:val="left" w:leader="none" w:pos="0"/>
        </w:tabs>
        <w:jc w:val="both"/>
        <w:rPr>
          <w:color w:val="000000"/>
          <w:vertAlign w:val="baseline"/>
        </w:rPr>
      </w:pPr>
      <w:r w:rsidDel="00000000" w:rsidR="00000000" w:rsidRPr="00000000">
        <w:rPr>
          <w:color w:val="000000"/>
          <w:vertAlign w:val="baseline"/>
          <w:rtl w:val="0"/>
        </w:rPr>
        <w:tab/>
        <w:t xml:space="preserve">Предметът на договора включва предоставяне на правни услуги, съгласно българското законодателство в съответствие с инструкциите на ББР, както следва: анализ на документи, правни въпроси и даване на консултации в областта на трудовото, търговското и облигационното право, гражданския и изпълнителния процес; подпомагане управлението на регулаторното съответствие и консултиране по искане на банката относно спазването на всички приложими закони към дейността на банката и консултиране във връзка с конкретни проекти, сделки и договори, сключвани от клиента, участие в преговори, преглед и изготвяне на документи, правни проучвания и формулиране на препоръки за защита на интересите на банката. Съгласно т. 2 от договора, адвокатското дружество ще възложи на Л. Б., адвокат към адвокатското дружество, да предоставя услугите в договорения обхват, на място в офиса на банката. По силата на договора, адвокатът ще продължи да работи за адвокатското дружество по силата на сключения договор с адвокатското дружество и в съответствие със Закона за адвокатурата. Договорът предвижда, възможността винаги, когато Адвокатското дружество или адв. Б. прецени за подходящо или препоръчително, и без да се засягат условията на възлагането, всеки въпрос, включен в обхвата на договора, да може да бъде отнесен на вниманието на всеки партньор, адвокат или сътрудник на Адвокатското дружество, при условие, че той продължава да действа като основно лице за контакт на банката за предоставяне на услугата. Съгласно т. 3, възлагането по договора не е ограничено със срок и банката може да прекрати едностранно споразумението без причина или спазване на срок за предизвестие. Съгласно т. 4 от договора, адвокатът ще бъде на разположение на пълен работен ден в рамките на редовното работно време (8 часа на ден) на банката. По силата на т. 4 от договора, адвокатът води отчет за часовете и въпросите, по които е предоставил услуги в обхвата на възлагането от ББР, като този отчет подлежи на одобрение от банката. Договорено е възнаграждение за предоставянето на услугите в обхвата на договора - фиксирана месечна сума на стойност 7 000 евро, без ДДС и разноски. Това възнаграждение е изчислено въз основа на допускането за предоставяне на правни услуги средно по 8 часа всеки работен ден в рамките на всеки месец. В т. 5.3 и т. 5.4. от договора са уредени условията, при които се предоставят правни услуги в обхвата на договора, надвишаващи редовния ангажимент на адвоката и дължимите възнаграждения за тях – 70 евро на час без включен ДДС и разноски за всеки допълнителен час над превишаването от 10% и в рамките на превишаване до 25 % от редовния ангажимент на адвоката, а при превишаване над 25% от него е договорено възнаграждение в размер на 140 евро, без включено ДДС и разноски.</w:t>
      </w:r>
    </w:p>
    <w:p w:rsidR="00000000" w:rsidDel="00000000" w:rsidP="00000000" w:rsidRDefault="00000000" w:rsidRPr="00000000" w14:paraId="00000027">
      <w:pPr>
        <w:tabs>
          <w:tab w:val="left" w:leader="none" w:pos="0"/>
        </w:tabs>
        <w:jc w:val="both"/>
        <w:rPr>
          <w:color w:val="000000"/>
          <w:vertAlign w:val="baseline"/>
        </w:rPr>
      </w:pPr>
      <w:r w:rsidDel="00000000" w:rsidR="00000000" w:rsidRPr="00000000">
        <w:rPr>
          <w:color w:val="000000"/>
          <w:vertAlign w:val="baseline"/>
          <w:rtl w:val="0"/>
        </w:rPr>
        <w:tab/>
        <w:t xml:space="preserve">Правоотношенията между адвокатско дружество „Д., Г., К. и В.“ и адв. Л. Б. са уредени с Договор от 25.01.2019 г., сключен между адвокатското дружество и Л.З.Б., вписана като адвокат в Софийска адвокатска колегия. Предметът на договора включва предоставяне на услуги на кантората или на клиенти на кантората от адв. Б., самостоятелно или съвместно с други изпълнители, посочени от кантората, в качеството си на адвокат по позиция „сътрудник ниво I“ в кантората, считано от 25.02.2019 г. и има неограничен срок на действие.  Договорът предвижда право на адв. Б. на месечно брутно възнаграждение във фиксиран размер, както и на бонус по преценка на кантората, който се изплаща в края на календарната година. С писмо с вх. № ЦУ01-7657#11 от 08.02.2023г. на КПКОНПИ съдружник в адвокатско дружество „Д., Г., К. и В.“ удостоверява, че плащания от адвокатското дружество към адвокат Л. Б. въз основа на Договор за предоставяне на правни услуги, сключен на 01.07.2021г. с „***“ ЕАД, извън договореното с Договор от 25.01.2019г., сключен между адвокатското дружество и Л. З. Б., не са извършвани. </w:t>
      </w:r>
    </w:p>
    <w:p w:rsidR="00000000" w:rsidDel="00000000" w:rsidP="00000000" w:rsidRDefault="00000000" w:rsidRPr="00000000" w14:paraId="00000028">
      <w:pPr>
        <w:tabs>
          <w:tab w:val="left" w:leader="none" w:pos="0"/>
        </w:tabs>
        <w:jc w:val="both"/>
        <w:rPr>
          <w:color w:val="000000"/>
          <w:vertAlign w:val="baseline"/>
        </w:rPr>
      </w:pPr>
      <w:r w:rsidDel="00000000" w:rsidR="00000000" w:rsidRPr="00000000">
        <w:rPr>
          <w:color w:val="000000"/>
          <w:vertAlign w:val="baseline"/>
          <w:rtl w:val="0"/>
        </w:rPr>
        <w:tab/>
        <w:t xml:space="preserve">С писмо с вх. № ЦУ01-8794#11/18.08.2022г. на КПКОНПИ, изпълнителният директор на ББР потвърждава, че по силата на сключен договор от 01.07.2021г., „***“ ЕАД е превела на адвокатско дружество „Д., Г., К. и В.“ три месечни възнаграждения, всяко едно от които в размер на 16 428.97 лв., като датите на които са направени преводите са 02.08.2021г., 31.08.2021 г. и 12.10.2021 г. и други плащания от страна на банката към адвокатското дружество не са правени. Заявява, че адвокатът на  адвокатско дружество „Д., Г., К. и В.“ е предоставял правни консултации на Управителния съвет и Надзорния съвет на банката, участвал е в изготвянето на проектите на решения на органите на банката и предложенията за промени в устава на банката, както и в проекти на договори и е извършвал действия, свързани с обявяването на актове в ТРРЮЛНЦ, изготвял е анализи, обсъждал е сделки и други. В посоченото писмо, изпълнителният директор на банката заявява, че „***“ ЕАД не е предоставяла пълномощно на адвоката в адвокатско дружество „Д., Г., К. и В.“ Л. Б. В писмото се посочва, че считано от 05.10.2021г. „***“ ЕАД е прекратила действието на сключеното на 01.07.2021г. споразумение с адвокатско дружество „Д., Г., К. и В.“.</w:t>
      </w:r>
    </w:p>
    <w:p w:rsidR="00000000" w:rsidDel="00000000" w:rsidP="00000000" w:rsidRDefault="00000000" w:rsidRPr="00000000" w14:paraId="00000029">
      <w:pPr>
        <w:tabs>
          <w:tab w:val="left" w:leader="none" w:pos="0"/>
        </w:tabs>
        <w:jc w:val="both"/>
        <w:rPr>
          <w:color w:val="000000"/>
          <w:vertAlign w:val="baseline"/>
        </w:rPr>
      </w:pPr>
      <w:r w:rsidDel="00000000" w:rsidR="00000000" w:rsidRPr="00000000">
        <w:rPr>
          <w:color w:val="000000"/>
          <w:vertAlign w:val="baseline"/>
          <w:rtl w:val="0"/>
        </w:rPr>
        <w:tab/>
        <w:t xml:space="preserve">С писмо с вх. № ЦУ01-7657#4/20.10.2022г., С. К., съдружник и упълномощен от управителя на адвокатско дружество „Д., Г., К. и В.“ заявява, че дружеството не притежава отчети за работата по договора за предоставяне на правни услуги на „***“ ЕАД. Посочва, че съгласно договора между ББР и Адвокатското дружество, същите са предвидени не в интерес на адвокатското дружество и не му се дължат, както и че договорът не предвижда извършването на никакви действия във връзка с удостоверяването на предоставената услуга, освен издаването на фактури. Представени са фактури № 0000032345/30.07.2021г. за 13 690.81 лв., № 0000032533/31.08.2021г. за 13 690.81 лв. и № 0000032724/01.10.2021г. за 13 690.81 лв. или общо на стойност 41 072,43 лв.</w:t>
      </w:r>
    </w:p>
    <w:p w:rsidR="00000000" w:rsidDel="00000000" w:rsidP="00000000" w:rsidRDefault="00000000" w:rsidRPr="00000000" w14:paraId="0000002A">
      <w:pPr>
        <w:tabs>
          <w:tab w:val="left" w:leader="none" w:pos="0"/>
        </w:tabs>
        <w:jc w:val="both"/>
        <w:rPr>
          <w:color w:val="000000"/>
          <w:vertAlign w:val="baseline"/>
        </w:rPr>
      </w:pPr>
      <w:r w:rsidDel="00000000" w:rsidR="00000000" w:rsidRPr="00000000">
        <w:rPr>
          <w:color w:val="000000"/>
          <w:vertAlign w:val="baseline"/>
          <w:rtl w:val="0"/>
        </w:rPr>
        <w:tab/>
        <w:t xml:space="preserve">Към датата на издаване на Указ № 129 от 10.05.2021г., Кирил Петков е управител в  „***“ ООД, управител и съдружник във „***“ ООД и „***“ ООД, изпълнителен директор и член на Съвета на директорите на „***“ АД. Съгласно подадена от него декларация за имущество и интереси с вх. № В598/14.06.2021г. на КПКОНПИ и справка в ТРРЮЛНЦ, Кирил Петков е предприел необходимите действия и е прекратил участията си в посочените дружества. </w:t>
      </w:r>
    </w:p>
    <w:p w:rsidR="00000000" w:rsidDel="00000000" w:rsidP="00000000" w:rsidRDefault="00000000" w:rsidRPr="00000000" w14:paraId="0000002B">
      <w:pPr>
        <w:tabs>
          <w:tab w:val="left" w:leader="none" w:pos="0"/>
        </w:tabs>
        <w:jc w:val="both"/>
        <w:rPr>
          <w:b w:val="0"/>
          <w:bCs w:val="0"/>
          <w:color w:val="000000"/>
          <w:vertAlign w:val="baseline"/>
        </w:rPr>
      </w:pPr>
      <w:r w:rsidDel="00000000" w:rsidR="00000000" w:rsidRPr="00000000">
        <w:rPr>
          <w:color w:val="000000"/>
          <w:vertAlign w:val="baseline"/>
          <w:rtl w:val="0"/>
        </w:rPr>
        <w:tab/>
        <w:t xml:space="preserve">С писмо с изх. № 54-18-50 от 11.05.2022г. от директор на дирекция „Държавен протокол“ в Министерството на външните работи до директора на дирекция „Правителствен протокол“ в Министерски съвет е изпратена покана на 09.05.2022г. от министър-председателя на Република Г., г-н ***, адресирана до министър-председателя на Република България г-н Кирил Петков, във връзка с участие в среща по линия на процеса на сътрудничество в Югоизточна Европа, която ще се проведе на 10.06.2022г. в гр. С., Република Г. </w:t>
      </w:r>
      <w:r w:rsidDel="00000000" w:rsidR="00000000" w:rsidRPr="00000000">
        <w:rPr>
          <w:b w:val="1"/>
          <w:bCs w:val="1"/>
          <w:color w:val="000000"/>
          <w:vertAlign w:val="baseline"/>
          <w:rtl w:val="0"/>
        </w:rPr>
        <w:t xml:space="preserve">Процесът на сътрудничество в Югоизточна Европа е водещата политическа рамка за регионално сътрудничество и основната регионална платформа за европейска и евроатлантическа интеграция на Западните Балкани, като тази инициатива е стартирана от България през 1996 година, а през 2022г. Република Г. е неин ротационен председател. Обявената тема на срещата, съгласно поканата, касае обсъждане на усилията на държавите-участнички във форума за справяне с последствията на Ковид – пандемията и инвазията в Украйна. Видно от прессъобщение на Министерския съвет, официално публикувано на сайта на Българската телеграфна агенция на 12.06.2022г., в гр. С. Кирил Петков е участвал на вечерята на високо равнище на Процеса на сътрудничество в Югоизточна Европа.</w:t>
      </w:r>
      <w:r w:rsidDel="00000000" w:rsidR="00000000" w:rsidRPr="00000000">
        <w:rPr>
          <w:rtl w:val="0"/>
        </w:rPr>
      </w:r>
    </w:p>
    <w:p w:rsidR="00000000" w:rsidDel="00000000" w:rsidP="00000000" w:rsidRDefault="00000000" w:rsidRPr="00000000" w14:paraId="0000002C">
      <w:pPr>
        <w:tabs>
          <w:tab w:val="left" w:leader="none" w:pos="0"/>
        </w:tabs>
        <w:jc w:val="both"/>
        <w:rPr>
          <w:color w:val="000000"/>
          <w:vertAlign w:val="baseline"/>
        </w:rPr>
      </w:pPr>
      <w:r w:rsidDel="00000000" w:rsidR="00000000" w:rsidRPr="00000000">
        <w:rPr>
          <w:color w:val="000000"/>
          <w:vertAlign w:val="baseline"/>
          <w:rtl w:val="0"/>
        </w:rPr>
        <w:tab/>
        <w:t xml:space="preserve">Във връзка с твърденията в сигнала за нарушения при осъществено пътуване на Кирил Петков като министър-председател с правителствения самолет до гр. С., Република Г., извършен на 10.06.2022г. бе установено, че генералният директор на Държавния авиационен оператор е издал Заповед № РД-16-39/09.06.2022г. на основание Наредбата за служебните командировки и специализации в чужбина, Устройствения Правилник на Държавния авиационен оператор и във връзка със заявка от дирекция „Правителствен протокол“ към администрацията на Министерски съвет на Република България, с която е определил състав на екипаж със задача: да изпълни полети BGF-004 с вертолет Ми-8 LZ-CAT на 10-11.06.2022г. по маршрута С.– С. – С. С писмо с изх. № 78/10.06.2022г. генералният директор на Държавния авиационен оператор уведомява и.д. директора на дирекция „Правителствен протокол“ при Министерския съвет, че полетът с вертолет Ми-8 до С., Г. на 10-11.06.2022г. не може да бъде изпълнен поради неблагоприятни метеорологични условия. С писмо с вх. № ЦУ01-7657#7 от 30.01.2023г. на КПКОНПИ, генералният директор на Държавно предприятие „Ръководство на въздушното движение“ (ДП РВД) посочва, че ДП „РВД“ не разполага с данни летищата в С. и С. да са били затваряни поради неблагоприятни метеорологични условия на 10.06.2022г. и 11.06.2022г., предвид липсата на съобщения NOTAM (Notice to AirMan) за такива действия. Открити са данни за частично затваряне на пистите на летище С. поради строителни работи от 2145UTC на 09 юни до 0200UTC (0500 местно време) на 10.06.2022г., както и приложими изисквания за предварително разрешение (PPR – Prior Permission Request), която информация е публикувана с NOTAM съобщения на Г. </w:t>
      </w:r>
    </w:p>
    <w:p w:rsidR="00000000" w:rsidDel="00000000" w:rsidP="00000000" w:rsidRDefault="00000000" w:rsidRPr="00000000" w14:paraId="0000002D">
      <w:pPr>
        <w:tabs>
          <w:tab w:val="left" w:leader="none" w:pos="0"/>
        </w:tabs>
        <w:jc w:val="both"/>
        <w:rPr>
          <w:b w:val="0"/>
          <w:bCs w:val="0"/>
          <w:color w:val="000000"/>
          <w:vertAlign w:val="baseline"/>
        </w:rPr>
      </w:pPr>
      <w:r w:rsidDel="00000000" w:rsidR="00000000" w:rsidRPr="00000000">
        <w:rPr>
          <w:color w:val="000000"/>
          <w:vertAlign w:val="baseline"/>
          <w:rtl w:val="0"/>
        </w:rPr>
        <w:tab/>
        <w:t xml:space="preserve">С писмо с рег. № ЛД-01-131/10.06.2022г. до генералния директор на Държавния авиационен оператор, във връзка с негово писмо с изх. № 78/10.06.2022 г. за това, че полетът с вертолет Ми-8 LZ-CAT не може да бъде извършен, и.д. директорът на дирекция „Правителствен протокол“ при Министерски съвет отменя направената заявка за полета с вертолета. С писмо с изх. № 02.08 – 180/10.06.2022г., и.д. директорът на дирекция „Правителствен протокол“, на основание писмо с изх. № 78/10.06.2022 г. на генералния директор на Държавния авиационен оператор, изменя направената заявка и заявява самолет „Еърбъс-319“ на Държавния авиационен оператор за посещение на министър-председателя на Република България г-н Кирил Петков в Република Г., гр. С. в периода 10-11 юни 2022г., като е посочен и състав на пътниците в самолета, включващ: Кирил Петков – министър-председател на Република България, Л. Б. – началник на политическия кабинет на министър-председателя, В. Ч. – съветник по външна политика на министър-председателя и *** от НСО. Във връзка с изменената заявка е издадена Заповед № 40/10.06.2022г. от генералния директор на Държавния авиационен оператор, с която е определен екипаж, който да извърши полета със задача: изпълнение на полет BGF-004 със самолет A319 LZ-AOB на 10-11.06.2022 г. по маршрут С. – С. – С. Видно от представените полетни документи, полетът в периода 10-11.06.2022г. по маршрут С.– С. – С. е осъществен, съгласно издадената Заповед № 40/10.06.2022г. от генералния директор на Държавния авиационен оператор, </w:t>
      </w:r>
      <w:r w:rsidDel="00000000" w:rsidR="00000000" w:rsidRPr="00000000">
        <w:rPr>
          <w:b w:val="1"/>
          <w:bCs w:val="1"/>
          <w:color w:val="000000"/>
          <w:vertAlign w:val="baseline"/>
          <w:rtl w:val="0"/>
        </w:rPr>
        <w:t xml:space="preserve">с полетен план за излитане от Летище „С.“ в 19:20 ч. и кацане на летището в гр. С. в 20:00ч. на 10.06.2022 г., както и обратен полет от летището в гр. С. с излитане в 09:00 ч. и кацане на Летище „С.“ в 09:30 ч. на 11.06.2022 г. </w:t>
      </w:r>
      <w:r w:rsidDel="00000000" w:rsidR="00000000" w:rsidRPr="00000000">
        <w:rPr>
          <w:rtl w:val="0"/>
        </w:rPr>
      </w:r>
    </w:p>
    <w:p w:rsidR="00000000" w:rsidDel="00000000" w:rsidP="00000000" w:rsidRDefault="00000000" w:rsidRPr="00000000" w14:paraId="0000002E">
      <w:pPr>
        <w:ind w:firstLine="720"/>
        <w:jc w:val="both"/>
        <w:rPr>
          <w:vertAlign w:val="baseline"/>
        </w:rPr>
      </w:pPr>
      <w:r w:rsidDel="00000000" w:rsidR="00000000" w:rsidRPr="00000000">
        <w:rPr>
          <w:color w:val="000000"/>
          <w:vertAlign w:val="baseline"/>
          <w:rtl w:val="0"/>
        </w:rPr>
        <w:t xml:space="preserve">Видно от представен по преписката </w:t>
      </w:r>
      <w:r w:rsidDel="00000000" w:rsidR="00000000" w:rsidRPr="00000000">
        <w:rPr>
          <w:vertAlign w:val="baseline"/>
          <w:rtl w:val="0"/>
        </w:rPr>
        <w:t xml:space="preserve">Трудов договор № Н-1558/15.12.2021 г., сключен между Министерски съвет като „работодател“ и Л. Б. като „служител“, същата е назначена на длъжността „началник на политическия кабинет на министър-председателя“, като за Министерския съвет договорът е подписан от министър-председателя Кирил Петков. Със Заповед № Н-745/02.08.2022 г. на министър-председателя трудовото правоотношение на Б. е прекратено, считано от датата на прекратяване на пълномощията на правителството.  </w:t>
      </w:r>
    </w:p>
    <w:p w:rsidR="00000000" w:rsidDel="00000000" w:rsidP="00000000" w:rsidRDefault="00000000" w:rsidRPr="00000000" w14:paraId="0000002F">
      <w:pPr>
        <w:ind w:firstLine="720"/>
        <w:jc w:val="both"/>
        <w:rPr>
          <w:vertAlign w:val="baseline"/>
        </w:rPr>
      </w:pPr>
      <w:r w:rsidDel="00000000" w:rsidR="00000000" w:rsidRPr="00000000">
        <w:rPr>
          <w:vertAlign w:val="baseline"/>
          <w:rtl w:val="0"/>
        </w:rPr>
        <w:t xml:space="preserve">От справка в НБД „Население“ се установява, че липсва родство между Кирил *** Петков и Л.З.Б.</w:t>
      </w:r>
    </w:p>
    <w:p w:rsidR="00000000" w:rsidDel="00000000" w:rsidP="00000000" w:rsidRDefault="00000000" w:rsidRPr="00000000" w14:paraId="00000030">
      <w:pPr>
        <w:tabs>
          <w:tab w:val="left" w:leader="none" w:pos="0"/>
        </w:tabs>
        <w:jc w:val="both"/>
        <w:rPr>
          <w:color w:val="000000"/>
          <w:vertAlign w:val="baseline"/>
        </w:rPr>
      </w:pPr>
      <w:r w:rsidDel="00000000" w:rsidR="00000000" w:rsidRPr="00000000">
        <w:rPr>
          <w:rtl w:val="0"/>
        </w:rPr>
      </w:r>
    </w:p>
    <w:p w:rsidR="00000000" w:rsidDel="00000000" w:rsidP="00000000" w:rsidRDefault="00000000" w:rsidRPr="00000000" w14:paraId="00000031">
      <w:pPr>
        <w:tabs>
          <w:tab w:val="left" w:leader="none" w:pos="0"/>
        </w:tabs>
        <w:jc w:val="both"/>
        <w:rPr>
          <w:b w:val="0"/>
          <w:bCs w:val="0"/>
          <w:color w:val="000000"/>
          <w:vertAlign w:val="baseline"/>
        </w:rPr>
      </w:pPr>
      <w:r w:rsidDel="00000000" w:rsidR="00000000" w:rsidRPr="00000000">
        <w:rPr>
          <w:b w:val="1"/>
          <w:bCs w:val="1"/>
          <w:i w:val="1"/>
          <w:iCs w:val="1"/>
          <w:color w:val="000000"/>
          <w:vertAlign w:val="baseline"/>
          <w:rtl w:val="0"/>
        </w:rPr>
        <w:tab/>
        <w:t xml:space="preserve">При така изяснената фактическа обстановка Комисията установи следното от правна страна:</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32">
      <w:pPr>
        <w:tabs>
          <w:tab w:val="left" w:leader="none" w:pos="567"/>
        </w:tabs>
        <w:spacing w:line="276" w:lineRule="auto"/>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33">
      <w:pPr>
        <w:tabs>
          <w:tab w:val="left" w:leader="none" w:pos="567"/>
        </w:tabs>
        <w:ind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по смисъла на чл. 6, ал. 1 от ЗПКОНПИ,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4">
      <w:pPr>
        <w:tabs>
          <w:tab w:val="left" w:leader="none" w:pos="567"/>
        </w:tabs>
        <w:ind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5">
      <w:pPr>
        <w:tabs>
          <w:tab w:val="left" w:leader="none" w:pos="567"/>
        </w:tabs>
        <w:ind w:firstLine="720"/>
        <w:jc w:val="both"/>
        <w:rPr>
          <w:vertAlign w:val="baseline"/>
        </w:rPr>
      </w:pPr>
      <w:r w:rsidDel="00000000" w:rsidR="00000000" w:rsidRPr="00000000">
        <w:rPr>
          <w:vertAlign w:val="baseline"/>
          <w:rtl w:val="0"/>
        </w:rPr>
        <w:t xml:space="preserve">С Указ № 129 от 10.05.2021 г. за назначаване на служебно правителство от 12.05.2021 г., в сила от 12.05.2021 г. и обнародван в ДВ. бр. 39 от 12 Май 2021г., изм. ДВ. бр. 93 от 9 Ноември 2021г., Президентът на Република България е назначил Кирил *** Петков за служебен министър на икономиката, а с Указ № 244 от 14.09.2021 г. (ДВ, бр. 77 от 16.09.2021 г.), с който е назначено ново служебно правителство са прекратени правомощията на предходното такова и Кирил *** Петков вече не е министър в служебно правителствo.</w:t>
      </w:r>
    </w:p>
    <w:p w:rsidR="00000000" w:rsidDel="00000000" w:rsidP="00000000" w:rsidRDefault="00000000" w:rsidRPr="00000000" w14:paraId="00000036">
      <w:pPr>
        <w:tabs>
          <w:tab w:val="left" w:leader="none" w:pos="567"/>
        </w:tabs>
        <w:ind w:firstLine="720"/>
        <w:jc w:val="both"/>
        <w:rPr>
          <w:vertAlign w:val="baseline"/>
        </w:rPr>
      </w:pPr>
      <w:r w:rsidDel="00000000" w:rsidR="00000000" w:rsidRPr="00000000">
        <w:rPr>
          <w:vertAlign w:val="baseline"/>
          <w:rtl w:val="0"/>
        </w:rPr>
        <w:t xml:space="preserve">Указът на Президента е атакуван пред Конституционния съд от група народни представители по отношение на Кирил Петков. С Решение № 16 от 27.10.2021 г. по конституционно дело № 18 от 2021 г. (обн. ДВ., бр. 93 от 9 ноември 2021г.), Конституционният съд приема, че правното положение на министрите съдържа редица специфики, като една от тях е избираемостта или условията, на които следва да отговаря едно лице, за да заеме длъжността министър. Член 110 от Конституцията предвижда, че министърът следва да отговаря на всички изисквания за избираемост, които са установени за народен представител, изброени в чл. 65, ал. 1 от Конституцията. Тези изисквания имат абсолютен характер и липсата на което и да е от тях към момента на избора прави кандидата неизбираем (Решение № 2 от 13 април 1995 г. по к. д. № 1/1995 г.). Конституцията поставя на първо място в чл. 110 изискването лицето да е "само български гражданин", който отговаря на условията за избиране на народни представители, а в чл. 65, ал. 1 конкретизира, че той трябва да е "български гражданин, който няма друго гражданство". </w:t>
      </w:r>
    </w:p>
    <w:p w:rsidR="00000000" w:rsidDel="00000000" w:rsidP="00000000" w:rsidRDefault="00000000" w:rsidRPr="00000000" w14:paraId="00000037">
      <w:pPr>
        <w:tabs>
          <w:tab w:val="left" w:leader="none" w:pos="567"/>
        </w:tabs>
        <w:ind w:firstLine="720"/>
        <w:jc w:val="both"/>
        <w:rPr>
          <w:vertAlign w:val="baseline"/>
        </w:rPr>
      </w:pPr>
      <w:r w:rsidDel="00000000" w:rsidR="00000000" w:rsidRPr="00000000">
        <w:rPr>
          <w:vertAlign w:val="baseline"/>
          <w:rtl w:val="0"/>
        </w:rPr>
        <w:t xml:space="preserve">Конституционният съд е установил, че процедурата по заявлението за отказ от канадско гражданство на Кирил *** Петков е приключила в рамките на 4 месеца (21.04.2021 г. - 10.08.2021 г.).</w:t>
      </w:r>
    </w:p>
    <w:p w:rsidR="00000000" w:rsidDel="00000000" w:rsidP="00000000" w:rsidRDefault="00000000" w:rsidRPr="00000000" w14:paraId="00000038">
      <w:pPr>
        <w:tabs>
          <w:tab w:val="left" w:leader="none" w:pos="567"/>
        </w:tabs>
        <w:ind w:firstLine="720"/>
        <w:jc w:val="both"/>
        <w:rPr>
          <w:vertAlign w:val="baseline"/>
        </w:rPr>
      </w:pPr>
      <w:r w:rsidDel="00000000" w:rsidR="00000000" w:rsidRPr="00000000">
        <w:rPr>
          <w:vertAlign w:val="baseline"/>
          <w:rtl w:val="0"/>
        </w:rPr>
        <w:t xml:space="preserve">Заявената на 21 април 2021 г. от Кирил П. Петков воля да бъде освободен от канадско гражданство, както и обстоятелството, че е отговарял на материалноправните предпоставки да бъде освободен от него, не са били достатъчни той да престане да бъде гражданин на Канада. От официалния документ, издаден от компетентния орган на Канада, е видно, че освобождаването от гражданство на Канада е настъпило едва на 20 август 2021 г.</w:t>
      </w:r>
    </w:p>
    <w:p w:rsidR="00000000" w:rsidDel="00000000" w:rsidP="00000000" w:rsidRDefault="00000000" w:rsidRPr="00000000" w14:paraId="00000039">
      <w:pPr>
        <w:tabs>
          <w:tab w:val="left" w:leader="none" w:pos="567"/>
        </w:tabs>
        <w:ind w:firstLine="720"/>
        <w:jc w:val="both"/>
        <w:rPr>
          <w:vertAlign w:val="baseline"/>
        </w:rPr>
      </w:pPr>
      <w:r w:rsidDel="00000000" w:rsidR="00000000" w:rsidRPr="00000000">
        <w:rPr>
          <w:vertAlign w:val="baseline"/>
          <w:rtl w:val="0"/>
        </w:rPr>
        <w:t xml:space="preserve">От изложеното, в Решение № 16 от 27.10.2021 г. по конституционно дело № 18 от 2021 г. (обн. ДВ., бр. 93 от 9 Ноември 2021г.), Конституционният съд прави категоричен и еднозначен извод, че освобождаването на Кирил *** Петков от друго гражданство - в случая от гражданство на Канада, е настъпило след назначаването му за служебен министър. Към момента, в който е бил назначен за служебен министър с Указ № 129 от 10.05.2021 г. (ДВ, бр. 39 от 12.05.2021 г.) на президента на Република България, Кирил *** Петков е притежавал не само българско, но и канадско гражданство и по тази причина не е отговарял на изискванията, изрично и ясно предвидени в чл. 110 във връзка с чл. 65, ал. 1 от Конституцията, поради което е била налице, без да е била декларирана от него, непреодолима конституционна пречка да бъде назначен за министър в служебното правителство.</w:t>
      </w:r>
    </w:p>
    <w:p w:rsidR="00000000" w:rsidDel="00000000" w:rsidP="00000000" w:rsidRDefault="00000000" w:rsidRPr="00000000" w14:paraId="0000003A">
      <w:pPr>
        <w:tabs>
          <w:tab w:val="left" w:leader="none" w:pos="567"/>
        </w:tabs>
        <w:ind w:firstLine="720"/>
        <w:jc w:val="both"/>
        <w:rPr>
          <w:b w:val="0"/>
          <w:bCs w:val="0"/>
          <w:vertAlign w:val="baseline"/>
        </w:rPr>
      </w:pPr>
      <w:r w:rsidDel="00000000" w:rsidR="00000000" w:rsidRPr="00000000">
        <w:rPr>
          <w:vertAlign w:val="baseline"/>
          <w:rtl w:val="0"/>
        </w:rPr>
        <w:t xml:space="preserve">В цитираното по-горе решение Конституционният съд посочва, че ненормативните юридически актове са резултат от дейността на Народното събрание или президента, на конституционните органи, издаващи/приемащи актовете по чл. 149, ал. 1, т. 2 от Конституцията по повод прилагане на конституционни норми, и подлежат на контрол за конституционосъобразност. В Решение № 3 от 28.04.2020 г. по к. д. № 5/2019 г. Конституционният съд посочва, че "при контрола за конституционност на ненормативни правни актове върховенството на Конституцията може да се гарантира, ако обявената противоконституционност има действие от момента на тяхното приемане или издаване". С това тълкувателно решение по к. д. № 5/2019 г</w:t>
      </w:r>
      <w:r w:rsidDel="00000000" w:rsidR="00000000" w:rsidRPr="00000000">
        <w:rPr>
          <w:b w:val="1"/>
          <w:bCs w:val="1"/>
          <w:vertAlign w:val="baseline"/>
          <w:rtl w:val="0"/>
        </w:rPr>
        <w:t xml:space="preserve">. съдът обосновава, че правните последици от обявяването на противоконституционност на ненормативен акт (какъвто е указът на президента) настъпват не занапред, каквото е общото правило, а от момента на постановяването на атакувания акт, и промени съществено практиката си.</w:t>
      </w:r>
      <w:r w:rsidDel="00000000" w:rsidR="00000000" w:rsidRPr="00000000">
        <w:rPr>
          <w:rtl w:val="0"/>
        </w:rPr>
      </w:r>
    </w:p>
    <w:p w:rsidR="00000000" w:rsidDel="00000000" w:rsidP="00000000" w:rsidRDefault="00000000" w:rsidRPr="00000000" w14:paraId="0000003B">
      <w:pPr>
        <w:tabs>
          <w:tab w:val="left" w:leader="none" w:pos="567"/>
        </w:tabs>
        <w:ind w:firstLine="720"/>
        <w:jc w:val="both"/>
        <w:rPr>
          <w:b w:val="0"/>
          <w:bCs w:val="0"/>
          <w:vertAlign w:val="baseline"/>
        </w:rPr>
      </w:pPr>
      <w:r w:rsidDel="00000000" w:rsidR="00000000" w:rsidRPr="00000000">
        <w:rPr>
          <w:vertAlign w:val="baseline"/>
          <w:rtl w:val="0"/>
        </w:rPr>
        <w:t xml:space="preserve">Въз основа на изложените аргументи, Конституционният съд обявява за противоконституционен Указ № 129 от 10.05.2021 г. (Обн. ДВ. бр. 39 от 12 Май 2021г., изм. ДВ. бр. 93 от 9 Ноември 2021г.) на президента на Република България в частта, с която за служебен министър на икономиката е назначен Кирил *** Петков. Това означава, че съобразявайки и Решение № 3 от 28.04.2020г. по к. д. № 5 от 2019 г. на Конституционния съд, Кирил Петков не е бил министър на икономиката в периода от 12.05.2021 г. до 16.09.2021 г., тъй като правните последици от обявената противоконституционност на Указ № 129 от 12.05.2021г. в частта му, касаеща назначаването на Кирил Петков за министър на икономиката, настъпват от момента на постановяването му. На това основание, </w:t>
      </w:r>
      <w:r w:rsidDel="00000000" w:rsidR="00000000" w:rsidRPr="00000000">
        <w:rPr>
          <w:b w:val="1"/>
          <w:bCs w:val="1"/>
          <w:vertAlign w:val="baseline"/>
          <w:rtl w:val="0"/>
        </w:rPr>
        <w:t xml:space="preserve">Комисията приема, че липсва качеството  лице, заемащо висша публична длъжност по отношение на Кирил *** Петков  в периода от 12.05.2021г. до 16.09.2021 г., поради което, сигнал с вх. № ЦУ01/С-515/15.06.2022г. на КПКОНПИ следва да бъде прекратен в тази му част.</w:t>
      </w:r>
      <w:r w:rsidDel="00000000" w:rsidR="00000000" w:rsidRPr="00000000">
        <w:rPr>
          <w:rtl w:val="0"/>
        </w:rPr>
      </w:r>
    </w:p>
    <w:p w:rsidR="00000000" w:rsidDel="00000000" w:rsidP="00000000" w:rsidRDefault="00000000" w:rsidRPr="00000000" w14:paraId="0000003C">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3D">
      <w:pPr>
        <w:tabs>
          <w:tab w:val="left" w:leader="none" w:pos="567"/>
        </w:tabs>
        <w:ind w:firstLine="720"/>
        <w:jc w:val="both"/>
        <w:rPr>
          <w:vertAlign w:val="baseline"/>
        </w:rPr>
      </w:pPr>
      <w:r w:rsidDel="00000000" w:rsidR="00000000" w:rsidRPr="00000000">
        <w:rPr>
          <w:vertAlign w:val="baseline"/>
          <w:rtl w:val="0"/>
        </w:rPr>
        <w:t xml:space="preserve">С Решение за избиране за министър-председател на Република България, Народното събрание на основание чл. 84, т. 6 и чл. 108 от Конституцията на Република България и във връзка с Указ № 290 на Президента на Република България от 11 декември 2021 г. избира Кирил *** Петков за министър-председател на Република България (обн. ДВ. бр.106 от 15 Декември 2021г.). В това му качество, Кирил Петков е лице, заемащо висша публична длъжност по чл. 6, ал. 1, т. 3 от ЗПКОНПИ.</w:t>
      </w:r>
    </w:p>
    <w:p w:rsidR="00000000" w:rsidDel="00000000" w:rsidP="00000000" w:rsidRDefault="00000000" w:rsidRPr="00000000" w14:paraId="0000003E">
      <w:pPr>
        <w:widowControl w:val="0"/>
        <w:ind w:firstLine="720"/>
        <w:jc w:val="both"/>
        <w:rPr>
          <w:vertAlign w:val="baseline"/>
        </w:rPr>
      </w:pPr>
      <w:r w:rsidDel="00000000" w:rsidR="00000000" w:rsidRPr="00000000">
        <w:rPr>
          <w:vertAlign w:val="baseline"/>
          <w:rtl w:val="0"/>
        </w:rPr>
        <w:t xml:space="preserve">Съгласно чл. 27, ал. 1 от Закона за администрацията (ЗАдм) министър-председателят, заместник министър-председателите, министрите, председателите на държавни агенции и областните управители създават на свое пряко подчинение политически кабинет. Според чл.</w:t>
      </w:r>
      <w:r w:rsidDel="00000000" w:rsidR="00000000" w:rsidRPr="00000000">
        <w:rPr>
          <w:b w:val="1"/>
          <w:bCs w:val="1"/>
          <w:vertAlign w:val="baseline"/>
          <w:rtl w:val="0"/>
        </w:rPr>
        <w:t xml:space="preserve"> </w:t>
      </w:r>
      <w:r w:rsidDel="00000000" w:rsidR="00000000" w:rsidRPr="00000000">
        <w:rPr>
          <w:vertAlign w:val="baseline"/>
          <w:rtl w:val="0"/>
        </w:rPr>
        <w:t xml:space="preserve">28, ал.1 от същия закон</w:t>
      </w:r>
      <w:r w:rsidDel="00000000" w:rsidR="00000000" w:rsidRPr="00000000">
        <w:rPr>
          <w:b w:val="1"/>
          <w:bCs w:val="1"/>
          <w:vertAlign w:val="baseline"/>
          <w:rtl w:val="0"/>
        </w:rPr>
        <w:t xml:space="preserve"> </w:t>
      </w:r>
      <w:r w:rsidDel="00000000" w:rsidR="00000000" w:rsidRPr="00000000">
        <w:rPr>
          <w:vertAlign w:val="baseline"/>
          <w:rtl w:val="0"/>
        </w:rPr>
        <w:t xml:space="preserve">работата на политическия кабинет се организира от началник на кабинета. В политическия кабинет на министър-председателя се включват началникът на кабинета, говорителят, парламентарният секретар и ръководителят на звеното за връзки с обществеността (ал.2).  Началникът на кабинета според ал. 5 осъществява своите задължения въз основа на трудов договор, сключен със съответните органи по чл. 27, ал. 1 от ЗАдм. </w:t>
      </w:r>
    </w:p>
    <w:p w:rsidR="00000000" w:rsidDel="00000000" w:rsidP="00000000" w:rsidRDefault="00000000" w:rsidRPr="00000000" w14:paraId="0000003F">
      <w:pPr>
        <w:tabs>
          <w:tab w:val="left" w:leader="none" w:pos="567"/>
        </w:tabs>
        <w:ind w:firstLine="720"/>
        <w:jc w:val="both"/>
        <w:rPr>
          <w:vertAlign w:val="baseline"/>
        </w:rPr>
      </w:pPr>
      <w:r w:rsidDel="00000000" w:rsidR="00000000" w:rsidRPr="00000000">
        <w:rPr>
          <w:vertAlign w:val="baseline"/>
          <w:rtl w:val="0"/>
        </w:rPr>
        <w:t xml:space="preserve">Видно от представен по преписката Трудов договор № Н-1558/15.12.2021 г., сключен между Министерски съвет, като „работодател“ и Л. Б., като „служител“, Л. З. Б. е назначена за началник на политическия кабинет на министър-председателя. За Министерския съвет договорът е подписан от Кирил Петков в качеството му на министър-председател, с което той, като лице заемащо висша публична длъжност по чл. 6, ал. 1, т. 3 от ЗПКОНПИ, е упражнил свои правомощия по служба.</w:t>
      </w:r>
    </w:p>
    <w:p w:rsidR="00000000" w:rsidDel="00000000" w:rsidP="00000000" w:rsidRDefault="00000000" w:rsidRPr="00000000" w14:paraId="00000040">
      <w:pPr>
        <w:ind w:firstLine="720"/>
        <w:jc w:val="both"/>
        <w:rPr>
          <w:vertAlign w:val="baseline"/>
        </w:rPr>
      </w:pPr>
      <w:r w:rsidDel="00000000" w:rsidR="00000000" w:rsidRPr="00000000">
        <w:rPr>
          <w:vertAlign w:val="baseline"/>
          <w:rtl w:val="0"/>
        </w:rPr>
        <w:t xml:space="preserve">При наличието на тези два елемента от състава на конфликта на интереси – лице, заемащо висша публична длъжност и упражнени правомощия по служба, определящо за съществуването на такъв е частен интерес, при наличието на който следва да е станало това.</w:t>
      </w:r>
    </w:p>
    <w:p w:rsidR="00000000" w:rsidDel="00000000" w:rsidP="00000000" w:rsidRDefault="00000000" w:rsidRPr="00000000" w14:paraId="00000041">
      <w:pPr>
        <w:tabs>
          <w:tab w:val="left" w:leader="none" w:pos="567"/>
        </w:tabs>
        <w:ind w:firstLine="720"/>
        <w:jc w:val="both"/>
        <w:rPr>
          <w:vertAlign w:val="baseline"/>
        </w:rPr>
      </w:pPr>
      <w:r w:rsidDel="00000000" w:rsidR="00000000" w:rsidRPr="00000000">
        <w:rPr>
          <w:vertAlign w:val="baseline"/>
          <w:rtl w:val="0"/>
        </w:rPr>
        <w:t xml:space="preserve">При извършена справка в НБД „Население“ не се установява родство между Кирил Петков и Л. Б., което изключва наличието на свързаност помежду им при условията на §1, т.15, б.“а“ от ДР на ЗПКОНПИ. </w:t>
      </w:r>
    </w:p>
    <w:p w:rsidR="00000000" w:rsidDel="00000000" w:rsidP="00000000" w:rsidRDefault="00000000" w:rsidRPr="00000000" w14:paraId="00000042">
      <w:pPr>
        <w:tabs>
          <w:tab w:val="left" w:leader="none" w:pos="567"/>
        </w:tabs>
        <w:ind w:firstLine="720"/>
        <w:jc w:val="both"/>
        <w:rPr>
          <w:color w:val="000000"/>
          <w:vertAlign w:val="baseline"/>
        </w:rPr>
      </w:pPr>
      <w:r w:rsidDel="00000000" w:rsidR="00000000" w:rsidRPr="00000000">
        <w:rPr>
          <w:vertAlign w:val="baseline"/>
          <w:rtl w:val="0"/>
        </w:rPr>
        <w:t xml:space="preserve">Не се установява свързаност между Кирил Петков и Л. Б. и по смисъла на </w:t>
      </w:r>
      <w:r w:rsidDel="00000000" w:rsidR="00000000" w:rsidRPr="00000000">
        <w:rPr>
          <w:color w:val="000000"/>
          <w:vertAlign w:val="baseline"/>
          <w:rtl w:val="0"/>
        </w:rPr>
        <w:t xml:space="preserve">§1, т.15, б.“б“ от ДР на ЗПКОНПИ.</w:t>
      </w:r>
      <w:r w:rsidDel="00000000" w:rsidR="00000000" w:rsidRPr="00000000">
        <w:rPr>
          <w:vertAlign w:val="baseline"/>
          <w:rtl w:val="0"/>
        </w:rPr>
        <w:t xml:space="preserve"> От събраните в хода на производството доказателства се установи, че Л. З. Б.,</w:t>
      </w:r>
      <w:r w:rsidDel="00000000" w:rsidR="00000000" w:rsidRPr="00000000">
        <w:rPr>
          <w:color w:val="000000"/>
          <w:vertAlign w:val="baseline"/>
          <w:rtl w:val="0"/>
        </w:rPr>
        <w:t xml:space="preserve"> вписана като адвокат в Софийска адвокатска колегия,</w:t>
      </w:r>
      <w:r w:rsidDel="00000000" w:rsidR="00000000" w:rsidRPr="00000000">
        <w:rPr>
          <w:vertAlign w:val="baseline"/>
          <w:rtl w:val="0"/>
        </w:rPr>
        <w:t xml:space="preserve"> има сключен Договор от 25.01.2019 г. с </w:t>
      </w:r>
      <w:r w:rsidDel="00000000" w:rsidR="00000000" w:rsidRPr="00000000">
        <w:rPr>
          <w:color w:val="000000"/>
          <w:vertAlign w:val="baseline"/>
          <w:rtl w:val="0"/>
        </w:rPr>
        <w:t xml:space="preserve">адвокатско дружество „Д., Г., К. и В.“. Предметът на договора включва </w:t>
      </w:r>
      <w:r w:rsidDel="00000000" w:rsidR="00000000" w:rsidRPr="00000000">
        <w:rPr>
          <w:b w:val="1"/>
          <w:bCs w:val="1"/>
          <w:color w:val="000000"/>
          <w:vertAlign w:val="baseline"/>
          <w:rtl w:val="0"/>
        </w:rPr>
        <w:t xml:space="preserve">предоставяне на услуги на кантората или на клиенти на кантората от адв. Б., самостоятелно или съвместно с други изпълнители</w:t>
      </w:r>
      <w:r w:rsidDel="00000000" w:rsidR="00000000" w:rsidRPr="00000000">
        <w:rPr>
          <w:color w:val="000000"/>
          <w:vertAlign w:val="baseline"/>
          <w:rtl w:val="0"/>
        </w:rPr>
        <w:t xml:space="preserve">, посочени от кантората, в качеството на адвокат по позиция „сътрудник ниво I“ в кантората, считано от 25.02.2019 г. </w:t>
      </w:r>
      <w:r w:rsidDel="00000000" w:rsidR="00000000" w:rsidRPr="00000000">
        <w:rPr>
          <w:b w:val="1"/>
          <w:bCs w:val="1"/>
          <w:color w:val="000000"/>
          <w:vertAlign w:val="baseline"/>
          <w:rtl w:val="0"/>
        </w:rPr>
        <w:t xml:space="preserve">Договорът е с неограничен срок на действие и предвижда право на адв. Б. на</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 xml:space="preserve">месечно брутно възнаграждение във фиксиран размер, както и на бонус по преценка на кантората</w:t>
      </w:r>
      <w:r w:rsidDel="00000000" w:rsidR="00000000" w:rsidRPr="00000000">
        <w:rPr>
          <w:color w:val="000000"/>
          <w:vertAlign w:val="baseline"/>
          <w:rtl w:val="0"/>
        </w:rPr>
        <w:t xml:space="preserve">, който се изплаща в края на календарната година. Упражнявайки професията „адвокат“ работата на  Б. </w:t>
      </w:r>
      <w:r w:rsidDel="00000000" w:rsidR="00000000" w:rsidRPr="00000000">
        <w:rPr>
          <w:color w:val="000000"/>
          <w:highlight w:val="white"/>
          <w:vertAlign w:val="baseline"/>
          <w:rtl w:val="0"/>
        </w:rPr>
        <w:t xml:space="preserve">се изразява в представителство на физически и юридически лица, включително и пред държавни и административни органи при упражняване на техни права, което представителство е от тяхно име и за тяхна сметка срещу възнаграждение. Тази дейност се регламентира от Закона за адвокатурата. В случая представителството се изчерпва с извършване на определени действия. (В този смисъл Решение № </w:t>
      </w:r>
      <w:r w:rsidDel="00000000" w:rsidR="00000000" w:rsidRPr="00000000">
        <w:rPr>
          <w:color w:val="222222"/>
          <w:vertAlign w:val="baseline"/>
          <w:rtl w:val="0"/>
        </w:rPr>
        <w:t xml:space="preserve">10240 от 11.10.2021 г. по адм.д. № 4895/2021г. на ВАС, VI-то отд.)</w:t>
      </w:r>
      <w:r w:rsidDel="00000000" w:rsidR="00000000" w:rsidRPr="00000000">
        <w:rPr>
          <w:color w:val="000000"/>
          <w:highlight w:val="white"/>
          <w:vertAlign w:val="baseline"/>
          <w:rtl w:val="0"/>
        </w:rPr>
        <w:t xml:space="preserve">.</w:t>
      </w:r>
      <w:r w:rsidDel="00000000" w:rsidR="00000000" w:rsidRPr="00000000">
        <w:rPr>
          <w:color w:val="000000"/>
          <w:vertAlign w:val="baseline"/>
          <w:rtl w:val="0"/>
        </w:rPr>
        <w:t xml:space="preserve"> Договореното и платено възнаграждение за адвокатска услуга, съответно извършената от адвоката услуга, не могат да предпоставят извод за икономическа зависимост на адвоката от клиента, както и на клиента от адвоката и в този смисъл да мотивират единият от тях за извършването на бъдещи действия в полза на другия, дори и в друго негово качество. Следователно, </w:t>
      </w:r>
      <w:r w:rsidDel="00000000" w:rsidR="00000000" w:rsidRPr="00000000">
        <w:rPr>
          <w:b w:val="1"/>
          <w:bCs w:val="1"/>
          <w:color w:val="000000"/>
          <w:vertAlign w:val="baseline"/>
          <w:rtl w:val="0"/>
        </w:rPr>
        <w:t xml:space="preserve">обстоятелството, че адвокат Б. е внасяла документи в Търговски регистър и регистър на юридическите лице с нестопанска цел, свързани с дружествата, притежавани или с участието на Кирил Петков, не може да обоснове свързаност помежду им по смисъла на §1, т.15, б. “б“ от ДР на ЗПКОНПИ.</w:t>
      </w:r>
      <w:r w:rsidDel="00000000" w:rsidR="00000000" w:rsidRPr="00000000">
        <w:rPr>
          <w:rtl w:val="0"/>
        </w:rPr>
      </w:r>
    </w:p>
    <w:p w:rsidR="00000000" w:rsidDel="00000000" w:rsidP="00000000" w:rsidRDefault="00000000" w:rsidRPr="00000000" w14:paraId="00000043">
      <w:pPr>
        <w:tabs>
          <w:tab w:val="left" w:leader="none" w:pos="567"/>
        </w:tabs>
        <w:ind w:firstLine="720"/>
        <w:jc w:val="both"/>
        <w:rPr>
          <w:color w:val="000000"/>
          <w:vertAlign w:val="baseline"/>
        </w:rPr>
      </w:pPr>
      <w:r w:rsidDel="00000000" w:rsidR="00000000" w:rsidRPr="00000000">
        <w:rPr>
          <w:color w:val="000000"/>
          <w:vertAlign w:val="baseline"/>
          <w:rtl w:val="0"/>
        </w:rPr>
        <w:t xml:space="preserve">От горното следва, че </w:t>
      </w:r>
      <w:r w:rsidDel="00000000" w:rsidR="00000000" w:rsidRPr="00000000">
        <w:rPr>
          <w:b w:val="1"/>
          <w:bCs w:val="1"/>
          <w:color w:val="000000"/>
          <w:vertAlign w:val="baseline"/>
          <w:rtl w:val="0"/>
        </w:rPr>
        <w:t xml:space="preserve">при назначаването на Л. Б. за началник на политическия кабинет на министър-председателя, не е налице частен интерес от упражнените правомощия по служба</w:t>
      </w:r>
      <w:r w:rsidDel="00000000" w:rsidR="00000000" w:rsidRPr="00000000">
        <w:rPr>
          <w:color w:val="000000"/>
          <w:vertAlign w:val="baseline"/>
          <w:rtl w:val="0"/>
        </w:rPr>
        <w:t xml:space="preserve">, както за Кирил Петков, в качеството му на министър-председател и лице, заемащо висша публична длъжност, така и за свързано с него лице, от което следва, че не е налице и конфликт на интереси.</w:t>
      </w:r>
    </w:p>
    <w:p w:rsidR="00000000" w:rsidDel="00000000" w:rsidP="00000000" w:rsidRDefault="00000000" w:rsidRPr="00000000" w14:paraId="00000044">
      <w:pPr>
        <w:tabs>
          <w:tab w:val="left" w:leader="none" w:pos="567"/>
        </w:tabs>
        <w:ind w:firstLine="720"/>
        <w:jc w:val="both"/>
        <w:rPr>
          <w:b w:val="0"/>
          <w:bCs w:val="0"/>
          <w:vertAlign w:val="baseline"/>
        </w:rPr>
      </w:pPr>
      <w:r w:rsidDel="00000000" w:rsidR="00000000" w:rsidRPr="00000000">
        <w:rPr>
          <w:vertAlign w:val="baseline"/>
          <w:rtl w:val="0"/>
        </w:rPr>
        <w:t xml:space="preserve">В резултат на извършената проверка от КПКОНПИ и събраните писмени доказателства по административната преписка, </w:t>
      </w:r>
      <w:r w:rsidDel="00000000" w:rsidR="00000000" w:rsidRPr="00000000">
        <w:rPr>
          <w:b w:val="1"/>
          <w:bCs w:val="1"/>
          <w:vertAlign w:val="baseline"/>
          <w:rtl w:val="0"/>
        </w:rPr>
        <w:t xml:space="preserve">във връзка с твърденията в сигнала за осъществен полет BGF-004 със самолет A319 LZ-AOB в периода 10-11.06.2022г. по маршрут С. – С. – С.</w:t>
      </w:r>
      <w:r w:rsidDel="00000000" w:rsidR="00000000" w:rsidRPr="00000000">
        <w:rPr>
          <w:vertAlign w:val="baseline"/>
          <w:rtl w:val="0"/>
        </w:rPr>
        <w:t xml:space="preserve">, включващ в състава на пътниците в самолета и Кирил Петков – министър-председател на Република България, бе установена </w:t>
      </w:r>
      <w:r w:rsidDel="00000000" w:rsidR="00000000" w:rsidRPr="00000000">
        <w:rPr>
          <w:b w:val="1"/>
          <w:bCs w:val="1"/>
          <w:vertAlign w:val="baseline"/>
          <w:rtl w:val="0"/>
        </w:rPr>
        <w:t xml:space="preserve">липса на упражнени правомощия или задължения по служба от Кирил Петков</w:t>
      </w:r>
      <w:r w:rsidDel="00000000" w:rsidR="00000000" w:rsidRPr="00000000">
        <w:rPr>
          <w:vertAlign w:val="baseline"/>
          <w:rtl w:val="0"/>
        </w:rPr>
        <w:t xml:space="preserve"> в това му качество и като лице, заемащо висша публична длъжност. Всички действия и документи във връзка със заявяването на полета са извършени от и.д. директора на дирекция „Правителствен протокол“ при Министерския съвет, въз основа на получената на 09.05.2022г. покана от министър-председателя на Република Г., във връзка с участие в среща по линия на процеса на сътрудничество в Югоизточна Европа, която ще се проведе на 10.06.2022г. в гр. С. На основание чл. 26, ал. 1 от Устройствения правилник на Министерския съвет и на неговата администрация при осъществяване на своите правомощия министър-председателят пътува в страната и в чужбина, без да се издава заповед за командироване, </w:t>
      </w:r>
      <w:r w:rsidDel="00000000" w:rsidR="00000000" w:rsidRPr="00000000">
        <w:rPr>
          <w:b w:val="1"/>
          <w:bCs w:val="1"/>
          <w:vertAlign w:val="baseline"/>
          <w:rtl w:val="0"/>
        </w:rPr>
        <w:t xml:space="preserve">което се подкрепя и от писмо с вх. № ЦУ01-7657#12 от 09.02.2023г. на министър-председателя на Република България.</w:t>
      </w:r>
      <w:r w:rsidDel="00000000" w:rsidR="00000000" w:rsidRPr="00000000">
        <w:rPr>
          <w:rtl w:val="0"/>
        </w:rPr>
      </w:r>
    </w:p>
    <w:p w:rsidR="00000000" w:rsidDel="00000000" w:rsidP="00000000" w:rsidRDefault="00000000" w:rsidRPr="00000000" w14:paraId="00000045">
      <w:pPr>
        <w:tabs>
          <w:tab w:val="left" w:leader="none" w:pos="567"/>
        </w:tabs>
        <w:ind w:firstLine="720"/>
        <w:jc w:val="both"/>
        <w:rPr>
          <w:vertAlign w:val="baseline"/>
        </w:rPr>
      </w:pPr>
      <w:r w:rsidDel="00000000" w:rsidR="00000000" w:rsidRPr="00000000">
        <w:rPr>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Кирил Петков, в качеството му на министър-председател на Република България - лице, заемащо висша публична длъжност. Не са налице обаче другите две предпоставки – упражнени от лицето правомощия по служба и наличието на частен интерес. Липсата на който и да е елемент от понятието „конфликт на интереси“ обуславя извод за невъзможност за нарушаване на разпоредбите, които представляват негова проявна форма и за липсата на конфликт на интереси по смисъла на чл. 52 от ЗПКОНПИ. Липсата на упражнени правомощия по служба, както и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46">
      <w:pPr>
        <w:tabs>
          <w:tab w:val="left" w:leader="none" w:pos="567"/>
        </w:tabs>
        <w:ind w:firstLine="720"/>
        <w:jc w:val="both"/>
        <w:rPr>
          <w:vertAlign w:val="baseline"/>
        </w:rPr>
      </w:pP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Кирил Петков правомощия в частен интерес.</w:t>
      </w:r>
    </w:p>
    <w:p w:rsidR="00000000" w:rsidDel="00000000" w:rsidP="00000000" w:rsidRDefault="00000000" w:rsidRPr="00000000" w14:paraId="00000047">
      <w:pPr>
        <w:tabs>
          <w:tab w:val="left" w:leader="none" w:pos="567"/>
        </w:tabs>
        <w:ind w:firstLine="720"/>
        <w:jc w:val="both"/>
        <w:rPr>
          <w:vertAlign w:val="baseline"/>
        </w:rPr>
      </w:pPr>
      <w:r w:rsidDel="00000000" w:rsidR="00000000" w:rsidRPr="00000000">
        <w:rPr>
          <w:vertAlign w:val="baseline"/>
          <w:rtl w:val="0"/>
        </w:rPr>
        <w:t xml:space="preserve">Липсата на която и да е предпоставка от понятието конфликт на интереси обуславя и липсата на конфликт на интереси. </w:t>
        <w:tab/>
      </w:r>
    </w:p>
    <w:p w:rsidR="00000000" w:rsidDel="00000000" w:rsidP="00000000" w:rsidRDefault="00000000" w:rsidRPr="00000000" w14:paraId="00000048">
      <w:pPr>
        <w:tabs>
          <w:tab w:val="left" w:leader="none" w:pos="567"/>
        </w:tabs>
        <w:ind w:firstLine="720"/>
        <w:jc w:val="both"/>
        <w:rPr>
          <w:vertAlign w:val="baseline"/>
        </w:rPr>
      </w:pPr>
      <w:r w:rsidDel="00000000" w:rsidR="00000000" w:rsidRPr="00000000">
        <w:rPr>
          <w:vertAlign w:val="baseline"/>
          <w:rtl w:val="0"/>
        </w:rPr>
        <w:t xml:space="preserve">Във връзка с изразените съмнения в сигнала относно целесъобразността на заявения полет и осъщественото пътуване до гр. С., не е в правомощията на Комисията да следи за целесъобразността на действията на лицето, заемащо висша публична длъжност.</w:t>
      </w:r>
    </w:p>
    <w:p w:rsidR="00000000" w:rsidDel="00000000" w:rsidP="00000000" w:rsidRDefault="00000000" w:rsidRPr="00000000" w14:paraId="00000049">
      <w:pPr>
        <w:ind w:firstLine="720"/>
        <w:jc w:val="both"/>
        <w:rPr>
          <w:vertAlign w:val="baseline"/>
        </w:rPr>
      </w:pPr>
      <w:r w:rsidDel="00000000" w:rsidR="00000000" w:rsidRPr="00000000">
        <w:rPr>
          <w:vertAlign w:val="baseline"/>
          <w:rtl w:val="0"/>
        </w:rPr>
        <w:t xml:space="preserve">Предвид изложеното, на основание чл. 74, ал. 1 и ал. 2 от ЗПКОНПИ, във вр. с чл. 48, ал. 1, т. 2 от ЗПКОНПИ и във връзка с Решение № 16 от 27.10.2021 г. по конституционно дело № 18 от 2021 г. на КС,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4A">
      <w:pPr>
        <w:ind w:firstLine="720"/>
        <w:jc w:val="both"/>
        <w:rPr>
          <w:vertAlign w:val="baseline"/>
        </w:rPr>
      </w:pPr>
      <w:r w:rsidDel="00000000" w:rsidR="00000000" w:rsidRPr="00000000">
        <w:rPr>
          <w:rtl w:val="0"/>
        </w:rPr>
      </w:r>
    </w:p>
    <w:p w:rsidR="00000000" w:rsidDel="00000000" w:rsidP="00000000" w:rsidRDefault="00000000" w:rsidRPr="00000000" w14:paraId="0000004B">
      <w:pPr>
        <w:spacing w:line="276" w:lineRule="auto"/>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C">
      <w:pPr>
        <w:spacing w:line="276" w:lineRule="auto"/>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4D">
      <w:pPr>
        <w:ind w:firstLine="720"/>
        <w:jc w:val="both"/>
        <w:rPr>
          <w:vertAlign w:val="baseline"/>
        </w:rPr>
      </w:pPr>
      <w:r w:rsidDel="00000000" w:rsidR="00000000" w:rsidRPr="00000000">
        <w:rPr>
          <w:b w:val="1"/>
          <w:bCs w:val="1"/>
          <w:vertAlign w:val="baseline"/>
          <w:rtl w:val="0"/>
        </w:rPr>
        <w:t xml:space="preserve">ПРЕКРАТЯВА </w:t>
      </w:r>
      <w:r w:rsidDel="00000000" w:rsidR="00000000" w:rsidRPr="00000000">
        <w:rPr>
          <w:vertAlign w:val="baseline"/>
          <w:rtl w:val="0"/>
        </w:rPr>
        <w:t xml:space="preserve">производството по сигнал с вх. № ЦУ01/С-515/15.06.2022г. на КПКОНПИ за</w:t>
      </w:r>
      <w:r w:rsidDel="00000000" w:rsidR="00000000" w:rsidRPr="00000000">
        <w:rPr>
          <w:b w:val="1"/>
          <w:bCs w:val="1"/>
          <w:vertAlign w:val="baseline"/>
          <w:rtl w:val="0"/>
        </w:rPr>
        <w:t xml:space="preserve"> </w:t>
      </w:r>
      <w:r w:rsidDel="00000000" w:rsidR="00000000" w:rsidRPr="00000000">
        <w:rPr>
          <w:vertAlign w:val="baseline"/>
          <w:rtl w:val="0"/>
        </w:rPr>
        <w:t xml:space="preserve">конфликт на интереси по отношение на Кирил *** Петков, ЕГН ***, назначен за министър на икономиката в служебното правителство, назначено с Указ № 129/10.05.2022 г. на Президента на Република България, обявен за противоконституционен от Конституционния съд с Решение № 16 от 27.10.2021 г. по конституционно дело № 18 от 2021 г. (обн. ДВ., бр. 93 от 9 Ноември 2021г.) в частта, с която за служебен министър на икономиката е назначен Кирил *** Петков, поради липса на лице, заемащо висша публична длъжност.</w:t>
      </w:r>
    </w:p>
    <w:p w:rsidR="00000000" w:rsidDel="00000000" w:rsidP="00000000" w:rsidRDefault="00000000" w:rsidRPr="00000000" w14:paraId="0000004E">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4F">
      <w:pPr>
        <w:ind w:firstLine="720"/>
        <w:jc w:val="both"/>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Кирил *** Петков, ЕГН ***, в качеството му на министър-председател на Република България в периода от 15.12.2021 г. до 28.06.2022 г. и в това му качество лице, заемащо висша публична длъжност по смисъла на чл. 6, ал. 1, т. 3, предл. първо от ЗПКОНПИ, във връзка с назначаването на Л. З. Б. за Началник на кабинета на министър-председателя, поради липса на частен интерес.</w:t>
      </w:r>
    </w:p>
    <w:p w:rsidR="00000000" w:rsidDel="00000000" w:rsidP="00000000" w:rsidRDefault="00000000" w:rsidRPr="00000000" w14:paraId="00000050">
      <w:pPr>
        <w:ind w:firstLine="720"/>
        <w:jc w:val="both"/>
        <w:rPr>
          <w:vertAlign w:val="baseline"/>
        </w:rPr>
      </w:pPr>
      <w:r w:rsidDel="00000000" w:rsidR="00000000" w:rsidRPr="00000000">
        <w:rPr>
          <w:rtl w:val="0"/>
        </w:rPr>
      </w:r>
    </w:p>
    <w:p w:rsidR="00000000" w:rsidDel="00000000" w:rsidP="00000000" w:rsidRDefault="00000000" w:rsidRPr="00000000" w14:paraId="00000051">
      <w:pPr>
        <w:ind w:firstLine="720"/>
        <w:jc w:val="both"/>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Кирил *** Петков, ЕГН ***, в качеството му на министър-председател на Република България в периода от 15.12.2021 г. до 28.06.2022 г. и в това му качество лице, заемащо висша публична длъжност по смисъла на чл. 6, ал. 1, т. 3, предл. първо от ЗПКОНПИ, във връзка с осъществен полет BGF-004 със самолет A319 LZ-AOB в периода 10-11.06.2022г. по маршрут С. – С. – С., поради липса на упражнени правомощия по служба.</w:t>
      </w:r>
    </w:p>
    <w:p w:rsidR="00000000" w:rsidDel="00000000" w:rsidP="00000000" w:rsidRDefault="00000000" w:rsidRPr="00000000" w14:paraId="00000052">
      <w:pPr>
        <w:ind w:firstLine="720"/>
        <w:jc w:val="both"/>
        <w:rPr>
          <w:vertAlign w:val="baseline"/>
        </w:rPr>
      </w:pPr>
      <w:r w:rsidDel="00000000" w:rsidR="00000000" w:rsidRPr="00000000">
        <w:rPr>
          <w:rtl w:val="0"/>
        </w:rPr>
      </w:r>
    </w:p>
    <w:p w:rsidR="00000000" w:rsidDel="00000000" w:rsidP="00000000" w:rsidRDefault="00000000" w:rsidRPr="00000000" w14:paraId="00000053">
      <w:pPr>
        <w:ind w:firstLine="720"/>
        <w:jc w:val="both"/>
        <w:rPr>
          <w:vertAlign w:val="baseline"/>
        </w:rPr>
      </w:pPr>
      <w:r w:rsidDel="00000000" w:rsidR="00000000" w:rsidRPr="00000000">
        <w:rPr>
          <w:vertAlign w:val="baseline"/>
          <w:rtl w:val="0"/>
        </w:rPr>
        <w:t xml:space="preserve">На основание чл. 75, т. 1 от ЗПКОНПИ решението да бъде съобщено на заинтересованото лице - Кирил *** Петков.</w:t>
      </w:r>
    </w:p>
    <w:p w:rsidR="00000000" w:rsidDel="00000000" w:rsidP="00000000" w:rsidRDefault="00000000" w:rsidRPr="00000000" w14:paraId="00000054">
      <w:pPr>
        <w:ind w:firstLine="720"/>
        <w:jc w:val="both"/>
        <w:rPr>
          <w:vertAlign w:val="baseline"/>
        </w:rPr>
      </w:pPr>
      <w:r w:rsidDel="00000000" w:rsidR="00000000" w:rsidRPr="00000000">
        <w:rPr>
          <w:rtl w:val="0"/>
        </w:rPr>
      </w:r>
    </w:p>
    <w:p w:rsidR="00000000" w:rsidDel="00000000" w:rsidP="00000000" w:rsidRDefault="00000000" w:rsidRPr="00000000" w14:paraId="00000055">
      <w:pPr>
        <w:ind w:firstLine="720"/>
        <w:jc w:val="both"/>
        <w:rPr>
          <w:vertAlign w:val="baseline"/>
        </w:rPr>
      </w:pP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ѝ по чл. 76, ал. 2 от ЗПКОНПИ,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56">
      <w:pPr>
        <w:tabs>
          <w:tab w:val="left" w:leader="none" w:pos="709"/>
        </w:tabs>
        <w:jc w:val="both"/>
        <w:rPr>
          <w:b w:val="0"/>
          <w:bCs w:val="0"/>
          <w:vertAlign w:val="baseline"/>
        </w:rPr>
      </w:pPr>
      <w:r w:rsidDel="00000000" w:rsidR="00000000" w:rsidRPr="00000000">
        <w:rPr>
          <w:vertAlign w:val="baseline"/>
          <w:rtl w:val="0"/>
        </w:rPr>
        <w:tab/>
        <w:tab/>
      </w:r>
      <w:r w:rsidDel="00000000" w:rsidR="00000000" w:rsidRPr="00000000">
        <w:rPr>
          <w:rtl w:val="0"/>
        </w:rPr>
      </w:r>
    </w:p>
    <w:p w:rsidR="00000000" w:rsidDel="00000000" w:rsidP="00000000" w:rsidRDefault="00000000" w:rsidRPr="00000000" w14:paraId="00000057">
      <w:pPr>
        <w:tabs>
          <w:tab w:val="left" w:leader="none" w:pos="6300"/>
        </w:tabs>
        <w:spacing w:line="276" w:lineRule="auto"/>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58">
      <w:pPr>
        <w:tabs>
          <w:tab w:val="left" w:leader="none" w:pos="6300"/>
        </w:tabs>
        <w:spacing w:line="276" w:lineRule="auto"/>
        <w:rPr>
          <w:b w:val="0"/>
          <w:bCs w:val="0"/>
          <w:vertAlign w:val="baseline"/>
        </w:rPr>
      </w:pPr>
      <w:r w:rsidDel="00000000" w:rsidR="00000000" w:rsidRPr="00000000">
        <w:rPr>
          <w:rtl w:val="0"/>
        </w:rPr>
      </w:r>
    </w:p>
    <w:p w:rsidR="00000000" w:rsidDel="00000000" w:rsidP="00000000" w:rsidRDefault="00000000" w:rsidRPr="00000000" w14:paraId="00000059">
      <w:pPr>
        <w:tabs>
          <w:tab w:val="left" w:leader="none" w:pos="6300"/>
        </w:tabs>
        <w:spacing w:line="276" w:lineRule="auto"/>
        <w:rPr>
          <w:b w:val="0"/>
          <w:bCs w:val="0"/>
          <w:vertAlign w:val="baseline"/>
        </w:rPr>
      </w:pPr>
      <w:r w:rsidDel="00000000" w:rsidR="00000000" w:rsidRPr="00000000">
        <w:rPr>
          <w:b w:val="1"/>
          <w:bCs w:val="1"/>
          <w:vertAlign w:val="baseline"/>
          <w:rtl w:val="0"/>
        </w:rPr>
        <w:t xml:space="preserve"> КОМИСИЯ:  </w:t>
      </w:r>
      <w:r w:rsidDel="00000000" w:rsidR="00000000" w:rsidRPr="00000000">
        <w:rPr>
          <w:rtl w:val="0"/>
        </w:rPr>
      </w:r>
    </w:p>
    <w:p w:rsidR="00000000" w:rsidDel="00000000" w:rsidP="00000000" w:rsidRDefault="00000000" w:rsidRPr="00000000" w14:paraId="0000005A">
      <w:pPr>
        <w:ind w:left="1440"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5B">
      <w:pPr>
        <w:ind w:left="1440" w:firstLine="0"/>
        <w:rPr>
          <w:b w:val="0"/>
          <w:bCs w:val="0"/>
          <w:vertAlign w:val="baseline"/>
        </w:rPr>
      </w:pPr>
      <w:r w:rsidDel="00000000" w:rsidR="00000000" w:rsidRPr="00000000">
        <w:rPr>
          <w:b w:val="1"/>
          <w:bCs w:val="1"/>
          <w:vertAlign w:val="baseline"/>
          <w:rtl w:val="0"/>
        </w:rPr>
        <w:t xml:space="preserve">      ЗАМЕСТНИК - ПРЕДСЕДАТЕЛ:…/п/…………….../АНТОН СЛАВЧЕВ/</w:t>
      </w:r>
      <w:r w:rsidDel="00000000" w:rsidR="00000000" w:rsidRPr="00000000">
        <w:rPr>
          <w:rtl w:val="0"/>
        </w:rPr>
      </w:r>
    </w:p>
    <w:p w:rsidR="00000000" w:rsidDel="00000000" w:rsidP="00000000" w:rsidRDefault="00000000" w:rsidRPr="00000000" w14:paraId="0000005C">
      <w:pPr>
        <w:ind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5D">
      <w:pPr>
        <w:ind w:left="1440" w:firstLine="0"/>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5E">
      <w:pPr>
        <w:ind w:left="708" w:firstLine="720.0000000000001"/>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5F">
      <w:pPr>
        <w:ind w:left="1440" w:firstLine="0"/>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60">
      <w:pPr>
        <w:ind w:left="1440" w:firstLine="0"/>
        <w:rPr>
          <w:b w:val="0"/>
          <w:bCs w:val="0"/>
          <w:vertAlign w:val="baseline"/>
        </w:rPr>
      </w:pPr>
      <w:r w:rsidDel="00000000" w:rsidR="00000000" w:rsidRPr="00000000">
        <w:rPr>
          <w:rtl w:val="0"/>
        </w:rPr>
      </w:r>
    </w:p>
    <w:p w:rsidR="00000000" w:rsidDel="00000000" w:rsidP="00000000" w:rsidRDefault="00000000" w:rsidRPr="00000000" w14:paraId="00000061">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sectPr>
      <w:headerReference r:id="rId6" w:type="first"/>
      <w:footerReference r:id="rId7" w:type="default"/>
      <w:footerReference r:id="rId8" w:type="first"/>
      <w:pgSz w:h="15840" w:w="12240" w:orient="portrait"/>
      <w:pgMar w:bottom="1134" w:top="1134" w:left="1418" w:right="1041"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3">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4">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5">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6">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7">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