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РС-454-22-107</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02.11.2022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color w:val="000000"/>
          <w:vertAlign w:val="baseline"/>
        </w:rPr>
      </w:pPr>
      <w:r w:rsidDel="00000000" w:rsidR="00000000" w:rsidRPr="00000000">
        <w:rPr>
          <w:b w:val="1"/>
          <w:bCs w:val="1"/>
          <w:vertAlign w:val="baseline"/>
          <w:rtl w:val="0"/>
        </w:rPr>
        <w:tab/>
        <w:tab/>
        <w:t xml:space="preserve">Силвия Къдрева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КИ-191/22.06.2022 г. на Комисия за противодействие на корупцията и за отнемане на незаконно придобитото имущество (КПКОНПИ) по сигнал с рег. № ЦУ 01/С-454/30.05.2022 г. и приобщен сигнал с рег. № ТД04-3191/26.07.2022 г.</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срещу Владимир Йолов – областен управител на Областна администрация Ш. и Иван Йонков – общински съветник в Общински съвет Ш.</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По същество в сигнала се твърди, че Община Ш. е провела обществена поръчка с предмет: „Организирано събиране и транспортиране на инертни строителни отпадъци от бита в населените места в Община Ш.“. На 21.04.2021 г. в Търговския регистър и регистър на юридическите лица с нестопанска цел е вписано юридическо лице </w:t>
      </w:r>
      <w:r w:rsidDel="00000000" w:rsidR="00000000" w:rsidRPr="00000000">
        <w:rPr>
          <w:vertAlign w:val="baseline"/>
          <w:rtl w:val="0"/>
        </w:rPr>
        <w:t xml:space="preserve">„**********“ ООД</w:t>
      </w:r>
      <w:r w:rsidDel="00000000" w:rsidR="00000000" w:rsidRPr="00000000">
        <w:rPr>
          <w:color w:val="000000"/>
          <w:vertAlign w:val="baseline"/>
          <w:rtl w:val="0"/>
        </w:rPr>
        <w:t xml:space="preserve"> ЕИК: </w:t>
      </w:r>
      <w:r w:rsidDel="00000000" w:rsidR="00000000" w:rsidRPr="00000000">
        <w:rPr>
          <w:vertAlign w:val="baseline"/>
          <w:rtl w:val="0"/>
        </w:rPr>
        <w:t xml:space="preserve">**********</w:t>
      </w:r>
      <w:r w:rsidDel="00000000" w:rsidR="00000000" w:rsidRPr="00000000">
        <w:rPr>
          <w:color w:val="000000"/>
          <w:vertAlign w:val="baseline"/>
          <w:rtl w:val="0"/>
        </w:rPr>
        <w:t xml:space="preserve">. Съгласно дружествения договор съдружници в дружеството са: М. Т. Б. с 50 % от дяловете – съпруга на директора на ОП „Чистота“; К. П. К. с 25 % от дяловете – съпруга на директора на ОП „Паркове и обредна дейност“ и Р. М. Й. с 25 % от дяловете – съпруга на общинския съветник в Общински съвет Ш. Иван Йонков, който е и управител на дружеството.</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През месец юни 2021 г., по неофициални данни, </w:t>
      </w:r>
      <w:r w:rsidDel="00000000" w:rsidR="00000000" w:rsidRPr="00000000">
        <w:rPr>
          <w:vertAlign w:val="baseline"/>
          <w:rtl w:val="0"/>
        </w:rPr>
        <w:t xml:space="preserve">„**********“ ООД</w:t>
      </w:r>
      <w:r w:rsidDel="00000000" w:rsidR="00000000" w:rsidRPr="00000000">
        <w:rPr>
          <w:color w:val="000000"/>
          <w:vertAlign w:val="baseline"/>
          <w:rtl w:val="0"/>
        </w:rPr>
        <w:t xml:space="preserve"> закупува специализиран автомобил за транспортиране на контейнери с отпадъци. На 01.03.2022 г., Община Ш. публикува в Регистъра на обществените поръчки обществена поръчка с предмет: „Организирано събиране и транспортиране на инертни строителни отпадъци от бита в населените места в Община Ш.“, с посочена прогнозна стойност 750 000 лв. без ДДС, за срок от три години. На 08.03.2022 г. тримата съдружници прехвърлят дружествените си дялове на трети лица, като адвокат по вписването е Г. Б., която е избрана и за управител на </w:t>
      </w:r>
      <w:r w:rsidDel="00000000" w:rsidR="00000000" w:rsidRPr="00000000">
        <w:rPr>
          <w:vertAlign w:val="baseline"/>
          <w:rtl w:val="0"/>
        </w:rPr>
        <w:t xml:space="preserve">„**********“ ООД</w:t>
      </w:r>
      <w:r w:rsidDel="00000000" w:rsidR="00000000" w:rsidRPr="00000000">
        <w:rPr>
          <w:color w:val="000000"/>
          <w:vertAlign w:val="baseline"/>
          <w:rtl w:val="0"/>
        </w:rPr>
        <w:t xml:space="preserve">, на мястото на Иван Йонков. Прехвърлителите продават дяловете си на изплащане за срок от три години, точно колкото е срокът на изпълнение на обществената поръчка. Твърди се, че по този начин се осигурява сигурен паричен поток от купувача към продавача по време на цялото изпълнение на поръчката. Междувременно, преди да е избран и обявен изпълнител по обществената поръчка, в складова база в гр. Ш., са забелязани 33 броя чисто нови контейнери от типа, необходим за поръчката, което пораждало съмнение, че предварително се знае кой ще бъде определен за изпълнител по същата. Според условията на поръчката, спечелилият процедурата трябва да обслужва минимум 36 контейнера, както и резервни такива. В тази връзка още 6 броя чисто нови контейнери, идентични на другите, са забелязани в базата на „</w:t>
      </w:r>
      <w:r w:rsidDel="00000000" w:rsidR="00000000" w:rsidRPr="00000000">
        <w:rPr>
          <w:vertAlign w:val="baseline"/>
          <w:rtl w:val="0"/>
        </w:rPr>
        <w:t xml:space="preserve">**********</w:t>
      </w:r>
      <w:r w:rsidDel="00000000" w:rsidR="00000000" w:rsidRPr="00000000">
        <w:rPr>
          <w:color w:val="000000"/>
          <w:vertAlign w:val="baseline"/>
          <w:rtl w:val="0"/>
        </w:rPr>
        <w:t xml:space="preserve">“ ООД в гр. Ш., като собственик на дружеството е съпругата на областния управител на Областна администрация Ш.. Семейството на областния управител има многогодишни бизнес отношения със семейство К. посредством юридическите лица „</w:t>
      </w:r>
      <w:r w:rsidDel="00000000" w:rsidR="00000000" w:rsidRPr="00000000">
        <w:rPr>
          <w:vertAlign w:val="baseline"/>
          <w:rtl w:val="0"/>
        </w:rPr>
        <w:t xml:space="preserve">**********</w:t>
      </w:r>
      <w:r w:rsidDel="00000000" w:rsidR="00000000" w:rsidRPr="00000000">
        <w:rPr>
          <w:color w:val="000000"/>
          <w:vertAlign w:val="baseline"/>
          <w:rtl w:val="0"/>
        </w:rPr>
        <w:t xml:space="preserve">“ ООД и „</w:t>
      </w:r>
      <w:r w:rsidDel="00000000" w:rsidR="00000000" w:rsidRPr="00000000">
        <w:rPr>
          <w:vertAlign w:val="baseline"/>
          <w:rtl w:val="0"/>
        </w:rPr>
        <w:t xml:space="preserve">**********</w:t>
      </w:r>
      <w:r w:rsidDel="00000000" w:rsidR="00000000" w:rsidRPr="00000000">
        <w:rPr>
          <w:color w:val="000000"/>
          <w:vertAlign w:val="baseline"/>
          <w:rtl w:val="0"/>
        </w:rPr>
        <w:t xml:space="preserve">“ ООД. Така, заедно с контейнерите на „</w:t>
      </w:r>
      <w:r w:rsidDel="00000000" w:rsidR="00000000" w:rsidRPr="00000000">
        <w:rPr>
          <w:vertAlign w:val="baseline"/>
          <w:rtl w:val="0"/>
        </w:rPr>
        <w:t xml:space="preserve">**********</w:t>
      </w:r>
      <w:r w:rsidDel="00000000" w:rsidR="00000000" w:rsidRPr="00000000">
        <w:rPr>
          <w:color w:val="000000"/>
          <w:vertAlign w:val="baseline"/>
          <w:rtl w:val="0"/>
        </w:rPr>
        <w:t xml:space="preserve">“ ООД, общо стават 39 броя, колкото са необходими за изпълнение на поръчката.</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На 30.03.2022 г., според публично достъпни данни на сайта на Министерство на околната среда и водите, </w:t>
      </w:r>
      <w:r w:rsidDel="00000000" w:rsidR="00000000" w:rsidRPr="00000000">
        <w:rPr>
          <w:vertAlign w:val="baseline"/>
          <w:rtl w:val="0"/>
        </w:rPr>
        <w:t xml:space="preserve">„**********“ ООД</w:t>
      </w:r>
      <w:r w:rsidDel="00000000" w:rsidR="00000000" w:rsidRPr="00000000">
        <w:rPr>
          <w:color w:val="000000"/>
          <w:vertAlign w:val="baseline"/>
          <w:rtl w:val="0"/>
        </w:rPr>
        <w:t xml:space="preserve"> се сдобива с лиценз за транспортиране на отпадъци. На 31.03.2022 г. дружеството депозира своята оферта за участие в обществената поръчка, обявена от Община Ш. На 23.05.2022 г. комисията излиза с решение да декласира другия участник в поръчката и класира на първо място </w:t>
      </w:r>
      <w:r w:rsidDel="00000000" w:rsidR="00000000" w:rsidRPr="00000000">
        <w:rPr>
          <w:vertAlign w:val="baseline"/>
          <w:rtl w:val="0"/>
        </w:rPr>
        <w:t xml:space="preserve">„**********“ ООД</w:t>
      </w:r>
      <w:r w:rsidDel="00000000" w:rsidR="00000000" w:rsidRPr="00000000">
        <w:rPr>
          <w:color w:val="000000"/>
          <w:vertAlign w:val="baseline"/>
          <w:rtl w:val="0"/>
        </w:rPr>
        <w:t xml:space="preserve">. Дружеството е избрано за изпълнител на обществената поръчка с Решение на възложителя от същата дата.</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От председателя на Постоянната комисия по чл. 72, ал. 2, т. 3 от ЗПКОНПИ при Общински съвет Ш. </w:t>
      </w:r>
      <w:r w:rsidDel="00000000" w:rsidR="00000000" w:rsidRPr="00000000">
        <w:rPr>
          <w:vertAlign w:val="baseline"/>
          <w:rtl w:val="0"/>
        </w:rPr>
        <w:t xml:space="preserve">с писма с вх.№ ЦУ01-5899#6/22.07.2022 г. и вх.№ ЦУ01-5899#21/18.10.2022 г. на КПКОНПИ са изискани и представени клетвен лист на Иван Йонков от 11.11.2019 г. и всички документи свързани с инициирането, подготовката и провеждането на обществена поръчка с предмет „Организирано събиране и транспортиране на инертни строителни отпадъци от бита в населените места на Община Ш.“, Договор за възлагане на обществена поръчка „Организирано събиране и транспортиране на инертни строителни отпадъци от бита в населените места на Община Ш.“ № е-ЗОП 2022-0005-02/27.07.2022 г., Заповед № РД-25-1140/02.06.2021 г. на кмета на Община Ш. и Решение № F199619/24.02.2022 г. на заместник-кмета по строителството на Община Ш.</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ръководителя на Главния инспекторат с писмо с вх.№ ЦУ01-5899#5/20.07.2022 г. на КПКОНПИ са изискани и представени Решение на Министерския съвет № 10 от 18.07.2022 г. и Заповед № КВ-140/17.01.2022 г. на министър-председателя за назначаване на Владимир Йолов за областен управител на област Ш.</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директора на РИОСВ – Ш. с писмо с вх.№ ЦУ01-5899#11/29.08.2022 г. на КПКОНПИ са изискани и представени: заявление за извършване на регистрация и издаване на регистрационен документ за извършване на дейности по събиране и транспортиране на отпадъци с вх.№ УО-03-43/08.07.2021 г., писмо с изх.№ УО-03-43(1)/13.07.2021 г., писмо с изх.№ УО-03-43(2)/15.07.2021 г., писмо с изх.№ УО-03-43(3)/02.08.2021 г., писмо с изх.№ УО-03-43(4)/03.08.2021 г. за издадено Решение № 15-РД-489-00/03.08.2021 г., писмо с вх.№ ОА-1028/21.03.2022 г. и писмо с изх.№ ОА-1028(1)/24.03.2022 г. за издадено Решение № 15-РД-489-01/24.03.2022 г.</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Областният управител на Област Ш. с писмо с вх.№ ЦУ01-5899#19/17.10.2022 г. на КПКОНПИ удостоверява, че в периода от 14.01.2022 г. до 08.04.2022 г. не са сключвани договори между Областна администрация Ш. и търговските дружества „**********“ ООД, „**********“ ООД и „**********“ ООД.</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От управителя на „**********“ ООД с писмо с вх.№ ЦУ01-5899#20/18.10.2022 г. на КПКОНПИ са представени доказателства, удостоверяващи правото на собственост на 48 бр. контейнери за строителни отпадъци, заявени при участието на дружеството в обществена поръчка „Организирано събиране и транспортиране на инертни строителни отпадъци от бита в населените места на Община Ш.“.</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Служебно е извършена справка в Регистър НБД „Население“ и в Търговски регистър и регистъра на юридическите лица с нестопанска цел на Агенция по вписванията (ТРРЮЛНЦ).</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Владимир Йолов е назначен за областен управител на Област Ш. със </w:t>
      </w:r>
      <w:r w:rsidDel="00000000" w:rsidR="00000000" w:rsidRPr="00000000">
        <w:rPr>
          <w:vertAlign w:val="baseline"/>
          <w:rtl w:val="0"/>
        </w:rPr>
        <w:t xml:space="preserve">Заповед № КВ-140/03.05.2019 г. на министър-председателя на Република Българи, издадена на основание чл. 19а, ал. 1 от Закона за администрацията.</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извършена справка в Регистър НБД „Население“ се установява, че </w:t>
      </w:r>
      <w:r w:rsidDel="00000000" w:rsidR="00000000" w:rsidRPr="00000000">
        <w:rPr>
          <w:color w:val="000000"/>
          <w:vertAlign w:val="baseline"/>
          <w:rtl w:val="0"/>
        </w:rPr>
        <w:t xml:space="preserve">Владимир Йолов </w:t>
      </w:r>
      <w:r w:rsidDel="00000000" w:rsidR="00000000" w:rsidRPr="00000000">
        <w:rPr>
          <w:vertAlign w:val="baseline"/>
          <w:rtl w:val="0"/>
        </w:rPr>
        <w:t xml:space="preserve">е баща на Н. В. Й., а Я. В. Н. е нейна майка. Между </w:t>
      </w:r>
      <w:r w:rsidDel="00000000" w:rsidR="00000000" w:rsidRPr="00000000">
        <w:rPr>
          <w:color w:val="000000"/>
          <w:vertAlign w:val="baseline"/>
          <w:rtl w:val="0"/>
        </w:rPr>
        <w:t xml:space="preserve">Владимир Йолов и </w:t>
      </w:r>
      <w:r w:rsidDel="00000000" w:rsidR="00000000" w:rsidRPr="00000000">
        <w:rPr>
          <w:vertAlign w:val="baseline"/>
          <w:rtl w:val="0"/>
        </w:rPr>
        <w:t xml:space="preserve">Я. В. Н. няма сключен граждански брак. Постоянният и настоящ адрес на </w:t>
      </w:r>
      <w:r w:rsidDel="00000000" w:rsidR="00000000" w:rsidRPr="00000000">
        <w:rPr>
          <w:color w:val="000000"/>
          <w:vertAlign w:val="baseline"/>
          <w:rtl w:val="0"/>
        </w:rPr>
        <w:t xml:space="preserve">Владимир Йолов, </w:t>
      </w:r>
      <w:r w:rsidDel="00000000" w:rsidR="00000000" w:rsidRPr="00000000">
        <w:rPr>
          <w:vertAlign w:val="baseline"/>
          <w:rtl w:val="0"/>
        </w:rPr>
        <w:t xml:space="preserve">Я. В. Н. и Н. В. Й. е един и същ.</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 ООД с ЕИК ********** е с управители и съдружници Я. В. Н. и Г. Й. Г.</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 ООД с ЕИК ********** е с управители и съдружници Я. В. Н., Г. Й. Г. и К. П. К.</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Иван Йонков </w:t>
      </w:r>
      <w:r w:rsidDel="00000000" w:rsidR="00000000" w:rsidRPr="00000000">
        <w:rPr>
          <w:vertAlign w:val="baseline"/>
          <w:rtl w:val="0"/>
        </w:rPr>
        <w:t xml:space="preserve">е избран за общински съветник в Общински съвет – Ш. за мандат 2019 - 2023 г. и е подписал клетвен лист на 11.11.2019 г.</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 справка в Регистър НБД „Население“ се установява, че </w:t>
      </w:r>
      <w:r w:rsidDel="00000000" w:rsidR="00000000" w:rsidRPr="00000000">
        <w:rPr>
          <w:color w:val="000000"/>
          <w:vertAlign w:val="baseline"/>
          <w:rtl w:val="0"/>
        </w:rPr>
        <w:t xml:space="preserve">Иван Йонков </w:t>
      </w:r>
      <w:r w:rsidDel="00000000" w:rsidR="00000000" w:rsidRPr="00000000">
        <w:rPr>
          <w:vertAlign w:val="baseline"/>
          <w:rtl w:val="0"/>
        </w:rPr>
        <w:t xml:space="preserve">е съпруг на Р. М. Й. – акт за брак 0724/30.10.1997 г.</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 ООД с ЕИК ********** е вписано в Търговския регистър на 21.04.2021 г. с капитал от 2 000 лв. и съдружници: М. Т. Б. с 50% от дружествените дялове, Р. М. Й.а с 25% от дружествените дялове и К. П. К. с 25% от дружествените дялове. Капиталът на дружеството е в размер на 2 000 лв. Управител на дружеството е Иван Йонков. Част от предмета на дейност на дружеството е събиране, транспортиране, обезвреждане, рециклиране, сепариране на неопасни битови отпадъци, рекултивация на нарушени терени и закрити кариери.</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на собствениците на капитала на „**********“ ООД от 23.04.2021 г. съдружниците правят допълнителни парични вноски, като М. Т. Б. внася 70 000 лв., Р. М. Й. и К. П. К. внасят по 35 000 лв. Сумите са предназначени за закупуването на специализиран автомобил за транспортиране на контейнери за строителни отпадъци с обем на контейнерите 5,5 куб.м. Срокът за внасяне на допълнителните парични вноски е определен до 30.07.2021 г., като връщането на вноските е 31.12.2021 г., освен ако не се вземе друго решение от собствениците на капитала.</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периода от 30.06.2021 г. до 25.07.2021 г. „**********“ ООД закупува 16 бр. контейнери, в периода от 02.03.2022 г. до 29.03.2022 г. закупува 32 бр. контейнери и в периода от 03.08.2022 г. до 25.08.2022 г. закупува 4 бр. контейнери, всички с обем от 5,5 куб.м. от дружеството „**********“ АД, гр. Я., на обща стойност 107 312 лв. без ДДС.</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18.06.2021 г. „**********“ ООД е извършило регистрация на специализиран автомобил марка DAF с рег.№ Н ** КА, видно от свидетелство за регистрация на МПС част I.</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прехвърляне на дружествени дялове от капитала на търговско дружество от 05.03.2022 г. К. П. К. прехвърля на С. Х. В. собствените си 500 дружествени дяла от капитала на „**********“ ООД, всеки от които на стойност 1 лев, за сумата от 46 250 лв. Съгласно чл. 3 от договора продажната цена ще бъде заплатена от приобретателят на следните вноски: първа вноска в размер на 4 625 лв., платима на 15.03.2023 г., втора вноска в размер на 13 875 лв., платима на 11.03.2024 г. и трета вноска в размер на 27 750 лв., платима на 11.03.2025 г. Съгласно чл. 4 от договора дружествените дялове се считат прехвърлени с подписването на договора, а съгласно чл. 4 - при неплащане на коя да е вноска от посочените в чл. 3 прехвърлителят има право да се снабди с изпълнителен лист за цялата продажна цена и да пристъпи към принудителното й събиране по предвидения от закона ред.</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прехвърляне на дружествени дялове от капитала на търговско дружество от 04.03.2022 г. Р. М. Й. прехвърля на И. М.в М. собствените си 500 дружествени дяла от капитала на „**********“ ООД, всеки от който на стойност 1 лев, за сумата от 46 250 лв. Съгласно чл. 3 от договора продажната цена ще бъде заплатена от приобретателят на следните вноски: първа вноска в размер на 4 625 лв., платима на 15.03.2023 г., втора вноска в размер на 13 875 лв., платима на 11.03.2024 г. и трета вноска в размер на 27 750 лв., платима на 11.03.2025 г. Съгласно чл. 4 от договора дружествените дялове се считат прехвърлени с подписването на договора, а съгласно чл. 4 - при не плащане на коя да е вноска от посочените в чл. 3 прехвърлителят има право да се снабди с изпълнителен лист за цялата продажна цена и да пристъпи към принудителното й събиране по предвидения от закона ред.</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 xml:space="preserve"> </w:t>
        <w:tab/>
        <w:t xml:space="preserve">С Договор за прехвърляне на дружествени дялове от капитала на търговско дружество от 04.03.2022 г. М. Т. Б. прехвърля на И. Г. Д. собствените си 1000 дружествени дяла от капитала на „**********“ ООД, всеки от който на стойност 1 лев, за сумата от 92 500 лв. Съгласно чл. 3 от договора продажната цена ще бъде заплатена от приобретателят на следните вноски: първа вноска в размер на 9 250 лв., платима на 15.03.2023 г., втора вноска в размер на 27 750 лв., платима на 11.03.2024 г. и трета вноска в размер на 55 500 лв., платима на 11.03.2025 г. Съгласно чл. 4 от договора дружествените дялове се считат прехвърлени с подписването на договора, а. съгласно чл. 4 при не плащане на коя да е вноска от посочените в чл. 3 прехвърлителят има право да се снабди с изпълнителен лист за цялата продажна цена и да пристъпи към принудителното и събиране по предвидения от закона ред.</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14.03.2022 г. по партидата на „**********“ в ТРРЮЛНЦ ООД е вписано прехвърляне на дружествените дялове на С. Х. В., на И. М. М. и на И. Г. Д., като същите са вписани като съдружници, а К. П. К., Р. М. Й. и М. Т. Б. са заличени като такива. На същата дата И. М. Й. е заличен като управител на дружеството, а Г. П. Б. е вписана като такава.</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На 08.07.2021 г. Иван Йонков, в качеството си на управител на „**********“ ООД подава заявление с вх.№ УД-03-43/08.07.2021 г. на РИСВ – Ш. за извършване на регистрация и издаване на регистрационен документ за извършване на дейности по събиране и транспортиране на отпадъци до директора на РИОСВ – Шумен.</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на основание чл. 78, ал. 10, във вр. с чл. 35, ал. 3 и ал. 5 от Закона за управление на отпадъците (ЗУО), директорът на РИОСВ – Ш. регистрира и издава регистрационен документ № 15-РД-489-00/03.08.2021 г. на „**********“ ООД, представлявано от Иван Йонков, за извършване на дейност по транспортиране (събиране и транспортиране), в съответствие с § 1, т. 41 и 43 от ДР на ЗУО на територията на цялата страна, като начина на транспортиране на отпадъка се извършва с превозно средство марка DAF с регистрационен номер Н *** КА.</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Със заявление с вх. № ОА-1028/21.03.2022 г. на РИОСВ – Ш. от Г. П. Б. – управител на „**********“ ООД, същата  уведомява директора на РИОСВ – Ш., че считано от 04.03.2022 г., дружеството „**********“ ООД има избран нов управител в нейно лице и в тази връзка иска да бъде извършена промяна на името на лицето, управляващо дружеството в регистрационен документ № 15-РД-489-00/03.08.2021 г.</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 15-РД-489-01/24.03.2022 г., на основание чл. 79, ал. 3 и във вр. с ал. 1 от Закона за управление на отпадъците (ЗУО), директорът на РИОСВ – Ш. изменя и допълва регистрацията по чл. 35, ал. 3 и ал. 5 от ЗУО и Регистрационен документ за дейности с отпадъци № 15-РД-489-00/03.08.2021 г., като вписва Г. П. Б., като лице представляващо дружеството „**********“ ООД, при запазване на останалите параметри на Регистрационния документ.</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докладна записка с рег.№ 93-00-2304/10.11.2021 г. А. Н. – началник на отдел „Инвестиции и екология“ (ИЕ) в дирекция „Устройство на територията“ при Община Ш. предлага на кмета на Община Ш. да бъде проведена процедура за възлагане на обществена поръчка с предмет: „Организирано събиране и транспортиране на инертни строителни отпадъци от бита в населените места на Община Ш.“. Предметът на поръчката включва основни дейности, свързани с разполагане на 36 бр. контейнери с обем от 5,5 куб.м., предоставени от Изпълнителя за събиране на инертни строителни отпадъци, образувани в резултат на строително-ремонтни дейности. Като мотив за необходимостта от възлагане на поръчката се сочи, че общинското предприятие „Чистота“ не разполага с необходимата специализирана техника и съдове за битови отпадъци. Общата прогнозна стойност на поръчката за срок на изпълнение от три години е в размер на 750 000 лв. Финансирането на обществената поръчка е от План-сметката по чл. 66 от Закона за местните данъци и такси, като представените оферти ще се оценяват по критерий „най-ниска цена“. Срокът за изпълнение на поръчката е 36 месеца, считано от датата на подписване на договора за изпълнение на обществената поръчка.</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Със Заповед № РД-25-1140/02.06.2021 г. кметът на Община Ш. упълномощава Б. К. Т. – заместник-кмет по строителство и екология на Община Ш. да организира и провежда процедури, в които кметът на Община Ш. е възложител по смисъла на Глава XXVI и чл. 20, ал. 3, т. 2 от ЗОП.</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по чл. 22, ал. 1 от Закона за обществените поръчки (ЗОП), на основание чл. 73, ал. 1 от ЗОП, Община Шумен е обявила обществена поръчка с предмет „Организирано събиране и транспортиране на инертни строителни отпадъци от бита в населените места на Община Ш.“, вписана в Регистъра на обществените поръчки на Агенция за обществени поръчки на 01.03.2022 г.</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Във връзка с обявената обществена поръчка оферти подават: „**********“ ООД на 31.03.2022 г. и „**********“ ЕООД на 01.04.2022 г.</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Със Заповед № е-ЗОП 2022-0005-01/04.04.2022 г. Б. Т., в качеството си на заместник-кмет на Община Ш. – упълномощено лице по смисъла на чл. 7, ал. 1 от ЗОП, съгласно Заповед № 1140/02.06.20221 г. на кмета на Община Ш., назначава комисия в състав: председател И. Д. – старши експерт ЗОП и членове: Ж. А. – главен експерт „Екология“ и Р. Х. – старши експерт ЗОП със задача на 04.04.2022 г. да декриптира, разгледа и оцени по реда на постъпването им офертите в обществената поръчка.</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Протокол № 1 от 04.04.2022 г. комисията, назначена със Заповед № е-ЗОП 2022-0005-01/04.04.2022 г. констатира, че дружеството „**********“ ЕООД е представило оферта, която не отговаря на предварително обявените условия за изпълнение на поръчката и предлага на Възложителя да отстрани „**********“ ЕООД от по-нататъшно участие в процедурата.</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Протокол № 2 от 10.05.2022 г. комисията, назначена със Заповед № е-ЗОП 2022-0005-01/04.04.2022 г., декриптира и разглежда по същество ценовото предложение на допуснатия до този етап участник „**********“ ООД и класира на първо място единственият допуснат участник - „**********“ ООД. Представеното от същото ценово предложение е за изпълнение на обществената поръчка при единична цена от 5,49 лв. на километър без ДДС.</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доклад на основание чл. 103, ал. 3 от ЗОП комисията, назначена със Заповед № е-ЗОП 2022-0005-01/04.04.2022 г., предлага на Възложителя да сключи договор за възлагане на обществена поръчка с предмет: „Организирано събиране и транспортиране на инертни строителни отпадъци от бита в населените места на Община Ш.“, с класирания на първо място участник „**********“ ООД, тъй като неговата оферта се явява икономически най-изгодна – с най-ниска цена измежду участниците, допуснати до този етап на процедурата.</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на основание чл. 108, т. 1 от ЗОП, чл. 22, ал. 1, т. 6 от ЗОП и въз основа на Протоколи № 1/04.04.2022 г., № 2/10.05.2022 г. и утвърден доклад, за резултата от работата на комисията, назначена със Заповед № е-ЗОП 2022-0005-01/04.04.2022 г. на Б. Т. – заместник-кмет на Община Ш., упълномощено лице по смисъла на чл. 7, ал. 1 от ЗОП, съгласно Заповед № РД-25-1140/02.06.20221 г. на кмета на Община Ш. за провеждане на обществена поръчка чрез открита процедура, с предмет: „Организирано събиране и транспортиране на инертни строителни отпадъци от бита в населените места на Община Ш.“, публикувано в Централизираната автоматизирана информационна система „Електронни обществени поръчки“ (ЦАИС ЕОП) с № 00138-2022-0005, заместник-кмета на Община Ш. одобрява Протоколи № 1/04.04.2022 г., № 2/10.05.2022 г. и утвърден доклад, за резултата от работата на комисията, обявява класирането на „**********“ ООД и го определя за изпълнител на обществената поръчка.</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По Договор № 2022-0005-02/27.07.2022 г. за възлагане на обществена поръчка чрез открита процедура с предмет: „Организирано събиране и транспортиране на инертни строителни отпадъци от бита в населените места на Община Ш.“, сключен между Община Ш. (Договора), представлявана от Л. Х. - кмет на Община Ш., чрез Б. Т., заместник-кмет на Община Ш., упълномощено лице по смисъла на чл. 7, ал. 1 от ЗОП, съгласно Заповед № РД-25-1140/02.06.2021 г. на кмета на Община Ш. – Възложител и „**********“ ООД, представлявано от Г. Б., в качеството й на управител – Изпълнител, Възложителят възлага, а Изпълнителят приема да предоставя, срещу възнаграждение и при условията на Договора, следната услуга: „Организирано събиране и транспортиране на инертни строителни отпадъци от бита в населените места на Община Ш.“. Съгласно чл. 1, ал. 2 от Договора дейностите включени в обхвата на поръчката са: Разпределение на минимум 36 бр. контейнери с обем минимум 5,5 куб.м., предоставени от Изпълнителя, за събиране на инертни строителни отпадъци, образувани в резултат на строително-ремонтни дейности и транспортиране на разделно събраните инертни строителни отпадъци от територията на населените места на Община Ш. до площадка/инсталация за оползотворяване на строителни отпадъци. Съгласно чл. 4, ал. 3 срокът на Договора е 36 месеца, а съгласно чл. 6 общата стойност на Договора е в размер на 750 000 лв. без ДДС, (900 000 лв. с ДДС), като за предоставянето на услугата. Възложителят се задължава да заплаща на Изпълнителя извършените за съответния месец реално извършени услуги, по предложената единична цена, съгласно Ценовото предложение на Изпълнителя, съставляващо Приложение № 3, неразделна част от Договора.</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писмо с вх.№ ЦУ01-5899#19/17.10.2022 г. на КПКОНПИ Областният управител на Област Ш. удостоверява, че в периода от 14.01.2022 г. до 08.04.2022 г. не са сключвани договори между Областна администрация Ш. и търговските дружества „**********“ ООД, „**********“ ООД и „**********“ ООД.</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283"/>
        <w:jc w:val="both"/>
        <w:rPr>
          <w:i w:val="0"/>
          <w:iCs w:val="0"/>
          <w:color w:val="000000"/>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Владимир Йолов</w:t>
      </w:r>
      <w:r w:rsidDel="00000000" w:rsidR="00000000" w:rsidRPr="00000000">
        <w:rPr>
          <w:vertAlign w:val="baseline"/>
          <w:rtl w:val="0"/>
        </w:rPr>
        <w:t xml:space="preserve">, в качеството си на </w:t>
      </w:r>
      <w:r w:rsidDel="00000000" w:rsidR="00000000" w:rsidRPr="00000000">
        <w:rPr>
          <w:color w:val="000000"/>
          <w:vertAlign w:val="baseline"/>
          <w:rtl w:val="0"/>
        </w:rPr>
        <w:t xml:space="preserve">областен управител на Областна администрация Шумен</w:t>
      </w:r>
      <w:r w:rsidDel="00000000" w:rsidR="00000000" w:rsidRPr="00000000">
        <w:rPr>
          <w:vertAlign w:val="baseline"/>
          <w:rtl w:val="0"/>
        </w:rPr>
        <w:t xml:space="preserve"> е лице, заемащо висша публична длъжност по смисъла на чл. 6, ал. 1, т. 31 от ЗПКОНПИ, а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в качеството си на</w:t>
      </w:r>
      <w:r w:rsidDel="00000000" w:rsidR="00000000" w:rsidRPr="00000000">
        <w:rPr>
          <w:color w:val="000000"/>
          <w:vertAlign w:val="baseline"/>
          <w:rtl w:val="0"/>
        </w:rPr>
        <w:t xml:space="preserve"> общински съветник в Общински съвет Шумен</w:t>
      </w:r>
      <w:r w:rsidDel="00000000" w:rsidR="00000000" w:rsidRPr="00000000">
        <w:rPr>
          <w:vertAlign w:val="baseline"/>
          <w:rtl w:val="0"/>
        </w:rPr>
        <w:t xml:space="preserve"> е лице, заемащо висша публична длъжност по смисъла на чл. 6, ал. 1, т. 32 от ЗПКОНПИ, с оглед на което КПКОНПИ е компетентна да разгледа подадения срещу тях сигнал.</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Определящо</w:t>
      </w:r>
      <w:r w:rsidDel="00000000" w:rsidR="00000000" w:rsidRPr="00000000">
        <w:rPr>
          <w:color w:val="000000"/>
          <w:vertAlign w:val="baseline"/>
          <w:rtl w:val="0"/>
        </w:rPr>
        <w:t xml:space="preserve">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и т. 18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по смисъла на § 1, т. 15, б.“а“ и т. 18 от ДР на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Съгласно разпоредбата на §1, т. 18 от ДР на ЗПКОНПИ</w:t>
      </w:r>
      <w:r w:rsidDel="00000000" w:rsidR="00000000" w:rsidRPr="00000000">
        <w:rPr>
          <w:vertAlign w:val="baseline"/>
          <w:rtl w:val="0"/>
        </w:rPr>
        <w:t xml:space="preserve"> "Фактическо съжителство на съпружески начала"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Обстоятелството, че </w:t>
      </w:r>
      <w:r w:rsidDel="00000000" w:rsidR="00000000" w:rsidRPr="00000000">
        <w:rPr>
          <w:color w:val="000000"/>
          <w:vertAlign w:val="baseline"/>
          <w:rtl w:val="0"/>
        </w:rPr>
        <w:t xml:space="preserve">Владимир Йолов </w:t>
      </w:r>
      <w:r w:rsidDel="00000000" w:rsidR="00000000" w:rsidRPr="00000000">
        <w:rPr>
          <w:vertAlign w:val="baseline"/>
          <w:rtl w:val="0"/>
        </w:rPr>
        <w:t xml:space="preserve">е баща на Н. В. Й., а Я. В. Н. е нейна майка, както и това, че </w:t>
      </w:r>
      <w:r w:rsidDel="00000000" w:rsidR="00000000" w:rsidRPr="00000000">
        <w:rPr>
          <w:color w:val="000000"/>
          <w:vertAlign w:val="baseline"/>
          <w:rtl w:val="0"/>
        </w:rPr>
        <w:t xml:space="preserve">Владимир Йолов и </w:t>
      </w:r>
      <w:r w:rsidDel="00000000" w:rsidR="00000000" w:rsidRPr="00000000">
        <w:rPr>
          <w:vertAlign w:val="baseline"/>
          <w:rtl w:val="0"/>
        </w:rPr>
        <w:t xml:space="preserve">Я.В.Н. живеят на един и същ адрес от 21.04.2019 г., налага извода за фактическо съжителство на съпружески начала, по смисъла на § 1, т. 18 от ДР на ЗПКОНПИ между </w:t>
      </w:r>
      <w:r w:rsidDel="00000000" w:rsidR="00000000" w:rsidRPr="00000000">
        <w:rPr>
          <w:color w:val="000000"/>
          <w:vertAlign w:val="baseline"/>
          <w:rtl w:val="0"/>
        </w:rPr>
        <w:t xml:space="preserve">Владимир Йолов </w:t>
      </w:r>
      <w:r w:rsidDel="00000000" w:rsidR="00000000" w:rsidRPr="00000000">
        <w:rPr>
          <w:vertAlign w:val="baseline"/>
          <w:rtl w:val="0"/>
        </w:rPr>
        <w:t xml:space="preserve">и Я. В. Н., което от своя страна обуславя свързаност помежду им по смисъла на § 1, т. 15, б.“а“ от ДР на ЗПКОНПИ. </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vertAlign w:val="baseline"/>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Обстоятелството, че </w:t>
      </w:r>
      <w:r w:rsidDel="00000000" w:rsidR="00000000" w:rsidRPr="00000000">
        <w:rPr>
          <w:color w:val="000000"/>
          <w:vertAlign w:val="baseline"/>
          <w:rtl w:val="0"/>
        </w:rPr>
        <w:t xml:space="preserve">Иван Йонков </w:t>
      </w:r>
      <w:r w:rsidDel="00000000" w:rsidR="00000000" w:rsidRPr="00000000">
        <w:rPr>
          <w:vertAlign w:val="baseline"/>
          <w:rtl w:val="0"/>
        </w:rPr>
        <w:t xml:space="preserve">е съпруг на Р. М. Й. обуславя наличие на свързаност по смисъла на §1, т. 15, б. „а“ от ДР на ЗПКОНПИ между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и Р. М. Й.</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Съгласно разпоредбата на §1, т. 15, б. „б“ от ДР на ЗПКОНПИ „Свързани лица“ са</w:t>
      </w:r>
      <w:r w:rsidDel="00000000" w:rsidR="00000000" w:rsidRPr="00000000">
        <w:rPr>
          <w:vertAlign w:val="baseline"/>
          <w:rtl w:val="0"/>
        </w:rPr>
        <w:t xml:space="preserve">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ff0000"/>
          <w:vertAlign w:val="baseline"/>
        </w:rPr>
      </w:pPr>
      <w:r w:rsidDel="00000000" w:rsidR="00000000" w:rsidRPr="00000000">
        <w:rPr>
          <w:color w:val="000000"/>
          <w:vertAlign w:val="baseline"/>
          <w:rtl w:val="0"/>
        </w:rPr>
        <w:tab/>
      </w:r>
      <w:r w:rsidDel="00000000" w:rsidR="00000000" w:rsidRPr="00000000">
        <w:rPr>
          <w:vertAlign w:val="baseline"/>
          <w:rtl w:val="0"/>
        </w:rPr>
        <w:t xml:space="preserve">Иван Йонков, в качеството си на управител на „**********“ ООД е свързано лице по смисъла на  §1, т. 15, б. „б“ от ДР на ЗПКОНПИ с търговското дружество в периода от 21.04.2021 г. до 14.03.2022 г. (датата на заличаването му като управител в ТРРЮЛНЦ).</w:t>
      </w:r>
      <w:r w:rsidDel="00000000" w:rsidR="00000000" w:rsidRPr="00000000">
        <w:rPr>
          <w:color w:val="ff0000"/>
          <w:vertAlign w:val="baseline"/>
          <w:rtl w:val="0"/>
        </w:rPr>
        <w:t xml:space="preserve"> </w:t>
      </w:r>
      <w:r w:rsidDel="00000000" w:rsidR="00000000" w:rsidRPr="00000000">
        <w:rPr>
          <w:vertAlign w:val="baseline"/>
          <w:rtl w:val="0"/>
        </w:rPr>
        <w:t xml:space="preserve">Съпругата му Р. М. Й. е била съдружник в „**********“ ООД до 14.03.2022 г., на която дата прехвърля дяловете си на И. М. М. и е заличена в ТРРЮЛНЦ.</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 правомощие на Общинския съвет, съгласно разпоредбата на чл. 21, ал. 1, т. 19 от ЗМСМА е обсъждането и приемането на решения по предложения на кметове на райони и кметства по въпроси от своята компетентност, а съгласно чл. 33, ал. 1, т. 3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Съгласно чл. 62 от Закона за местните данъци и такси (ЗМДТ) таксата за битови отпадъци се заплаща за извършваните от общината услуги по събиране и транспортиране на битови отпадъци до съоръжения и инсталации за тяхното третиране, третиране на битовите отпадъци в съоръжения и инсталации, поддържане на чистотата на териториите за обществено ползване в населените места и селищните образувания в общината.</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Съгласно чл. 66, ал. 2 от ЗМДТ всички относими за календарната година разходи на общината за извършване на дейности по предоставяне на услугите по </w:t>
      </w:r>
      <w:hyperlink r:id="rId6">
        <w:r w:rsidDel="00000000" w:rsidR="00000000" w:rsidRPr="00000000">
          <w:rPr>
            <w:color w:val="000000"/>
            <w:u w:val="none"/>
            <w:vertAlign w:val="baseline"/>
            <w:rtl w:val="0"/>
          </w:rPr>
          <w:t xml:space="preserve">чл. 62</w:t>
        </w:r>
      </w:hyperlink>
      <w:r w:rsidDel="00000000" w:rsidR="00000000" w:rsidRPr="00000000">
        <w:rPr>
          <w:vertAlign w:val="baseline"/>
          <w:rtl w:val="0"/>
        </w:rPr>
        <w:t xml:space="preserve"> се включват в план-сметка за годината за всяка от услугите по </w:t>
      </w:r>
      <w:hyperlink r:id="rId7">
        <w:r w:rsidDel="00000000" w:rsidR="00000000" w:rsidRPr="00000000">
          <w:rPr>
            <w:color w:val="000000"/>
            <w:u w:val="none"/>
            <w:vertAlign w:val="baseline"/>
            <w:rtl w:val="0"/>
          </w:rPr>
          <w:t xml:space="preserve">чл. 62</w:t>
        </w:r>
      </w:hyperlink>
      <w:r w:rsidDel="00000000" w:rsidR="00000000" w:rsidRPr="00000000">
        <w:rPr>
          <w:vertAlign w:val="baseline"/>
          <w:rtl w:val="0"/>
        </w:rPr>
        <w:t xml:space="preserve"> и по източници на финансиране, а съгласно ал. 4 разходите от план-сметката по ал. 2 се финансират със средства от таксата за битови отпадъци и от други източници при спазване на изискванията, приложими за съответния източник на финансиране. Други източници на финансиране са средства от Оперативна програма "Околна среда", от Предприятието за управление на дейностите по опазване на околната среда и от други публични източници, както и приходите на общината от оползотворяване на битови отпадъци и другите общински средства и приходи, различни от приходите от таксата за битови отпадъци.</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Видно от Докладна записка с рег.№ 93-00-2304/10.11.2021 г. от А. Н. – началник на отдел ИЕ в дирекция „Устройство на територията“ при Община Ш., с която се предлага на кмета на Община Ш. да бъде проведена процедура за възлагане на обществена поръчка с предмет: „Организирано събиране и транспортиране на инертни строителни отпадъци от бита в населените места на Община Ш.“ финансирането на обществената поръчка се извършва от План-сметката по чл. 66 от Закона за местните данъци и такси - от таксата за битови отпадъци, заплащана за извършвани от общината услуги по </w:t>
      </w:r>
      <w:hyperlink r:id="rId8">
        <w:r w:rsidDel="00000000" w:rsidR="00000000" w:rsidRPr="00000000">
          <w:rPr>
            <w:color w:val="000000"/>
            <w:u w:val="none"/>
            <w:vertAlign w:val="baseline"/>
            <w:rtl w:val="0"/>
          </w:rPr>
          <w:t xml:space="preserve">чл. 62</w:t>
        </w:r>
      </w:hyperlink>
      <w:r w:rsidDel="00000000" w:rsidR="00000000" w:rsidRPr="00000000">
        <w:rPr>
          <w:vertAlign w:val="baseline"/>
          <w:rtl w:val="0"/>
        </w:rPr>
        <w:t xml:space="preserve">  от ЗМДТ на територията на общината.</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събраните по преписката доказателства се установява, че на 01.03.2022 г. Община Ш. е обявила обществена поръчка с предмет: „Организирано събиране и транспортиране на инертни строителни отпадъци от бита в населените места на Община Ш.“, вписана в Регистъра на обществените поръчки на Агенция за обществени поръчки от същата дата. Обществената поръчка е инициирана от общинската администрация на Община Ш. „**********“ ООД подава оферта за участие в процедурата по обявената обществена поръчка на 31.03.2022 г. С Договор № 2022-0005-02/27.07.2022 г. за възлагане на обществена поръчка чрез открита процедура с предмет: „Организирано събиране и транспортиране на инертни строителни отпадъци от бита в населените места на Община Ш.“, Община Ш., представлявана от Л. Х. кмет на Община Ш., чрез Б. Т., заместник-кмет на Община Ш., упълномощено лице по смисъла на чл. 7, ал. 1 от ЗОП, съгласно Заповед № РД-25-1140/02.06.2021 г. - като Възложител, възлага и „**********“ ООД, представлявано от Г. Б., в качеството й на управител на дружеството и като Изпълнител, приема да предостави услугата срещу уговореното в Договора възнаграждение.</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При обявяване и провеждане на обществена поръчка с предмет: „Организирано събиране и транспортиране на инертни строителни отпадъци от бита в населените места на Община Ш.“ в Общински съвет Ш. не е постъпвало предложение от кмета на Община Ш. и Общински съвет Ш. не е вземал решение, свързано с даване на съгласие за провеждане на процедурата. В правомощие на кмета на Обща Ш., съгласно разпоредбата на чл. 44, ал. 1, т. 1 и т. 5 от ЗМСМА е да ръководи цялата изпълнителна дейност на общината, както и да организира изпълнението на общинския бюджет, включително своевременното изпълнение на утвърдените от общинския съвет показатели по </w:t>
      </w:r>
      <w:hyperlink r:id="rId9">
        <w:r w:rsidDel="00000000" w:rsidR="00000000" w:rsidRPr="00000000">
          <w:rPr>
            <w:color w:val="000000"/>
            <w:u w:val="none"/>
            <w:vertAlign w:val="baseline"/>
            <w:rtl w:val="0"/>
          </w:rPr>
          <w:t xml:space="preserve">чл. 52, ал. 2</w:t>
        </w:r>
      </w:hyperlink>
      <w:r w:rsidDel="00000000" w:rsidR="00000000" w:rsidRPr="00000000">
        <w:rPr>
          <w:vertAlign w:val="baseline"/>
          <w:rtl w:val="0"/>
        </w:rPr>
        <w:t xml:space="preserve"> за районите, кметствата и населените места с кметски наместници. Съгласно чл. 5, ал. 2, т. 9 от Закона за обществените поръчки публични възложители са кметовете на общини, на райони, на кметства, както и кметските наместници, когато са разпоредители с бюджет.</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Горните обстоятелства налагат извода, че извън правомощията на общинските съветници в Общински съвет Ш. е обявяването и провеждането на обществена поръчка с предмет: „Организирано събиране и транспортиране на инертни строителни отпадъци от бита в населените места на Община Ш.“, както и сключването на договора с избрания изпълнител - „**********“ ООД, което от своя страна налага извода за липса на упражнени правомощия по служба от страна на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в качеството му на</w:t>
      </w:r>
      <w:r w:rsidDel="00000000" w:rsidR="00000000" w:rsidRPr="00000000">
        <w:rPr>
          <w:color w:val="000000"/>
          <w:vertAlign w:val="baseline"/>
          <w:rtl w:val="0"/>
        </w:rPr>
        <w:t xml:space="preserve"> общински съветник в Общински съвет Ш. във връзка с </w:t>
      </w:r>
      <w:r w:rsidDel="00000000" w:rsidR="00000000" w:rsidRPr="00000000">
        <w:rPr>
          <w:vertAlign w:val="baseline"/>
          <w:rtl w:val="0"/>
        </w:rPr>
        <w:t xml:space="preserve">провеждане на обществената поръчка.</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Липсата на упражнени правомощия по служба, </w:t>
      </w:r>
      <w:r w:rsidDel="00000000" w:rsidR="00000000" w:rsidRPr="00000000">
        <w:rPr>
          <w:color w:val="000000"/>
          <w:vertAlign w:val="baseline"/>
          <w:rtl w:val="0"/>
        </w:rPr>
        <w:t xml:space="preserve">от страна на Иван Йонков,</w:t>
      </w:r>
      <w:r w:rsidDel="00000000" w:rsidR="00000000" w:rsidRPr="00000000">
        <w:rPr>
          <w:vertAlign w:val="baseline"/>
          <w:rtl w:val="0"/>
        </w:rPr>
        <w:t xml:space="preserve"> в качеството му на</w:t>
      </w:r>
      <w:r w:rsidDel="00000000" w:rsidR="00000000" w:rsidRPr="00000000">
        <w:rPr>
          <w:color w:val="000000"/>
          <w:vertAlign w:val="baseline"/>
          <w:rtl w:val="0"/>
        </w:rPr>
        <w:t xml:space="preserve"> общински съветник в Общински съвет Ш.</w:t>
      </w:r>
      <w:r w:rsidDel="00000000" w:rsidR="00000000" w:rsidRPr="00000000">
        <w:rPr>
          <w:vertAlign w:val="baseline"/>
          <w:rtl w:val="0"/>
        </w:rPr>
        <w:t xml:space="preserve"> и лице, заемащо висша публична длъжност по смисъла на чл. 6, ал. 1, т. 32 от ЗПКОНПИ,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От събраните по преписката доказателства се установява, че </w:t>
      </w:r>
      <w:r w:rsidDel="00000000" w:rsidR="00000000" w:rsidRPr="00000000">
        <w:rPr>
          <w:color w:val="000000"/>
          <w:vertAlign w:val="baseline"/>
          <w:rtl w:val="0"/>
        </w:rPr>
        <w:t xml:space="preserve">Владимир Йолов</w:t>
      </w:r>
      <w:r w:rsidDel="00000000" w:rsidR="00000000" w:rsidRPr="00000000">
        <w:rPr>
          <w:vertAlign w:val="baseline"/>
          <w:rtl w:val="0"/>
        </w:rPr>
        <w:t xml:space="preserve">, в качеството си на </w:t>
      </w:r>
      <w:r w:rsidDel="00000000" w:rsidR="00000000" w:rsidRPr="00000000">
        <w:rPr>
          <w:color w:val="000000"/>
          <w:vertAlign w:val="baseline"/>
          <w:rtl w:val="0"/>
        </w:rPr>
        <w:t xml:space="preserve">областен управител на Областна администрация Ш.</w:t>
      </w:r>
      <w:r w:rsidDel="00000000" w:rsidR="00000000" w:rsidRPr="00000000">
        <w:rPr>
          <w:vertAlign w:val="baseline"/>
          <w:rtl w:val="0"/>
        </w:rPr>
        <w:t xml:space="preserve"> не е сключвал договори с търговските дружества „**********“ ООД, „**********“ ООД и „**********“ ООД в периода от 14.01.2022 г. до 08.04.2022 г., което от своя страна налага извода за липса на упражнени правомощия по служба от </w:t>
      </w:r>
      <w:r w:rsidDel="00000000" w:rsidR="00000000" w:rsidRPr="00000000">
        <w:rPr>
          <w:color w:val="000000"/>
          <w:vertAlign w:val="baseline"/>
          <w:rtl w:val="0"/>
        </w:rPr>
        <w:t xml:space="preserve">Владимир Йолов в частен интерес – свой и на свързаното с него лице </w:t>
      </w:r>
      <w:r w:rsidDel="00000000" w:rsidR="00000000" w:rsidRPr="00000000">
        <w:rPr>
          <w:vertAlign w:val="baseline"/>
          <w:rtl w:val="0"/>
        </w:rPr>
        <w:t xml:space="preserve">Я. В. Н. в указания период.</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Липсата на упражнени правомощия по служба, </w:t>
      </w:r>
      <w:r w:rsidDel="00000000" w:rsidR="00000000" w:rsidRPr="00000000">
        <w:rPr>
          <w:color w:val="000000"/>
          <w:vertAlign w:val="baseline"/>
          <w:rtl w:val="0"/>
        </w:rPr>
        <w:t xml:space="preserve">от страна на Владимир Йолов, в качеството му на областен управител на Областна администрация Ш. и лице, заемащо висша публична длъжност, по смисъла на чл. 6, ал. 1, т. 31 от ЗПКОНПИ</w:t>
      </w:r>
      <w:r w:rsidDel="00000000" w:rsidR="00000000" w:rsidRPr="00000000">
        <w:rPr>
          <w:vertAlign w:val="baseline"/>
          <w:rtl w:val="0"/>
        </w:rPr>
        <w:t xml:space="preserve">, като елемент от състава на конфликта на интереси по чл. 52 от ЗПКОНПИ,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 52 от ЗПКОНПИ по отношение на дружества **********“ ООД, „**********“ ООД и „**********“ ООД, в периода от 14.01.2022 г. до 08.04.2022 г.</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w:t>
      </w:r>
      <w:r w:rsidDel="00000000" w:rsidR="00000000" w:rsidRPr="00000000">
        <w:rPr>
          <w:color w:val="000000"/>
          <w:vertAlign w:val="baseline"/>
          <w:rtl w:val="0"/>
        </w:rPr>
        <w:t xml:space="preserve">Владимир Йолов</w:t>
      </w:r>
      <w:r w:rsidDel="00000000" w:rsidR="00000000" w:rsidRPr="00000000">
        <w:rPr>
          <w:vertAlign w:val="baseline"/>
          <w:rtl w:val="0"/>
        </w:rPr>
        <w:t xml:space="preserve"> с ЕГН **********, </w:t>
      </w:r>
      <w:r w:rsidDel="00000000" w:rsidR="00000000" w:rsidRPr="00000000">
        <w:rPr>
          <w:color w:val="000000"/>
          <w:vertAlign w:val="baseline"/>
          <w:rtl w:val="0"/>
        </w:rPr>
        <w:t xml:space="preserve">областен управител на Областна администрация Шумен</w:t>
      </w:r>
      <w:r w:rsidDel="00000000" w:rsidR="00000000" w:rsidRPr="00000000">
        <w:rPr>
          <w:vertAlign w:val="baseline"/>
          <w:rtl w:val="0"/>
        </w:rPr>
        <w:t xml:space="preserve"> и лице, заемащо висша публична длъжност по смисъла на чл. 6, ал. 1, т. 31 от ЗПКОНПИ, поради липса на упражнени правомощия по служба,  свързани със сключване на договори с търговските дружества „**********“ ООД, „**********“ ООД и „**********“ ООД в периода от 14.01.2022 г. до 08.04.2022 г.</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w:t>
      </w:r>
      <w:r w:rsidDel="00000000" w:rsidR="00000000" w:rsidRPr="00000000">
        <w:rPr>
          <w:color w:val="000000"/>
          <w:vertAlign w:val="baseline"/>
          <w:rtl w:val="0"/>
        </w:rPr>
        <w:t xml:space="preserve">Иван Йонков</w:t>
      </w:r>
      <w:r w:rsidDel="00000000" w:rsidR="00000000" w:rsidRPr="00000000">
        <w:rPr>
          <w:vertAlign w:val="baseline"/>
          <w:rtl w:val="0"/>
        </w:rPr>
        <w:t xml:space="preserve"> с ЕГН **********, </w:t>
      </w:r>
      <w:r w:rsidDel="00000000" w:rsidR="00000000" w:rsidRPr="00000000">
        <w:rPr>
          <w:color w:val="000000"/>
          <w:vertAlign w:val="baseline"/>
          <w:rtl w:val="0"/>
        </w:rPr>
        <w:t xml:space="preserve">общински съветник в Общински съвет Ш.</w:t>
      </w:r>
      <w:r w:rsidDel="00000000" w:rsidR="00000000" w:rsidRPr="00000000">
        <w:rPr>
          <w:vertAlign w:val="baseline"/>
          <w:rtl w:val="0"/>
        </w:rPr>
        <w:t xml:space="preserve"> и лице, заемащо висша публична длъжност по смисъла на чл. 6, ал. 1, т. 32 от ЗПКОНПИ, във връзка с провеждане на обществена поръчка чрез открита процедура с предмет: „Организирано събиране и транспортиране на инертни строителни отпадъци от бита в населените места на Община Ш.“ с № 00138-2022-0005, както и при сключването на Договор № 2022-0005-02/27.07.2022 г. за възлагане на обществена поръчка, сключен между Община Ш. и „**********“ ООД, поради липса на упражнени правомощия по служба.</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Препис от решението да се изпрати на </w:t>
      </w:r>
      <w:r w:rsidDel="00000000" w:rsidR="00000000" w:rsidRPr="00000000">
        <w:rPr>
          <w:color w:val="000000"/>
          <w:vertAlign w:val="baseline"/>
          <w:rtl w:val="0"/>
        </w:rPr>
        <w:t xml:space="preserve">Окръжна прокуратура Ш.</w:t>
      </w:r>
      <w:r w:rsidDel="00000000" w:rsidR="00000000" w:rsidRPr="00000000">
        <w:rPr>
          <w:vertAlign w:val="baseline"/>
          <w:rtl w:val="0"/>
        </w:rPr>
        <w:t xml:space="preserve">, с оглед преценка за реализиране на правомощията й по чл. 76, ал. 2 от ЗПКОНПИ.</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Препис от решението да се изпрати на </w:t>
      </w:r>
      <w:r w:rsidDel="00000000" w:rsidR="00000000" w:rsidRPr="00000000">
        <w:rPr>
          <w:color w:val="000000"/>
          <w:vertAlign w:val="baseline"/>
          <w:rtl w:val="0"/>
        </w:rPr>
        <w:t xml:space="preserve">Владимир Йолов</w:t>
      </w:r>
      <w:r w:rsidDel="00000000" w:rsidR="00000000" w:rsidRPr="00000000">
        <w:rPr>
          <w:vertAlign w:val="baseline"/>
          <w:rtl w:val="0"/>
        </w:rPr>
        <w:t xml:space="preserve"> – </w:t>
      </w:r>
      <w:r w:rsidDel="00000000" w:rsidR="00000000" w:rsidRPr="00000000">
        <w:rPr>
          <w:color w:val="000000"/>
          <w:vertAlign w:val="baseline"/>
          <w:rtl w:val="0"/>
        </w:rPr>
        <w:t xml:space="preserve">областен управител на Областна администрация Ш. и Иван Йонков - общински съветник в Общински съвет Ш.</w:t>
      </w:r>
      <w:r w:rsidDel="00000000" w:rsidR="00000000" w:rsidRPr="00000000">
        <w:rPr>
          <w:vertAlign w:val="baseline"/>
          <w:rtl w:val="0"/>
        </w:rPr>
        <w:t xml:space="preserve">, на основание чл.75, т. 1 от ЗПКОНПИ.</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62">
      <w:pPr>
        <w:spacing w:line="276" w:lineRule="auto"/>
        <w:ind w:left="1416" w:firstLine="720"/>
        <w:rPr>
          <w:b w:val="0"/>
          <w:bCs w:val="0"/>
          <w:vertAlign w:val="baseline"/>
        </w:rPr>
      </w:pPr>
      <w:r w:rsidDel="00000000" w:rsidR="00000000" w:rsidRPr="00000000">
        <w:rPr>
          <w:b w:val="1"/>
          <w:bCs w:val="1"/>
          <w:color w:val="000000"/>
          <w:vertAlign w:val="baseline"/>
          <w:rtl w:val="0"/>
        </w:rPr>
        <w:tab/>
      </w: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63">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64">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65">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66">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67">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8">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9">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A">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B">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C">
      <w:pPr>
        <w:spacing w:line="276" w:lineRule="auto"/>
        <w:ind w:left="1416" w:firstLine="720"/>
        <w:rPr>
          <w:b w:val="0"/>
          <w:bCs w:val="0"/>
          <w:vertAlign w:val="baseline"/>
        </w:rPr>
      </w:pPr>
      <w:r w:rsidDel="00000000" w:rsidR="00000000" w:rsidRPr="00000000">
        <w:rPr>
          <w:rtl w:val="0"/>
        </w:rPr>
      </w:r>
    </w:p>
    <w:sectPr>
      <w:headerReference r:id="rId10" w:type="first"/>
      <w:footerReference r:id="rId11" w:type="default"/>
      <w:footerReference r:id="rId12" w:type="first"/>
      <w:pgSz w:h="15840" w:w="12240" w:orient="portrait"/>
      <w:pgMar w:bottom="993" w:top="1134" w:left="1418" w:right="758"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E">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F">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0">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2">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s://net6.ciela.net/Document/DocumentHighlighted?dbId=0&amp;documentId=2132580865&amp;searchedText=%D0%97%D0%9C%D0%A1%D0%9C%D0%90&amp;edition=2147483647&amp;iconId=1&amp;stateObject=%7b%22kind%22:%22getSearchResults%22,%22page%22:1,%22navigateTo%22:%22/AllProducts%22,%22sortAsc%22:%22desc%22,%22sortCol%22:%22Score%22%7d" TargetMode="External"/><Relationship Id="rId5" Type="http://schemas.openxmlformats.org/officeDocument/2006/relationships/styles" Target="styles.xml"/><Relationship Id="rId6" Type="http://schemas.openxmlformats.org/officeDocument/2006/relationships/hyperlink" Target="https://net6.ciela.net/Document/DocumentHighlighted?dbId=0&amp;documentId=2134174720&amp;searchedText=%D0%B7%D0%BC%D0%B4%D1%82&amp;edition=2147483647&amp;iconId=1&amp;stateObject=%7b%22kind%22:%22getSearchResults%22,%22page%22:1,%22navigateTo%22:%22/AllProducts%22,%22sortAsc%22:%22desc%22,%22sortCol%22:%22Score%22%7d" TargetMode="External"/><Relationship Id="rId7" Type="http://schemas.openxmlformats.org/officeDocument/2006/relationships/hyperlink" Target="https://net6.ciela.net/Document/DocumentHighlighted?dbId=0&amp;documentId=2134174720&amp;searchedText=%D0%B7%D0%BC%D0%B4%D1%82&amp;edition=2147483647&amp;iconId=1&amp;stateObject=%7b%22kind%22:%22getSearchResults%22,%22page%22:1,%22navigateTo%22:%22/AllProducts%22,%22sortAsc%22:%22desc%22,%22sortCol%22:%22Score%22%7d" TargetMode="External"/><Relationship Id="rId8" Type="http://schemas.openxmlformats.org/officeDocument/2006/relationships/hyperlink" Target="https://net6.ciela.net/Document/DocumentHighlighted?dbId=0&amp;documentId=2134174720&amp;searchedText=%D0%B7%D0%BC%D0%B4%D1%82&amp;edition=2147483647&amp;iconId=1&amp;stateObject=%7b%22kind%22:%22getSearchResults%22,%22page%22:1,%22navigateTo%22:%22/AllProducts%22,%22sortAsc%22:%22desc%22,%22sortCol%22:%22Score%22%7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