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РС-431-22-092</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both"/>
        <w:rPr>
          <w:vertAlign w:val="baseline"/>
        </w:rPr>
      </w:pPr>
      <w:r w:rsidDel="00000000" w:rsidR="00000000" w:rsidRPr="00000000">
        <w:rPr>
          <w:vertAlign w:val="baseline"/>
          <w:rtl w:val="0"/>
        </w:rPr>
        <w:tab/>
      </w:r>
    </w:p>
    <w:p w:rsidR="00000000" w:rsidDel="00000000" w:rsidP="00000000" w:rsidRDefault="00000000" w:rsidRPr="00000000" w14:paraId="00000004">
      <w:pPr>
        <w:tabs>
          <w:tab w:val="left" w:leader="none" w:pos="709"/>
        </w:tabs>
        <w:spacing w:line="276" w:lineRule="auto"/>
        <w:ind w:right="51" w:firstLine="709"/>
        <w:jc w:val="both"/>
        <w:rPr>
          <w:vertAlign w:val="baseline"/>
        </w:rPr>
      </w:pPr>
      <w:r w:rsidDel="00000000" w:rsidR="00000000" w:rsidRPr="00000000">
        <w:rPr>
          <w:vertAlign w:val="baseline"/>
          <w:rtl w:val="0"/>
        </w:rPr>
        <w:t xml:space="preserve">Днес, 06.10.2022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567"/>
        </w:tabs>
        <w:ind w:firstLine="720"/>
        <w:jc w:val="both"/>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right="49"/>
        <w:jc w:val="both"/>
        <w:rPr>
          <w:vertAlign w:val="baseline"/>
        </w:rPr>
      </w:pPr>
      <w:r w:rsidDel="00000000" w:rsidR="00000000" w:rsidRPr="00000000">
        <w:rPr>
          <w:vertAlign w:val="baseline"/>
          <w:rtl w:val="0"/>
        </w:rPr>
        <w:tab/>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КИ-201 от 06.07.2022 г. на Комисията за противодействие на корупцията и за отнемане на незаконно придобитото имущество по сигнал с рег. № ЦУ01/С-431/20.05.2022 г. </w:t>
      </w:r>
    </w:p>
    <w:p w:rsidR="00000000" w:rsidDel="00000000" w:rsidP="00000000" w:rsidRDefault="00000000" w:rsidRPr="00000000" w14:paraId="0000000E">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Производството е образувано против Милена ****** Рангелова – кмет на Община С.</w:t>
      </w:r>
    </w:p>
    <w:p w:rsidR="00000000" w:rsidDel="00000000" w:rsidP="00000000" w:rsidRDefault="00000000" w:rsidRPr="00000000" w14:paraId="0000000F">
      <w:pPr>
        <w:tabs>
          <w:tab w:val="left" w:leader="none" w:pos="426"/>
        </w:tabs>
        <w:ind w:right="1" w:firstLine="720"/>
        <w:jc w:val="both"/>
        <w:rPr>
          <w:vertAlign w:val="baseline"/>
        </w:rPr>
      </w:pPr>
      <w:r w:rsidDel="00000000" w:rsidR="00000000" w:rsidRPr="00000000">
        <w:rPr>
          <w:color w:val="000000"/>
          <w:vertAlign w:val="baseline"/>
          <w:rtl w:val="0"/>
        </w:rPr>
        <w:t xml:space="preserve">Сигналът съдържа твърдения, че кметът на Община С. – Милена Рангелова е внесла за гласуване докладна записка относно отдаване  на концесия на Язовир с № 000129 – публична общинска собственост. Въпросният язовир е отдаден за стопанисване на дружеството „******“ ЕООД с управител към настоящия момент – Д.Т.К.. Решението  за отдаване на концесия на Язовира на горепосоченото дружество е гласувано и прието на 21.07.2017г. Решението е с №183 към Протокол №23 от 31.07.2017г. на Общински съвет  С. Твърди се, че Д.Т.К. е управител на дружеството съгласно учредителен акт, вписан в Агенция по вписванията към Министерството на правосъдието на 28.03.2018г. Твърди се още, че  видно от справки извършeни в Агенцията по вписванията, преди 23.03.2018г., управител на „******“ ЕООД е лицето А.П.А., което се доказва и от публикувани финансови отчети, както и от първоначално вписания учредителен акт на дружеството. Твърди се още, че А.П.А. е в родствени връзки с кмета на Община С. – Милена Рангелова и по конкретно, че А. е неин син, че Рангелова е заемала поста кмет на Община С. и през мандат 2015 – 2019г., че тя е инициирала концесионната процедура и тя е подписала договора за концесия със сина си, преди дружеството „******“ ЕООД  да бъде прехвърлено една година след подписването на концесионния договор. Това според подателя на сигнала е явен конфликт на интереси при провеждането на концесионната процедура, както и при последвалото подписване на договора.</w:t>
      </w:r>
      <w:r w:rsidDel="00000000" w:rsidR="00000000" w:rsidRPr="00000000">
        <w:rPr>
          <w:vertAlign w:val="baseline"/>
          <w:rtl w:val="0"/>
        </w:rPr>
        <w:tab/>
        <w:tab/>
      </w:r>
    </w:p>
    <w:p w:rsidR="00000000" w:rsidDel="00000000" w:rsidP="00000000" w:rsidRDefault="00000000" w:rsidRPr="00000000" w14:paraId="00000010">
      <w:pPr>
        <w:tabs>
          <w:tab w:val="left" w:leader="none" w:pos="426"/>
        </w:tabs>
        <w:ind w:right="1" w:firstLine="720"/>
        <w:jc w:val="both"/>
        <w:rPr>
          <w:vertAlign w:val="baseline"/>
        </w:rPr>
      </w:pPr>
      <w:r w:rsidDel="00000000" w:rsidR="00000000" w:rsidRPr="00000000">
        <w:rPr>
          <w:vertAlign w:val="baseline"/>
          <w:rtl w:val="0"/>
        </w:rPr>
        <w:t xml:space="preserve">От председателя на ПК по ЗПКОНПИ при Общински съвет С. с писма вх.№ ЦУ-01-5897#3/25.07.2022 г. и вх.№ ЦУ-01-5897#7/29.08.2022 г. на КПКОНПИ са получени заверени копия на: доказателства за служебното качество на Милена Рангелова – кмет на Община С. – клетвен лист и удостоверение за избор; Концесионен договор за предоставяне на концесия за услуга на язовир, находящ се в м.“К.Е.“ от 05.09.2017 г., сключен между Община С. и „******“ ЕООД; доклади, изготвени и представени от концесионера „******“ ЕООД, в изпълнение на задължението му по чл.39 от Концесионния договор за 2019 г., 2020 г., 2021г. и 2022 г.; 3 бр. решения на Общински съвет С., Заповед № 742/31.12.2018 г., Заповед № 75/11.03.2019 г., Заповед № 392/20.07.2020 г., Заповед № 221/25.06.2021 г., както и доклади от извършени проверки; докладни записки до Общински съвет С., внесени от кмета на Община С. за календарните 2019, 2020 и 2021 години. С писмо вх.№ ЦУ-01-5897#6/22.08.2022 г. от управителя на „******“ ЕООД са получени Договор за продажба на дружествени дялове от 15.03.2018 г., Учредителен акт на „******“ ЕООД, Договор за наем на недвижим имот от 02.01.2021 г., анекс и платежни документи.</w:t>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НБД „Население“, Търговски регистър и регистър на юридическите лица с нестопанска цел и Агенция по вписванията - Имотен регистър.</w:t>
      </w:r>
    </w:p>
    <w:p w:rsidR="00000000" w:rsidDel="00000000" w:rsidP="00000000" w:rsidRDefault="00000000" w:rsidRPr="00000000" w14:paraId="00000012">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13">
      <w:pPr>
        <w:tabs>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709"/>
        </w:tabs>
        <w:ind w:right="51"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709"/>
        </w:tabs>
        <w:ind w:right="51" w:firstLine="720"/>
        <w:jc w:val="both"/>
        <w:rPr>
          <w:vertAlign w:val="baseline"/>
        </w:rPr>
      </w:pPr>
      <w:r w:rsidDel="00000000" w:rsidR="00000000" w:rsidRPr="00000000">
        <w:rPr>
          <w:color w:val="000000"/>
          <w:vertAlign w:val="baseline"/>
          <w:rtl w:val="0"/>
        </w:rPr>
        <w:t xml:space="preserve">Милена ****** Рангелова </w:t>
      </w:r>
      <w:r w:rsidDel="00000000" w:rsidR="00000000" w:rsidRPr="00000000">
        <w:rPr>
          <w:vertAlign w:val="baseline"/>
          <w:rtl w:val="0"/>
        </w:rPr>
        <w:t xml:space="preserve">е избрана за кмет на Община С. на местните избори, проведени на 25.10.2015 г., видно от Удостоверение за избран кмет на община № 1/01.11.2015 г. на ОИК Община С. Избрана е за кмет на Община С. и на местните избори, проведени на 27.10.2019 г., видно от Удостоверение за избран кмет на община № 1/28.10.2019 г. на ОИК Община С. Положила е клетви съответно на 05.11.2015 г. и 04.11.2019 г.</w:t>
      </w:r>
    </w:p>
    <w:p w:rsidR="00000000" w:rsidDel="00000000" w:rsidP="00000000" w:rsidRDefault="00000000" w:rsidRPr="00000000" w14:paraId="00000017">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НБД Население се установява, че А.П.А. е син на </w:t>
      </w:r>
      <w:r w:rsidDel="00000000" w:rsidR="00000000" w:rsidRPr="00000000">
        <w:rPr>
          <w:color w:val="000000"/>
          <w:vertAlign w:val="baseline"/>
          <w:rtl w:val="0"/>
        </w:rPr>
        <w:t xml:space="preserve">Милена ****** Рангелова</w:t>
      </w:r>
      <w:r w:rsidDel="00000000" w:rsidR="00000000" w:rsidRPr="00000000">
        <w:rPr>
          <w:vertAlign w:val="baseline"/>
          <w:rtl w:val="0"/>
        </w:rPr>
        <w:t xml:space="preserve">. Не се установява родство по права линия, по съребрена линия-до четвърта степен и по сватовство - до втора степен включително, между </w:t>
      </w:r>
      <w:r w:rsidDel="00000000" w:rsidR="00000000" w:rsidRPr="00000000">
        <w:rPr>
          <w:color w:val="000000"/>
          <w:vertAlign w:val="baseline"/>
          <w:rtl w:val="0"/>
        </w:rPr>
        <w:t xml:space="preserve">Милена ****** Рангелова и </w:t>
      </w:r>
      <w:r w:rsidDel="00000000" w:rsidR="00000000" w:rsidRPr="00000000">
        <w:rPr>
          <w:vertAlign w:val="baseline"/>
          <w:rtl w:val="0"/>
        </w:rPr>
        <w:t xml:space="preserve">Д.Т.К.</w:t>
      </w:r>
    </w:p>
    <w:p w:rsidR="00000000" w:rsidDel="00000000" w:rsidP="00000000" w:rsidRDefault="00000000" w:rsidRPr="00000000" w14:paraId="00000018">
      <w:pPr>
        <w:tabs>
          <w:tab w:val="left" w:leader="none" w:pos="709"/>
        </w:tabs>
        <w:ind w:right="51" w:firstLine="720"/>
        <w:jc w:val="both"/>
        <w:rPr>
          <w:vertAlign w:val="baseline"/>
        </w:rPr>
      </w:pPr>
      <w:r w:rsidDel="00000000" w:rsidR="00000000" w:rsidRPr="00000000">
        <w:rPr>
          <w:vertAlign w:val="baseline"/>
          <w:rtl w:val="0"/>
        </w:rPr>
        <w:t xml:space="preserve">„******“ ЕООД,</w:t>
      </w:r>
      <w:r w:rsidDel="00000000" w:rsidR="00000000" w:rsidRPr="00000000">
        <w:rPr>
          <w:b w:val="1"/>
          <w:bCs w:val="1"/>
          <w:vertAlign w:val="baseline"/>
          <w:rtl w:val="0"/>
        </w:rPr>
        <w:t xml:space="preserve"> </w:t>
      </w:r>
      <w:r w:rsidDel="00000000" w:rsidR="00000000" w:rsidRPr="00000000">
        <w:rPr>
          <w:vertAlign w:val="baseline"/>
          <w:rtl w:val="0"/>
        </w:rPr>
        <w:t xml:space="preserve">с ЕИК ******, е създадено на 21.11.2012 г. Едноличен собственик на капитала и управител на дружеството е бил А.П.А. С Договор за продажба на дружествени дялове от 15.03.2018 г., А. прехвърля всичките си дялове от капитала на дружеството на Д.Т.К. Това обстоятелство е вписано в Търговския регистър и РЮЛНЦ и считано от 21.03.2018 г. едноличен собственик и управител на „******“ ЕООД е Д.Т.К.. Променен е и адреса на управление на дружеството на гр. С., ул.“Х.Б.“ № 22. </w:t>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Видно от направената справка № 1212394/20.09.2022 г. в Агенцията по вписвания чрез отдалечен достъп за лицето А.П.А., същият е придобил чрез покупко-продажба масивна едноетажна жилищна сграда с мазе, находяща се в гр.С., ул.“Х.Б.“ № 22, считано от 02.10.2020 г. – акт № 180, том 7. С писмо вх.№ ЦУ-01-5897#6/22.08.2022 г. от управителя на „******“ ЕООД, същият удостоверява, че са налице договорни отношения между дружеството и А.А. на основание приложения към писмото Договор за наем на недвижим имот - офис – стая №1, находящ се в гр.С., ул.“Х.Б.“ № 22, сключен на 02.01.2021 г. между А.П.А., в качеството му на наемодател, и „******“ ЕООД, в качеството му на наемател, срещу наемна цена в размер на 200 лева. Представени са платежни документи за платен наем за периода на действие на договора. С Анекс от 01.07.2022 г. Договорът за наем е прекратен, считано от 01.07.2022 г.</w:t>
      </w:r>
    </w:p>
    <w:p w:rsidR="00000000" w:rsidDel="00000000" w:rsidP="00000000" w:rsidRDefault="00000000" w:rsidRPr="00000000" w14:paraId="0000001A">
      <w:pPr>
        <w:tabs>
          <w:tab w:val="left" w:leader="none" w:pos="709"/>
        </w:tabs>
        <w:ind w:right="51" w:firstLine="720"/>
        <w:jc w:val="both"/>
        <w:rPr>
          <w:vertAlign w:val="baseline"/>
        </w:rPr>
      </w:pPr>
      <w:r w:rsidDel="00000000" w:rsidR="00000000" w:rsidRPr="00000000">
        <w:rPr>
          <w:vertAlign w:val="baseline"/>
          <w:rtl w:val="0"/>
        </w:rPr>
        <w:t xml:space="preserve">На 05.09.2017 г. между Община С., представлявана от кмета Милена Рангелова, и „******“ ЕООД, представлявано от управителя А.А., на основание Решение № 183/31.07.2017 г., обективирано в Протокол № 23/31.07.2017 г. на Общински съвет С., е сключен Концесионен договор № 2214/05.09.2017 г. за предоставяне на концесия за услуга на язовир, представляващ поземлен имот № 000129, находящ се в м.“К.Е.“, землището на община С. – публична общинска собственост на Община С. /Концесионен договор/. Договорът не е предмет на разглеждане на настоящото производство, тъй като е сключен извън тригодишния срок по чл.73 от ЗПКОНПИ.</w:t>
      </w:r>
    </w:p>
    <w:p w:rsidR="00000000" w:rsidDel="00000000" w:rsidP="00000000" w:rsidRDefault="00000000" w:rsidRPr="00000000" w14:paraId="0000001B">
      <w:pPr>
        <w:tabs>
          <w:tab w:val="left" w:leader="none" w:pos="709"/>
        </w:tabs>
        <w:ind w:right="51" w:firstLine="720"/>
        <w:jc w:val="both"/>
        <w:rPr>
          <w:vertAlign w:val="baseline"/>
        </w:rPr>
      </w:pPr>
      <w:r w:rsidDel="00000000" w:rsidR="00000000" w:rsidRPr="00000000">
        <w:rPr>
          <w:vertAlign w:val="baseline"/>
          <w:rtl w:val="0"/>
        </w:rPr>
        <w:t xml:space="preserve">На основание чл.39 от Концесионния договор на 01.07.2019 г. от управителя на дружеството Д.К. е изготвен Доклад за изпълнение на Концесионния договор № 2214/05.09.2017 г., за периода от 01.01.2019 г. – 30.06.2019 г. Докладът е изготвен на основание Периодичен доклад за техническото и експлоатационно състояние на язовир ПИ № 000129, м. „К.Е.“, гр.С. от м. май 2019 г., изготвен от оператор на язовирна стена „К.Е.“. На 02.01.2020 г. от управителя на дружеството Д.К. е изготвен Доклад за изпълнение на Концесионния договор за периода от 01.07.2019 г. – 31.12.2019 г. Докладът е изготвен на основание Периодичен доклад за техническото и експлоатационно състояние на язовира от м. октомври 2019 г., изготвен от оператор на язовирна стена „К.Е.“. На 01.07.2020 г. от управителя на дружеството Д.К. е изготвен Доклад за изпълнение на Концесионния договор за периода от 01.01.2020 г. – 30.06.2020 г. Докладът е изготвен на основание Периодичен доклад за техническото и експлоатационно състояние на язовира от м. май 2020 г., изготвен от оператор на язовирна стена „К.Е.“. На 02.01.2021 г. от управителя на дружеството Д.К. е изготвен Доклад за изпълнение на Концесионния договор за периода от 01.07.2020 г. – 31.12.2020 г. Докладът е изготвен на основание Периодичен доклад за техническото и експлоатационно състояние на язовира от м. октомври 2020 г., изготвен от оператор на язовирна стена „К.Е.“. На 23.07.2021 г. от управителя на дружеството Д.К. е изготвен Доклад за изпълнение на Концесионния договор за периода от 01.01.2021 г. – 30.06.2021 г. с вх. № С-4464/23.07.2021 г. Докладът е изготвен на основание Периодичен доклад за техническото и експлоатационно състояние на язовира от м. април 2021 г., изготвен от оператор на язовирна стена „К.Е.“. На 24.01.2022 г. от управителя на дружеството Д.К. е изготвен Доклад за изпълнение на Концесионния договор за периода от 01.07.2021 г. – 31.12.2021 г. с вх. № С-429/24.01.2022 г. Докладът е изготвен на основание Периодичен доклад за техническото и експлоатационно състояние на язовира от м. септември 2021 г., изготвен от оператор на язовирна стена „К.Е.“, внесен в Община С. с писмо вх.№ С-7651/04.10.2021 г. На 20.05.2022 г. в Община С. е представен Периодичен доклад за техническото и експлоатационно състояние на язовир ПИ № 000129, м. „К.Е.“, гр.С. от м. април 2022 г., изготвен от оператор на язовирна стена „К.Е.“, внесен в Община С. с писмо вх.№ С-3338/20.05.2022 г.</w:t>
      </w:r>
    </w:p>
    <w:p w:rsidR="00000000" w:rsidDel="00000000" w:rsidP="00000000" w:rsidRDefault="00000000" w:rsidRPr="00000000" w14:paraId="0000001C">
      <w:pPr>
        <w:tabs>
          <w:tab w:val="left" w:leader="none" w:pos="709"/>
        </w:tabs>
        <w:ind w:right="51" w:firstLine="720"/>
        <w:jc w:val="both"/>
        <w:rPr>
          <w:vertAlign w:val="baseline"/>
        </w:rPr>
      </w:pPr>
      <w:r w:rsidDel="00000000" w:rsidR="00000000" w:rsidRPr="00000000">
        <w:rPr>
          <w:vertAlign w:val="baseline"/>
          <w:rtl w:val="0"/>
        </w:rPr>
        <w:t xml:space="preserve">С писмо изх.№ Я-14/27.02.2019 г. на Община С. до концесионерите на язовири и ползватели на такива с дългосрочни договори от Община С., кметът на Община С. – Милена Рангелова, уведомява дружествата, за организацията, която следва да се въведе и мерките, които следва да бъдат предприети, с цел подготовка за предстоящото снеготопене. Със Заповед № 75/11.03.2019 г. кметът на Община С. Милена Рангелова на основание чл.44, ал.2 от ЗМСМА, във вр. с чл.27, ал.1 и чл.133, ал.1 от Наредбата за условията и реда за осъществяване на техническата и безопасната експлоатация на язовирните стени и на съораженията към тях и за осъществяване на контрол за техническото им състояние, съгласно указанията и изискванията на Държавната агенция за метрологичен и технически надзор, е назначена комисия със задача в срок до 30.04.2019 г. да извърши проверка – преглед на състоянието на язовирните стени на язовирите, намиращи се на територията на Община С., за която да се съставят протоколи. С писмо изх.№ Я-20/25.03.2019 г. на Община С. до Д. К., в качеството му на управител на „******“ ЕООД, кметът на Община С. – Милена Рангелова, уведомява дружеството, че в изпълнение на Заповед № 75/11.03.2019 г. на кмета на Общината под ръководството на оператора на язовирните стени на територията на община С., на 22.03.2019 г. е извършен пролетния преглед на ползвания от дружеството язовир, находящ се в м.“К.Е.“ с  пл.№ 000129, гр.С. При проверката е установено, че всички указания и разпоредби се изпълняват своевременно и съгласно сроковете. Окончателно следва да се извърши почистването на сухия и мокрия откос до края на м. април 2019 г.</w:t>
      </w:r>
    </w:p>
    <w:p w:rsidR="00000000" w:rsidDel="00000000" w:rsidP="00000000" w:rsidRDefault="00000000" w:rsidRPr="00000000" w14:paraId="0000001D">
      <w:pPr>
        <w:tabs>
          <w:tab w:val="left" w:leader="none" w:pos="709"/>
        </w:tabs>
        <w:ind w:right="51" w:firstLine="720"/>
        <w:jc w:val="both"/>
        <w:rPr>
          <w:vertAlign w:val="baseline"/>
        </w:rPr>
      </w:pPr>
      <w:r w:rsidDel="00000000" w:rsidR="00000000" w:rsidRPr="00000000">
        <w:rPr>
          <w:vertAlign w:val="baseline"/>
          <w:rtl w:val="0"/>
        </w:rPr>
        <w:t xml:space="preserve">В изпълнение на контролните функции на кмета на основание чл.37, ал.1 от Концесионния договор, със Заповед № 742/31.12.2018 г. кметът на Община С. назначава комисия със задача да осъществява контрол за спазване на условията по концесиите и за изпълнение на задълженията по концесионните договори в съответствие с разпоредбите на Закона за концесиите, Наредбата за мониторинг, управление и контрол на концесиите и сключените концесионни договори. В изпълнение на посочената заповед по преписката са приложени доклади, изготвени от различни специалисти на Община С., за състоянието на язовирите на територията на общината. На основание посочената заповед на 03.09.2019 г. е извършено посещение и оглед на обектите от членовете на комисията като за резултатите от проверката е изготвена Докладна записка. При проверката е установено, че има сключен договор с хидроинженер за изпълняване функциите на Оператор на язовирната стена и съораженията към нея на язовир в м.“К.Е.“, съгласно изискванията на чл.27, т.17 от Концесионния договор. Описани са извършените инженерно-геоложки проучвания и строително - монтажни работи по язовира. В Доклад от 05.09.2019 г., изготвен от звено </w:t>
      </w:r>
      <w:r w:rsidDel="00000000" w:rsidR="00000000" w:rsidRPr="00000000">
        <w:rPr>
          <w:color w:val="181818"/>
          <w:vertAlign w:val="baseline"/>
          <w:rtl w:val="0"/>
        </w:rPr>
        <w:t xml:space="preserve">Отбранително мобилизационна подготовка и управление на кризи</w:t>
      </w:r>
      <w:r w:rsidDel="00000000" w:rsidR="00000000" w:rsidRPr="00000000">
        <w:rPr>
          <w:vertAlign w:val="baseline"/>
          <w:rtl w:val="0"/>
        </w:rPr>
        <w:t xml:space="preserve"> /ОМП и УК/ при Община С., в изпълнение на Заповед № 742/31.12.2018 г., е посочено, че при извършена контролна проверка за спазване на условията по концесиите и изпълнение на концесионните договори, е констатирано, че концесионерът по Концесионен договор № 2214/05.09.2017 г., находящ се в м.“К.Е.“, изпълнява всички сведени му предписания и указания. Язовирът се използва пълноценно и няма пропуски и неправилна експлоатация или замърсяване на водата. С Доклад, изготвен от инженер - лесовъд при Община С. на 19.09.2019 г., в изпълнение на Заповед № 742/31.12.2018 г.,</w:t>
      </w:r>
      <w:r w:rsidDel="00000000" w:rsidR="00000000" w:rsidRPr="00000000">
        <w:rPr>
          <w:b w:val="1"/>
          <w:bCs w:val="1"/>
          <w:vertAlign w:val="baseline"/>
          <w:rtl w:val="0"/>
        </w:rPr>
        <w:t xml:space="preserve"> </w:t>
      </w:r>
      <w:r w:rsidDel="00000000" w:rsidR="00000000" w:rsidRPr="00000000">
        <w:rPr>
          <w:vertAlign w:val="baseline"/>
          <w:rtl w:val="0"/>
        </w:rPr>
        <w:t xml:space="preserve">е посочено, че при извършена проверка на 03.09.2019 г., е констатирано, че язовирната стена е в много добро състояние. Необходимо е почистване от дървесна и храстова растителност на разстояние 500 метра след язовирната стена след издаване на разрешително по съответния ред. С Доклад, изготвен от главен инженер и главен специалист Териториално и селищно устройство /ТСУ/ при Община С., е констатирано, че по Концесионен договор № 2214/05.09.2017 г. е разработен технически проект по част „Хидротехническа“ за обект „Ремонтни работи на борзотока и енергогасителя на преливника на яз. „Зорница“, извършени са изкопни, кофражни, арматурни и бетонови СМР и са изпълнени ремонтните работи, предвидени в проекта. С Доклад, изготвен от гл. </w:t>
      </w:r>
      <w:r w:rsidDel="00000000" w:rsidR="00000000" w:rsidRPr="00000000">
        <w:rPr>
          <w:color w:val="000000"/>
          <w:vertAlign w:val="baseline"/>
          <w:rtl w:val="0"/>
        </w:rPr>
        <w:t xml:space="preserve">експерт „Екология“ </w:t>
      </w:r>
      <w:r w:rsidDel="00000000" w:rsidR="00000000" w:rsidRPr="00000000">
        <w:rPr>
          <w:vertAlign w:val="baseline"/>
          <w:rtl w:val="0"/>
        </w:rPr>
        <w:t xml:space="preserve">при Община С., след направен оглед за спазване на условията по концесията, е констатирано следното относно екологичното състояние на язовира в изпълнение на задълженията по чл.27 от Концесионния договор:  налично оптимално ниво, чистота и бистрота на водата;  използване на язовира рационално и добросъвестно; не се възпрепятства подаването на вода за напояване на земеделски земи; полагат се грижи за опазване на околната среда. В изпълнение на Заповед № 742/31.12.2018 г. на кмета на Община С. е извършена планова проверка на място на 02.01.2020 г. Изготвена е Докладна записка от главен инженер и главен специалист ТСУ при Община С., в която е констатирано, че по Концесионен договор № 2214/05.09.2017 г. предвидените СМР на бързотока и енергогасителя на преливника на язовира са извършени през 2018 г., с което са изпълнени мерките, произтичащи от Концесионния договор.</w:t>
      </w:r>
    </w:p>
    <w:p w:rsidR="00000000" w:rsidDel="00000000" w:rsidP="00000000" w:rsidRDefault="00000000" w:rsidRPr="00000000" w14:paraId="0000001E">
      <w:pPr>
        <w:tabs>
          <w:tab w:val="left" w:leader="none" w:pos="709"/>
        </w:tabs>
        <w:ind w:right="51" w:firstLine="720"/>
        <w:jc w:val="both"/>
        <w:rPr>
          <w:color w:val="000000"/>
          <w:vertAlign w:val="baseline"/>
        </w:rPr>
      </w:pPr>
      <w:r w:rsidDel="00000000" w:rsidR="00000000" w:rsidRPr="00000000">
        <w:rPr>
          <w:color w:val="000000"/>
          <w:vertAlign w:val="baseline"/>
          <w:rtl w:val="0"/>
        </w:rPr>
        <w:t xml:space="preserve">С писмо изх.№ С-1567/20.03.2020 г. на Община С. до Д.К., в качеството му на управител на „******“ ЕООД, кметът на Община С. – Милена Рангелова, уведомява дружеството, че съгласно чл.32, т.2 от Концесионния договор, годишното концесионно плащане е в размер на 1750 лева без ДДС, и е дължимо до 05.10.2020 г. като при закъснение във внасяне на концесионното плащане повече от 3 месеца Община С. има право да усвои откритата от концесионера банкова гаранция, и право да прекрати договора при закъснение с повече от 6 месеца, съгласно чл.36, ал.2 на Раздел XIV от Концесионния договор „Гаранции за изпълнение на задълженията по концесионен договор“. На 23.03.2020 г. е издадена фактура № 16603/23.03.2020 г. за сумата 2100 лева – годишно концесионно плащане за 2020 година.</w:t>
      </w:r>
    </w:p>
    <w:p w:rsidR="00000000" w:rsidDel="00000000" w:rsidP="00000000" w:rsidRDefault="00000000" w:rsidRPr="00000000" w14:paraId="0000001F">
      <w:pPr>
        <w:tabs>
          <w:tab w:val="left" w:leader="none" w:pos="709"/>
        </w:tabs>
        <w:ind w:right="51" w:firstLine="720"/>
        <w:jc w:val="both"/>
        <w:rPr>
          <w:color w:val="ff0000"/>
          <w:vertAlign w:val="baseline"/>
        </w:rPr>
      </w:pPr>
      <w:r w:rsidDel="00000000" w:rsidR="00000000" w:rsidRPr="00000000">
        <w:rPr>
          <w:color w:val="000000"/>
          <w:vertAlign w:val="baseline"/>
          <w:rtl w:val="0"/>
        </w:rPr>
        <w:t xml:space="preserve">Със Заповед № 392/20.07.2020 г. кметът на Община С. Милена Рангелова на основание чл.44, ал.2 от ЗМСМА, във вр. с чл.40 и чл.131 от Закона за концесиите, изменя Заповед № 742/31.12.2018 г., и назначава комисия със задача да осъществява контрол за спазване на условията по концесиите и за изпълнение на задълженията по концесионните договори.</w:t>
      </w:r>
      <w:r w:rsidDel="00000000" w:rsidR="00000000" w:rsidRPr="00000000">
        <w:rPr>
          <w:color w:val="ff0000"/>
          <w:vertAlign w:val="baseline"/>
          <w:rtl w:val="0"/>
        </w:rPr>
        <w:t xml:space="preserve"> </w:t>
      </w:r>
      <w:r w:rsidDel="00000000" w:rsidR="00000000" w:rsidRPr="00000000">
        <w:rPr>
          <w:vertAlign w:val="baseline"/>
          <w:rtl w:val="0"/>
        </w:rPr>
        <w:t xml:space="preserve">С Доклад от 06.01.2021 г., изготвен от гл. експерт „Екология“</w:t>
      </w:r>
      <w:r w:rsidDel="00000000" w:rsidR="00000000" w:rsidRPr="00000000">
        <w:rPr>
          <w:color w:val="00b050"/>
          <w:vertAlign w:val="baseline"/>
          <w:rtl w:val="0"/>
        </w:rPr>
        <w:t xml:space="preserve"> </w:t>
      </w:r>
      <w:r w:rsidDel="00000000" w:rsidR="00000000" w:rsidRPr="00000000">
        <w:rPr>
          <w:vertAlign w:val="baseline"/>
          <w:rtl w:val="0"/>
        </w:rPr>
        <w:t xml:space="preserve">при Община С. на основание посочената заповед и във вр. с чл.37, ал.1 от Концесионния договор, след направен оглед за спазване на условията по концесиите и изпълнение на задълженията на концесионерите, е констатирано следното относно екологичното състояние на язовира в изпълнение на задълженията по чл.27 от Концесионния договор:  налично оптимално ниво, чистота и бистрота на водата;  използване на язовира рационално и добросъвестно; не се възпрепятства подаването на вода за напояване на земеделски земи; полагат се грижи за опазване на околната среда и др.</w:t>
      </w:r>
      <w:r w:rsidDel="00000000" w:rsidR="00000000" w:rsidRPr="00000000">
        <w:rPr>
          <w:color w:val="ff0000"/>
          <w:vertAlign w:val="baseline"/>
          <w:rtl w:val="0"/>
        </w:rPr>
        <w:t xml:space="preserve"> </w:t>
      </w:r>
      <w:r w:rsidDel="00000000" w:rsidR="00000000" w:rsidRPr="00000000">
        <w:rPr>
          <w:vertAlign w:val="baseline"/>
          <w:rtl w:val="0"/>
        </w:rPr>
        <w:t xml:space="preserve">С Докладна записка от хидроинженер на основание Заповед № 392/20.07.2020 г. на</w:t>
      </w:r>
      <w:r w:rsidDel="00000000" w:rsidR="00000000" w:rsidRPr="00000000">
        <w:rPr>
          <w:b w:val="1"/>
          <w:bCs w:val="1"/>
          <w:vertAlign w:val="baseline"/>
          <w:rtl w:val="0"/>
        </w:rPr>
        <w:t xml:space="preserve"> </w:t>
      </w:r>
      <w:r w:rsidDel="00000000" w:rsidR="00000000" w:rsidRPr="00000000">
        <w:rPr>
          <w:vertAlign w:val="baseline"/>
          <w:rtl w:val="0"/>
        </w:rPr>
        <w:t xml:space="preserve">кмета на Община С., относно техническата експлоатация на язовирната стена на язовира, находящ се в м.“К.Е.“, гр.С., е констатирано, че има сключен договор с хидроинженер за изпълняване функциите на Оператор на язовирната стена и съораженията към нея, съгласно изискванията на чл.27, т.17 от Концесионния договор. От оператора е изготвена необходимата техническа документация. Предвидените в Концесионния договор инженерно-геоложки проучвания и строително – монтажни работи по язовира към 31.12.2020 г. са изпълнени.</w:t>
      </w:r>
      <w:r w:rsidDel="00000000" w:rsidR="00000000" w:rsidRPr="00000000">
        <w:rPr>
          <w:rtl w:val="0"/>
        </w:rPr>
      </w:r>
    </w:p>
    <w:p w:rsidR="00000000" w:rsidDel="00000000" w:rsidP="00000000" w:rsidRDefault="00000000" w:rsidRPr="00000000" w14:paraId="00000020">
      <w:pPr>
        <w:tabs>
          <w:tab w:val="left" w:leader="none" w:pos="709"/>
        </w:tabs>
        <w:ind w:right="51" w:firstLine="720"/>
        <w:jc w:val="both"/>
        <w:rPr>
          <w:color w:val="000000"/>
          <w:vertAlign w:val="baseline"/>
        </w:rPr>
      </w:pPr>
      <w:r w:rsidDel="00000000" w:rsidR="00000000" w:rsidRPr="00000000">
        <w:rPr>
          <w:color w:val="000000"/>
          <w:vertAlign w:val="baseline"/>
          <w:rtl w:val="0"/>
        </w:rPr>
        <w:t xml:space="preserve">Със Заповед № 221/25.06.2021 г. кметът на Община С. Милена Рангелова на основание чл.44, ал.2 от ЗМСМА, във вр. с чл.40 и чл.131 от Закона за концесиите, изменя Заповед № 392/20.07.2020 г., и назначава комисия със задача да осъществява контрол за спазване на условията по концесиите и за изпълнение на задълженията по концесионните договори. Комисията да извърши проверки и представи доклади от извършената работа към 31 декември и 30 юни. </w:t>
      </w:r>
      <w:r w:rsidDel="00000000" w:rsidR="00000000" w:rsidRPr="00000000">
        <w:rPr>
          <w:vertAlign w:val="baseline"/>
          <w:rtl w:val="0"/>
        </w:rPr>
        <w:t xml:space="preserve">На основание посочената заповед и във вр. с чл.37, ал.1 от Концесионния договор, след направен оглед за спазване на условията по концесиите и изпълнение на задълженията на концесионерите към 30.06.2021 г., към 31.12.2021 г. и към 30.06.2022 г., са съставени Доклади от гл.експерт „Екология“, съответно от 06.01.2022 г. и от 05.07.2022 г., в които е констатирано следното относно екологичното състояние на язовира в изпълнение на задълженията по чл.27 от Концесионния договор:  налично оптимално ниво, чистота и бистрота на водата;  използване на язовира рационално и добросъвестно; не се възпрепятства подаването на вода за напояване на земеделски земи; полагат се грижи за опазване на околната среда и др. Констатирано е, че задълженията на концесионера, стопанисващ язовира в м.“К.Е.“ са изпълнени. В изпълнение на Заповед № 221/25.06.2021 г. на кмета на Община С. са извършени планови проверки</w:t>
      </w:r>
      <w:r w:rsidDel="00000000" w:rsidR="00000000" w:rsidRPr="00000000">
        <w:rPr>
          <w:b w:val="1"/>
          <w:bCs w:val="1"/>
          <w:vertAlign w:val="baseline"/>
          <w:rtl w:val="0"/>
        </w:rPr>
        <w:t xml:space="preserve"> </w:t>
      </w:r>
      <w:r w:rsidDel="00000000" w:rsidR="00000000" w:rsidRPr="00000000">
        <w:rPr>
          <w:vertAlign w:val="baseline"/>
          <w:rtl w:val="0"/>
        </w:rPr>
        <w:t xml:space="preserve">на място на 30.06.2021 г. и 30.06.2022 г. Изготвени са Докладни записки от главен инженер и главен специалист ТСУ при Община С., в които е констатирано, че по Концесионен договор № 2214/05.09.2017 г. предвидените СМР на бързотока и енергогасителя на преливника на язовира са извършени през 2018 г., с което са изпълнени мерките, произтичащи от Концесионния договор. На основание посочената заповед са съставени Докладни записки и от хидроинженер, в които е констатирано спазване на изискванията на чл.27, т.17 от Концесионния договор към 30.06.2021 г. и към 30.06.2022 г.</w:t>
      </w:r>
      <w:r w:rsidDel="00000000" w:rsidR="00000000" w:rsidRPr="00000000">
        <w:rPr>
          <w:rtl w:val="0"/>
        </w:rPr>
      </w:r>
    </w:p>
    <w:p w:rsidR="00000000" w:rsidDel="00000000" w:rsidP="00000000" w:rsidRDefault="00000000" w:rsidRPr="00000000" w14:paraId="00000021">
      <w:pPr>
        <w:tabs>
          <w:tab w:val="left" w:leader="none" w:pos="709"/>
        </w:tabs>
        <w:ind w:right="51" w:firstLine="720"/>
        <w:jc w:val="both"/>
        <w:rPr>
          <w:vertAlign w:val="baseline"/>
        </w:rPr>
      </w:pPr>
      <w:r w:rsidDel="00000000" w:rsidR="00000000" w:rsidRPr="00000000">
        <w:rPr>
          <w:vertAlign w:val="baseline"/>
          <w:rtl w:val="0"/>
        </w:rPr>
        <w:t xml:space="preserve">На 01.09.2020 г. кметът на Община С. Милена Рангелова, внася до Общински съвет С. Докладна записка с рег.№ С-4540/01.09.2020 г.</w:t>
      </w:r>
      <w:r w:rsidDel="00000000" w:rsidR="00000000" w:rsidRPr="00000000">
        <w:rPr>
          <w:b w:val="1"/>
          <w:bCs w:val="1"/>
          <w:vertAlign w:val="baseline"/>
          <w:rtl w:val="0"/>
        </w:rPr>
        <w:t xml:space="preserve"> </w:t>
      </w:r>
      <w:r w:rsidDel="00000000" w:rsidR="00000000" w:rsidRPr="00000000">
        <w:rPr>
          <w:vertAlign w:val="baseline"/>
          <w:rtl w:val="0"/>
        </w:rPr>
        <w:t xml:space="preserve">на Община С., относно одобряване на Годишен отчет за изпълнение на сключените договори за концесия от Община С. за календарната 2019 г. Предлага на основание чл.21, ал.1, т.23 и ал.2 от ЗМСМА, чл.40, ал.2, т.2 и чл.132, ал.2 от Закона за концесиите, Общинския съвет да вземе решение, с което да одобри Годишния отчет, приложен към Докладната записка.С Решение № 89/30.09.2020 г., обективирано в Протокол № 10 от същата дата, Общински съвет С. е одобрил Годишния отчет за изпълнение на сключените договори за концесия от Община С. за календарната 2019 г. На 12.08.2021 г. кметът на Община С. Милена Рангелова, внася до Общински съвет С. Докладна записка с рег.№ С-4792/12.08.2021 г. на Община С., относно одобряване на Годишен отчет за изпълнение на сключените договори за концесия от Община С. за календарната 2020 г. Предлага на основание чл.21, ал.1, т.23 и ал.2 от ЗМСМА, чл.40, ал.2, т.2 и чл.132, ал.2 от Закона за концесиите, Общинския съвет да вземе решение, с което да одобри Годишния отчет, приложен към Докладната записка. С Решение № 183/30.09.2021 г., обективирано в Протокол № 21 от същата дата, Общински съвет С. е одобрил Годишния отчет за изпълнение на сключените договори за концесия от Община С. за календарната 2020 г. На 07.07.2022 г. кметът на Община С. Милена Рангелова, внася до Общински съвет С. Докладна записка с рег.№ С-3649/07.07.2021 г.</w:t>
      </w:r>
      <w:r w:rsidDel="00000000" w:rsidR="00000000" w:rsidRPr="00000000">
        <w:rPr>
          <w:b w:val="1"/>
          <w:bCs w:val="1"/>
          <w:vertAlign w:val="baseline"/>
          <w:rtl w:val="0"/>
        </w:rPr>
        <w:t xml:space="preserve"> </w:t>
      </w:r>
      <w:r w:rsidDel="00000000" w:rsidR="00000000" w:rsidRPr="00000000">
        <w:rPr>
          <w:vertAlign w:val="baseline"/>
          <w:rtl w:val="0"/>
        </w:rPr>
        <w:t xml:space="preserve">на Община С., относно одобряване на Годишен отчет за изпълнение на сключените договори за концесия от Община С. за календарната 2021 г. Предлага на основание чл.21, ал.1, т.23 и ал.2 от ЗМСМА, чл.40, ал.2, т.2 и чл.132, ал.2 от Закона за концесиите, Общинския съвет да вземе решение, с което да одобри Годишния отчет, приложен към Докладната записка. С Решение № 246/15.07.2022 г., обективирано в Протокол № 30 от същата дата, Общински съвет С. е одобрил Годишния отчет за изпълнение на сключените договори за концесия от Община С. за календарната 2021 г.</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3">
      <w:pPr>
        <w:tabs>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4">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Милена ****** Рангелова, в качеството й на кмет на Община С.,</w:t>
      </w:r>
      <w:r w:rsidDel="00000000" w:rsidR="00000000" w:rsidRPr="00000000">
        <w:rPr>
          <w:vertAlign w:val="baseline"/>
          <w:rtl w:val="0"/>
        </w:rPr>
        <w:t xml:space="preserve">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9">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r w:rsidDel="00000000" w:rsidR="00000000" w:rsidRPr="00000000">
        <w:rPr>
          <w:rtl w:val="0"/>
        </w:rPr>
      </w:r>
    </w:p>
    <w:p w:rsidR="00000000" w:rsidDel="00000000" w:rsidP="00000000" w:rsidRDefault="00000000" w:rsidRPr="00000000" w14:paraId="0000002A">
      <w:pPr>
        <w:tabs>
          <w:tab w:val="left" w:leader="none" w:pos="709"/>
        </w:tabs>
        <w:ind w:right="51" w:firstLine="720"/>
        <w:jc w:val="both"/>
        <w:rPr>
          <w:vertAlign w:val="baseline"/>
        </w:rPr>
      </w:pPr>
      <w:r w:rsidDel="00000000" w:rsidR="00000000" w:rsidRPr="00000000">
        <w:rPr>
          <w:vertAlign w:val="baseline"/>
          <w:rtl w:val="0"/>
        </w:rPr>
        <w:t xml:space="preserve">Като майка и син, Милена ****** Рангелова и А.П.А., са роднини по права линия от първа степен и свързани лица, по смисъла на § 1, т. 15, б. “а“ от ДР на ЗПКОНПИ.</w:t>
      </w:r>
    </w:p>
    <w:p w:rsidR="00000000" w:rsidDel="00000000" w:rsidP="00000000" w:rsidRDefault="00000000" w:rsidRPr="00000000" w14:paraId="0000002B">
      <w:pPr>
        <w:ind w:firstLine="720"/>
        <w:jc w:val="both"/>
        <w:rPr>
          <w:color w:val="000000"/>
          <w:shd w:fill="fefefe" w:val="clear"/>
          <w:vertAlign w:val="baseline"/>
        </w:rPr>
      </w:pP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внася в общинския съвет отчет за изпълнението им два пъти годишно, да </w:t>
      </w:r>
      <w:r w:rsidDel="00000000" w:rsidR="00000000" w:rsidRPr="00000000">
        <w:rPr>
          <w:color w:val="000000"/>
          <w:shd w:fill="fefefe" w:val="clear"/>
          <w:vertAlign w:val="baseline"/>
          <w:rtl w:val="0"/>
        </w:rPr>
        <w:t xml:space="preserve">организира изпълнението на задачите, които произтичат от законите, от актовете на президента на републиката и на Министерския съвет, да представлява общината пред физически и юридически лица и пред съда и др. </w:t>
      </w:r>
      <w:r w:rsidDel="00000000" w:rsidR="00000000" w:rsidRPr="00000000">
        <w:rPr>
          <w:color w:val="000000"/>
          <w:vertAlign w:val="baseline"/>
          <w:rtl w:val="0"/>
        </w:rPr>
        <w:t xml:space="preserve">Съгласно чл. 40, ал.1 и ал.2 от Закона за концесиите, политиката за общински концесии се определя от съответния общински съвет, който приема с решение план за действие за общинските концесии, и се изпълнява от кмета на общината. Общинският съвет одобрява преди тяхното издаване решенията на кмета на общината за откриване и за прекратяване на процедурите за определяне на концесионер и за изменение или отказ за изменение и за прекратяване на концесионните договори, независимо от вида на концесията; одобрява годишни отчети на кмета на общината относно изпълнението на включените в плана за действие за общинските концесии проекти и на концесионните договори. Съгласно ал.3, т.3 и т.4 на посочената разпоредба кметът на общината изпълнява правомощията на концедент, както и извършва мониторинг и контрол на сключените от него концесионни договори и изготвя и внася за одобрение в общинския съвет годишни отчети относно изпълнението на включените в плана за действие за общинските концесии проекти и на сключените от него концесионни договори.</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Съгласно чл.37, ал.1 от Концесионния договор контролът по изпълнението на Концесионния договор се осъществява от кмета на Община С. чрез определени от него длъжностни лица от Общинската администрация. Съгласно ал.2 и ал.3 на същата разпоредба представителите на концедента имат право на достъп до Обекта на концесията за осъществяване на контрола по изпълнението на Договора за концесия като имат право да проверяват дейността на концесионера; цялата счетоводна и друга документация, свързана с експлоатацията на Обекта на концесия и отчитането на резултатите от изпълнението на задълженията по Договора за концесия; данните, сведенията и обстоятелствата, отразени в докладите, представяни от концесионера.</w:t>
      </w:r>
      <w:r w:rsidDel="00000000" w:rsidR="00000000" w:rsidRPr="00000000">
        <w:rPr>
          <w:b w:val="1"/>
          <w:bCs w:val="1"/>
          <w:vertAlign w:val="baseline"/>
          <w:rtl w:val="0"/>
        </w:rPr>
        <w:t xml:space="preserve"> </w:t>
      </w:r>
      <w:r w:rsidDel="00000000" w:rsidR="00000000" w:rsidRPr="00000000">
        <w:rPr>
          <w:vertAlign w:val="baseline"/>
          <w:rtl w:val="0"/>
        </w:rPr>
        <w:t xml:space="preserve">Съгласно чл.39 от договора концесионерът е длъжен в края на всяко полугодие, в срок съответно до 31-ви юли и 31-ви януари, да изготвя и представя на концедента Доклад за изпълнението на Концесионния договор за съответния период.</w:t>
      </w:r>
      <w:r w:rsidDel="00000000" w:rsidR="00000000" w:rsidRPr="00000000">
        <w:rPr>
          <w:rtl w:val="0"/>
        </w:rPr>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2D">
      <w:pPr>
        <w:tabs>
          <w:tab w:val="left" w:leader="none" w:pos="709"/>
        </w:tabs>
        <w:ind w:right="51" w:firstLine="720"/>
        <w:jc w:val="both"/>
        <w:rPr>
          <w:color w:val="000000"/>
          <w:vertAlign w:val="baseline"/>
        </w:rPr>
      </w:pPr>
      <w:r w:rsidDel="00000000" w:rsidR="00000000" w:rsidRPr="00000000">
        <w:rPr>
          <w:color w:val="000000"/>
          <w:vertAlign w:val="baseline"/>
          <w:rtl w:val="0"/>
        </w:rPr>
        <w:t xml:space="preserve">От събраните по преписката доказателства се установява, че Милена Рангелова, в качеството си на кмет на Община С. е упражнила следните правомощия по служба в релевантния тригодишен срок по чл.73 от ЗПКОНПИ, а именно: подписала е писмо изх.№ С-1567/20.03.2020 г.; издала е Заповед № 392/20.07.2020 г. и Заповед № 221/25.06.2021 г. за назначаване на комисии със задача да осъществява контрол за спазване на условията по концесиите и за изпълнение на задълженията по концесионните договори в съответствие с разпоредбите на Закона за концесиите; изготвила е и е внесла в Общински съвет С. Докладна записка с рег.№ С-4540/01.09.2020 г., Докладна записка с рег.№ С-4792/12.08.2021 г. и Докладна записка с рег.№ С-3649/07.07.2021 г. относно одобряване на Годишните отчети за изпълнение на сключените договори за концесия от Община С. за календарните 2019, 2020 и 2021 години. Упражнените правомощия са в изпълнение на вменените й от Закона за концесиите – чл.40, ал.3, т.3, и разпоредбите на Концесионния договор - чл.37, ал.1, контролни функции във връзка със сключените концесионни договори.</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Посочените правомощия, в качеството й на кмет на Община С., са упражнени при липса на частен интерес, неин личен или на свързано с нея лице. Това е така, тъй като по преписката не се събраха доказателства за наличието на облага за Милена Рангелова от упражнените от нея правомощия във връзка с контрола по Концесионен договор № 2214/05.09.2017 г. От друга страна по преписката не се установи свързаност между нея и търговското дружество „******“ ЕООД, както и между нея и едноличния събственик на капитала на това дружество след 21.03.2018 г. - Д.Т.К. по смисъла на на § 1, т. 15, б. “а“ от ДР на ЗПКОНПИ. Не се установи свързаност по смисъла на на § 1, т. 15, б. “б“ от ДР на ЗПКОНПИ на основание притежаване на дялове или акции или участие в управителен или контролен орган на посоченото дружество, както и съвместно участие с Д.К.в капитала на търговско дружество. Сключеният Концесионен договор № 2214/05.09.2017 г. между Община С., представлявана от кмета Милена Рангелова, и „******“ ЕООД, представлявано от сина й А.А., в качеството му на управител на дружеството, на основание чл.73 от ЗПКОНПИ, е извън обсега на настоящата проверка. По отношение на сключения договор за наем между “******“ ЕООД и сина на Рангелова – А.А., Комисията приема, че в конкретния случай, същият не може да обоснове икономически зависимости и свързаност между Рангелова и дружеството, тъй като същата не е страна по договора. И на второ място не може да се направи извода, че упражнените от Рангелова правомощия по отношение на “******“ ЕООД във връзка със сключения Концесионен договор са такива в частен интерес на свързаното с нея лице – А.А. Това е така тъй като след 21.03.2018 г., същият не е едноличен собственик на капитала на “******“ ЕООД. Наличието на договорно наемно правоотношение между него и  “******“ ЕООД в периода от 02.01.2021 г. до 01.07.2022 г. няма отношение към сключения Концесионен договор и упражнените от Рангелова правомощия във връзка с него.</w:t>
      </w:r>
    </w:p>
    <w:p w:rsidR="00000000" w:rsidDel="00000000" w:rsidP="00000000" w:rsidRDefault="00000000" w:rsidRPr="00000000" w14:paraId="0000002F">
      <w:pPr>
        <w:ind w:firstLine="720"/>
        <w:jc w:val="both"/>
        <w:rPr>
          <w:highlight w:val="white"/>
          <w:vertAlign w:val="baseline"/>
        </w:rPr>
      </w:pPr>
      <w:r w:rsidDel="00000000" w:rsidR="00000000" w:rsidRPr="00000000">
        <w:rPr>
          <w:highlight w:val="white"/>
          <w:vertAlign w:val="baseline"/>
          <w:rtl w:val="0"/>
        </w:rPr>
        <w:t xml:space="preserve">За да е налице свързано лице в хипотезата на икономически зависимости по смисъла на  на  § 1, т. 15, б. “б“ от ДР на ЗПКОНПИ, е необходимо да се установи по безспорен начин съществуването на факти и обстоятелства, които я доказват. </w:t>
      </w:r>
      <w:r w:rsidDel="00000000" w:rsidR="00000000" w:rsidRPr="00000000">
        <w:rPr>
          <w:vertAlign w:val="baseline"/>
          <w:rtl w:val="0"/>
        </w:rPr>
        <w:t xml:space="preserve">В своята съвкупност събраните по преписката доказателства, не обосновават наличието на </w:t>
      </w:r>
      <w:r w:rsidDel="00000000" w:rsidR="00000000" w:rsidRPr="00000000">
        <w:rPr>
          <w:highlight w:val="white"/>
          <w:vertAlign w:val="baseline"/>
          <w:rtl w:val="0"/>
        </w:rPr>
        <w:t xml:space="preserve">икономически зависимости между Рангелова и „******“ ЕООД, по смисъла на  § 1, т. 15, б. “б“ от ДР на ЗПКОНПИ, които внасят основателни съмнения в обективността и безпристрастността й, в качеството й на кмет на Община С., при упражняване на правомощията й по служба. </w:t>
      </w:r>
    </w:p>
    <w:p w:rsidR="00000000" w:rsidDel="00000000" w:rsidP="00000000" w:rsidRDefault="00000000" w:rsidRPr="00000000" w14:paraId="00000030">
      <w:pPr>
        <w:tabs>
          <w:tab w:val="left" w:leader="none" w:pos="426"/>
        </w:tabs>
        <w:ind w:right="1" w:firstLine="720"/>
        <w:jc w:val="both"/>
        <w:rPr>
          <w:vertAlign w:val="baseline"/>
        </w:rPr>
      </w:pPr>
      <w:r w:rsidDel="00000000" w:rsidR="00000000" w:rsidRPr="00000000">
        <w:rPr>
          <w:color w:val="000000"/>
          <w:highlight w:val="white"/>
          <w:vertAlign w:val="baseline"/>
          <w:rtl w:val="0"/>
        </w:rPr>
        <w:t xml:space="preserve">Освен това от събраните по преписката доказателства се установява, че Рангелова, в качеството си на кмет на Община С., е изпълнявала контролните си правомощия</w:t>
      </w:r>
      <w:r w:rsidDel="00000000" w:rsidR="00000000" w:rsidRPr="00000000">
        <w:rPr>
          <w:vertAlign w:val="baseline"/>
          <w:rtl w:val="0"/>
        </w:rPr>
        <w:t xml:space="preserve"> по изпълнението на Концесионния договор</w:t>
      </w:r>
      <w:r w:rsidDel="00000000" w:rsidR="00000000" w:rsidRPr="00000000">
        <w:rPr>
          <w:color w:val="000000"/>
          <w:highlight w:val="white"/>
          <w:vertAlign w:val="baseline"/>
          <w:rtl w:val="0"/>
        </w:rPr>
        <w:t xml:space="preserve">, предвидени в ч</w:t>
      </w:r>
      <w:r w:rsidDel="00000000" w:rsidR="00000000" w:rsidRPr="00000000">
        <w:rPr>
          <w:vertAlign w:val="baseline"/>
          <w:rtl w:val="0"/>
        </w:rPr>
        <w:t xml:space="preserve">л.37, ал.1 от същия, чрез определени от нея длъжностни лица от Общинската администрация, които са извършвали периодични проверки на язовира – обект на концесията, обективирани в доклади. Концесионерът –</w:t>
      </w:r>
      <w:r w:rsidDel="00000000" w:rsidR="00000000" w:rsidRPr="00000000">
        <w:rPr>
          <w:highlight w:val="white"/>
          <w:vertAlign w:val="baseline"/>
          <w:rtl w:val="0"/>
        </w:rPr>
        <w:t xml:space="preserve"> „******“ ЕООД</w:t>
      </w:r>
      <w:r w:rsidDel="00000000" w:rsidR="00000000" w:rsidRPr="00000000">
        <w:rPr>
          <w:vertAlign w:val="baseline"/>
          <w:rtl w:val="0"/>
        </w:rPr>
        <w:t xml:space="preserve">, съгласно задължението си по чл.39 от Концесионния договор, е представял на концедента – Община С., доклади за изпълнение на договора за съответния период. В изпълнение на задължението си по чл.40, ал.3, т.3 от Закона за концесиите, </w:t>
      </w:r>
      <w:r w:rsidDel="00000000" w:rsidR="00000000" w:rsidRPr="00000000">
        <w:rPr>
          <w:color w:val="000000"/>
          <w:vertAlign w:val="baseline"/>
          <w:rtl w:val="0"/>
        </w:rPr>
        <w:t xml:space="preserve">кметът на Община С. - Милена Рангелова, е изготвяла и внасяла в Общински съвет С. за одобрение Годишните отчети относно сключените от нея концесионни договори.</w:t>
      </w:r>
      <w:r w:rsidDel="00000000" w:rsidR="00000000" w:rsidRPr="00000000">
        <w:rPr>
          <w:rtl w:val="0"/>
        </w:rPr>
      </w:r>
    </w:p>
    <w:p w:rsidR="00000000" w:rsidDel="00000000" w:rsidP="00000000" w:rsidRDefault="00000000" w:rsidRPr="00000000" w14:paraId="00000031">
      <w:pPr>
        <w:tabs>
          <w:tab w:val="left" w:leader="none" w:pos="709"/>
        </w:tabs>
        <w:ind w:right="51" w:firstLine="720"/>
        <w:jc w:val="both"/>
        <w:rPr>
          <w:vertAlign w:val="baseline"/>
        </w:rPr>
      </w:pPr>
      <w:r w:rsidDel="00000000" w:rsidR="00000000" w:rsidRPr="00000000">
        <w:rPr>
          <w:vertAlign w:val="baseline"/>
          <w:rtl w:val="0"/>
        </w:rPr>
        <w:t xml:space="preserve">В настоящото производство не се установи облага и частен интерес от упражнените от Милена Рангелова правомощия, в качеството й на кмет на Община С., във връзка с Концесионен договор № 2214/05.09.2017 г. за предоставяне на концесия за услуга на язовир, представляващ поземлен имот № 000129, находящ се в м.“К.Е.“, землището на община С. – публична общинска собственост на Община С., както за нея лично, така и за свързано с нея лице, тъй като свързаност не беше установена.</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Милена Рангелова, в качеството й на кмет на Община С.,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3">
      <w:pPr>
        <w:tabs>
          <w:tab w:val="left" w:leader="none" w:pos="709"/>
        </w:tabs>
        <w:ind w:right="49"/>
        <w:jc w:val="both"/>
        <w:rPr>
          <w:vertAlign w:val="baseline"/>
        </w:rPr>
      </w:pPr>
      <w:r w:rsidDel="00000000" w:rsidR="00000000" w:rsidRPr="00000000">
        <w:rPr>
          <w:vertAlign w:val="baseline"/>
          <w:rtl w:val="0"/>
        </w:rPr>
        <w:tab/>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4">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5">
      <w:pPr>
        <w:tabs>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6">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7">
      <w:pPr>
        <w:tabs>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Милена ****** Рангелова, EГН ******, в качеството й на кмет на Община С. и лице, заемащо висша публична длъжност по смисъла на чл. 6, ал. 1, т. 32, във връзка с </w:t>
      </w:r>
      <w:r w:rsidDel="00000000" w:rsidR="00000000" w:rsidRPr="00000000">
        <w:rPr>
          <w:color w:val="000000"/>
          <w:vertAlign w:val="baseline"/>
          <w:rtl w:val="0"/>
        </w:rPr>
        <w:t xml:space="preserve">подписване на писмо изх.№ С-1567/20.03.2020 г.; издаване на Заповед № 392/20.07.2020 г. и Заповед № 221/25.06.2021 г.,  изготвяне и </w:t>
      </w:r>
      <w:r w:rsidDel="00000000" w:rsidR="00000000" w:rsidRPr="00000000">
        <w:rPr>
          <w:vertAlign w:val="baseline"/>
          <w:rtl w:val="0"/>
        </w:rPr>
        <w:t xml:space="preserve">внасяне в Общински съвет С. на </w:t>
      </w:r>
      <w:r w:rsidDel="00000000" w:rsidR="00000000" w:rsidRPr="00000000">
        <w:rPr>
          <w:color w:val="000000"/>
          <w:vertAlign w:val="baseline"/>
          <w:rtl w:val="0"/>
        </w:rPr>
        <w:t xml:space="preserve">Докладна записка с рег.№ С-4540/01.09.2020 г.,</w:t>
      </w:r>
      <w:r w:rsidDel="00000000" w:rsidR="00000000" w:rsidRPr="00000000">
        <w:rPr>
          <w:vertAlign w:val="baseline"/>
          <w:rtl w:val="0"/>
        </w:rPr>
        <w:t xml:space="preserve"> Докладна записка с рег.№ С-4792/12.08.2021 г. и Докладна записка с рег.№ С-3649/07.07.2021 г., поради липса на частен интерес, неин или на свързано с нея лице.</w:t>
      </w:r>
    </w:p>
    <w:p w:rsidR="00000000" w:rsidDel="00000000" w:rsidP="00000000" w:rsidRDefault="00000000" w:rsidRPr="00000000" w14:paraId="00000038">
      <w:pPr>
        <w:tabs>
          <w:tab w:val="left" w:leader="none" w:pos="709"/>
        </w:tabs>
        <w:ind w:right="51"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Х., с оглед преценка за реализиране на правомощията ѝ по чл. 76, ал. 2 от ЗПКОНПИ. </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Препис от решението да се изпрати на Милена ****** Рангелова, кмет на Община С., на основание чл.75, т. 1 от ЗПКОНПИ.</w:t>
      </w:r>
    </w:p>
    <w:p w:rsidR="00000000" w:rsidDel="00000000" w:rsidP="00000000" w:rsidRDefault="00000000" w:rsidRPr="00000000" w14:paraId="0000003A">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B">
      <w:pPr>
        <w:tabs>
          <w:tab w:val="left" w:leader="none" w:pos="709"/>
        </w:tabs>
        <w:ind w:right="49"/>
        <w:jc w:val="both"/>
        <w:rPr>
          <w:color w:val="ff0000"/>
          <w:vertAlign w:val="baseline"/>
        </w:rPr>
      </w:pPr>
      <w:r w:rsidDel="00000000" w:rsidR="00000000" w:rsidRPr="00000000">
        <w:rPr>
          <w:rtl w:val="0"/>
        </w:rPr>
      </w:r>
    </w:p>
    <w:p w:rsidR="00000000" w:rsidDel="00000000" w:rsidP="00000000" w:rsidRDefault="00000000" w:rsidRPr="00000000" w14:paraId="0000003C">
      <w:pPr>
        <w:tabs>
          <w:tab w:val="left" w:leader="none" w:pos="709"/>
        </w:tabs>
        <w:ind w:right="51" w:firstLine="720"/>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3E">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0">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1">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2">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3">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7">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48">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49">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4A">
      <w:pPr>
        <w:spacing w:line="276" w:lineRule="auto"/>
        <w:ind w:firstLine="720"/>
        <w:jc w:val="both"/>
        <w:rPr>
          <w:u w:val="single"/>
          <w:vertAlign w:val="baseline"/>
        </w:rPr>
      </w:pPr>
      <w:r w:rsidDel="00000000" w:rsidR="00000000" w:rsidRPr="00000000">
        <w:rPr>
          <w:rtl w:val="0"/>
        </w:rPr>
      </w:r>
    </w:p>
    <w:p w:rsidR="00000000" w:rsidDel="00000000" w:rsidP="00000000" w:rsidRDefault="00000000" w:rsidRPr="00000000" w14:paraId="0000004B">
      <w:pPr>
        <w:spacing w:line="276" w:lineRule="auto"/>
        <w:ind w:firstLine="720"/>
        <w:jc w:val="both"/>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C">
      <w:pPr>
        <w:spacing w:line="276" w:lineRule="auto"/>
        <w:ind w:firstLine="720"/>
        <w:jc w:val="both"/>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4D">
      <w:pPr>
        <w:spacing w:line="276" w:lineRule="auto"/>
        <w:ind w:firstLine="720"/>
        <w:jc w:val="both"/>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4E">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F">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0">
      <w:pPr>
        <w:ind w:firstLine="720"/>
        <w:jc w:val="both"/>
        <w:rPr>
          <w:i w:val="0"/>
          <w:iCs w:val="0"/>
          <w:sz w:val="18"/>
          <w:szCs w:val="18"/>
          <w:u w:val="single"/>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jc w:val="both"/>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jc w:val="both"/>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jc w:val="both"/>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jc w:val="both"/>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jc w:val="both"/>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jc w:val="both"/>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jc w:val="both"/>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ind w:firstLine="72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jc w:val="both"/>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jc w:val="both"/>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jc w:val="both"/>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jc w:val="both"/>
              <w:rPr>
                <w:sz w:val="16"/>
                <w:szCs w:val="16"/>
                <w:vertAlign w:val="baseline"/>
              </w:rPr>
            </w:pPr>
            <w:r w:rsidDel="00000000" w:rsidR="00000000" w:rsidRPr="00000000">
              <w:rPr>
                <w:sz w:val="16"/>
                <w:szCs w:val="16"/>
                <w:vertAlign w:val="baseline"/>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jc w:val="both"/>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ind w:firstLine="720"/>
              <w:jc w:val="both"/>
              <w:rPr>
                <w:sz w:val="16"/>
                <w:szCs w:val="16"/>
                <w:vertAlign w:val="baseline"/>
              </w:rPr>
            </w:pPr>
            <w:r w:rsidDel="00000000" w:rsidR="00000000" w:rsidRPr="00000000">
              <w:rPr>
                <w:rtl w:val="0"/>
              </w:rPr>
            </w:r>
          </w:p>
        </w:tc>
      </w:tr>
    </w:tbl>
    <w:p w:rsidR="00000000" w:rsidDel="00000000" w:rsidP="00000000" w:rsidRDefault="00000000" w:rsidRPr="00000000" w14:paraId="00000065">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6">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67">
      <w:pPr>
        <w:tabs>
          <w:tab w:val="left" w:leader="none" w:pos="63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68">
      <w:pPr>
        <w:spacing w:line="276" w:lineRule="auto"/>
        <w:ind w:right="49"/>
        <w:rPr>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jc w:val="center"/>
    </w:pPr>
    <w:rPr>
      <w:rFonts w:ascii="Cambria" w:cs="Cambria" w:eastAsia="Cambria" w:hAnsi="Cambria"/>
      <w:b w:val="1"/>
      <w:bCs w:val="1"/>
      <w:sz w:val="32"/>
      <w:szCs w:val="32"/>
      <w:vertAlign w:val="baseline"/>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