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vertAlign w:val="baseline"/>
        </w:rPr>
      </w:pPr>
      <w:r w:rsidDel="00000000" w:rsidR="00000000" w:rsidRPr="00000000">
        <w:rPr>
          <w:b w:val="1"/>
          <w:bCs w:val="1"/>
          <w:vertAlign w:val="baseline"/>
          <w:rtl w:val="0"/>
        </w:rPr>
        <w:tab/>
        <w:tab/>
        <w:tab/>
        <w:tab/>
        <w:tab/>
        <w:tab/>
        <w:t xml:space="preserve">                                                         </w:t>
        <w:tab/>
        <w:tab/>
        <w:tab/>
        <w:tab/>
      </w:r>
      <w:r w:rsidDel="00000000" w:rsidR="00000000" w:rsidRPr="00000000">
        <w:rPr>
          <w:rtl w:val="0"/>
        </w:rPr>
      </w:r>
    </w:p>
    <w:p w:rsidR="00000000" w:rsidDel="00000000" w:rsidP="00000000" w:rsidRDefault="00000000" w:rsidRPr="00000000" w14:paraId="00000002">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 РС-349-22-052</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5">
      <w:pPr>
        <w:tabs>
          <w:tab w:val="left" w:leader="none" w:pos="426"/>
        </w:tabs>
        <w:spacing w:line="276" w:lineRule="auto"/>
        <w:ind w:right="49"/>
        <w:jc w:val="both"/>
        <w:rPr>
          <w:vertAlign w:val="baseline"/>
        </w:rPr>
      </w:pPr>
      <w:r w:rsidDel="00000000" w:rsidR="00000000" w:rsidRPr="00000000">
        <w:rPr>
          <w:vertAlign w:val="baseline"/>
          <w:rtl w:val="0"/>
        </w:rPr>
        <w:tab/>
        <w:tab/>
        <w:t xml:space="preserve">Днес, 11.07.2022 г., в град София,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6">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7">
      <w:pPr>
        <w:tabs>
          <w:tab w:val="left" w:leader="none" w:pos="426"/>
        </w:tabs>
        <w:spacing w:line="276" w:lineRule="auto"/>
        <w:jc w:val="both"/>
        <w:rPr>
          <w:b w:val="0"/>
          <w:bCs w:val="0"/>
          <w:color w:val="000000"/>
          <w:vertAlign w:val="baseline"/>
        </w:rPr>
      </w:pPr>
      <w:r w:rsidDel="00000000" w:rsidR="00000000" w:rsidRPr="00000000">
        <w:rPr>
          <w:vertAlign w:val="baseline"/>
          <w:rtl w:val="0"/>
        </w:rPr>
        <w:tab/>
      </w:r>
      <w:r w:rsidDel="00000000" w:rsidR="00000000" w:rsidRPr="00000000">
        <w:rPr>
          <w:b w:val="1"/>
          <w:bCs w:val="1"/>
          <w:color w:val="000000"/>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426"/>
        </w:tabs>
        <w:spacing w:line="276" w:lineRule="auto"/>
        <w:ind w:left="-284" w:right="-284" w:firstLine="0"/>
        <w:jc w:val="center"/>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426"/>
        </w:tabs>
        <w:spacing w:line="276" w:lineRule="auto"/>
        <w:ind w:left="-284" w:right="-284"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426"/>
        </w:tabs>
        <w:spacing w:line="276" w:lineRule="auto"/>
        <w:ind w:left="-284" w:right="-284" w:firstLine="0"/>
        <w:jc w:val="both"/>
        <w:rPr>
          <w:vertAlign w:val="baseline"/>
        </w:rPr>
      </w:pPr>
      <w:r w:rsidDel="00000000" w:rsidR="00000000" w:rsidRPr="00000000">
        <w:rPr>
          <w:rtl w:val="0"/>
        </w:rPr>
      </w:r>
    </w:p>
    <w:p w:rsidR="00000000" w:rsidDel="00000000" w:rsidP="00000000" w:rsidRDefault="00000000" w:rsidRPr="00000000" w14:paraId="0000000E">
      <w:pPr>
        <w:tabs>
          <w:tab w:val="left" w:leader="none" w:pos="426"/>
        </w:tabs>
        <w:ind w:right="51"/>
        <w:jc w:val="both"/>
        <w:rPr>
          <w:vertAlign w:val="baseline"/>
        </w:rPr>
      </w:pPr>
      <w:r w:rsidDel="00000000" w:rsidR="00000000" w:rsidRPr="00000000">
        <w:rPr>
          <w:vertAlign w:val="baseline"/>
          <w:rtl w:val="0"/>
        </w:rPr>
        <w:tab/>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КИ-138/20.04.2022 г. на Комисия за противодействие на корупцията и за отнемане на незаконно придобитото имущество (КПКОНПИ) по сигнал с рег. № ЦУ01/С-349/08.04.2022 г.</w:t>
      </w:r>
    </w:p>
    <w:p w:rsidR="00000000" w:rsidDel="00000000" w:rsidP="00000000" w:rsidRDefault="00000000" w:rsidRPr="00000000" w14:paraId="0000000F">
      <w:pPr>
        <w:tabs>
          <w:tab w:val="left" w:leader="none" w:pos="426"/>
        </w:tabs>
        <w:ind w:right="49"/>
        <w:jc w:val="both"/>
        <w:rPr>
          <w:vertAlign w:val="baseline"/>
        </w:rPr>
      </w:pPr>
      <w:r w:rsidDel="00000000" w:rsidR="00000000" w:rsidRPr="00000000">
        <w:rPr>
          <w:vertAlign w:val="baseline"/>
          <w:rtl w:val="0"/>
        </w:rPr>
        <w:tab/>
        <w:tab/>
        <w:t xml:space="preserve">Сигналът е подаден против Добрин Добрев – заместник-кмет на Община Р.</w:t>
      </w:r>
    </w:p>
    <w:p w:rsidR="00000000" w:rsidDel="00000000" w:rsidP="00000000" w:rsidRDefault="00000000" w:rsidRPr="00000000" w14:paraId="00000010">
      <w:pPr>
        <w:tabs>
          <w:tab w:val="left" w:leader="none" w:pos="426"/>
        </w:tabs>
        <w:ind w:firstLine="720"/>
        <w:jc w:val="both"/>
        <w:rPr>
          <w:color w:val="000000"/>
          <w:vertAlign w:val="baseline"/>
        </w:rPr>
      </w:pPr>
      <w:r w:rsidDel="00000000" w:rsidR="00000000" w:rsidRPr="00000000">
        <w:rPr>
          <w:color w:val="000000"/>
          <w:vertAlign w:val="baseline"/>
          <w:rtl w:val="0"/>
        </w:rPr>
        <w:t xml:space="preserve">По същество в сигнала се твърди, че Добрин Добрев, заместник – кмет на Община Р., е организирал търг и е участвал в комисия за провеждане на търг за продажба на имоти, общинска собственост на 10.11.2020 г. Твърди се, че търгът е бил нагласен за определено лице – Д. С. – домакин в Дом за стари хора, Община Р., който е подставено лице, участвало в търга за повече от половината от обявените за продажба 24 имоти. На 26.11.2020 г. С. обявява двете места, които е спечелил на търга за продажба в интернет за сумата в размер на 13000 лева. В приложената към сигнала заповед №1318/19.10.2020 г. са подчертани два имота-частна общинска собственост с идентификатори № 61710.609.2639 и № 61710.609.2640 по КККР на гр. Р.  </w:t>
      </w:r>
    </w:p>
    <w:p w:rsidR="00000000" w:rsidDel="00000000" w:rsidP="00000000" w:rsidRDefault="00000000" w:rsidRPr="00000000" w14:paraId="00000011">
      <w:pPr>
        <w:tabs>
          <w:tab w:val="left" w:leader="none" w:pos="426"/>
        </w:tabs>
        <w:ind w:firstLine="720"/>
        <w:jc w:val="both"/>
        <w:rPr>
          <w:color w:val="000000"/>
          <w:vertAlign w:val="baseline"/>
        </w:rPr>
      </w:pPr>
      <w:r w:rsidDel="00000000" w:rsidR="00000000" w:rsidRPr="00000000">
        <w:rPr>
          <w:color w:val="000000"/>
          <w:vertAlign w:val="baseline"/>
          <w:rtl w:val="0"/>
        </w:rPr>
        <w:t xml:space="preserve">Към сигнала са приложени като доказателства: заповед № 1318/19.10.2020 г. на заместник-кмета на Община Р.; заповед № 1534/26.11.2020 г. и заповед № 1535/26.11.2020 г.; обява; сигнал до Районна прокуратура – Р</w:t>
        <w:tab/>
        <w:t xml:space="preserve">; Постановление за отказ да се образува наказателно производство вх.№ 4/21 от 05.05.2021 г. на РП – Р.; Постановление вх.№ 706/21 от 01.06.2021 г. на Окръжна прокуратура – Р.; Постановление рег.№ 780/2021 г. от 02.08.2021 г. на Апелативна прокуратура – В. </w:t>
      </w:r>
    </w:p>
    <w:p w:rsidR="00000000" w:rsidDel="00000000" w:rsidP="00000000" w:rsidRDefault="00000000" w:rsidRPr="00000000" w14:paraId="00000012">
      <w:pPr>
        <w:tabs>
          <w:tab w:val="left" w:leader="none" w:pos="426"/>
        </w:tabs>
        <w:ind w:right="49"/>
        <w:jc w:val="both"/>
        <w:rPr>
          <w:vertAlign w:val="baseline"/>
        </w:rPr>
      </w:pPr>
      <w:r w:rsidDel="00000000" w:rsidR="00000000" w:rsidRPr="00000000">
        <w:rPr>
          <w:vertAlign w:val="baseline"/>
          <w:rtl w:val="0"/>
        </w:rPr>
        <w:tab/>
        <w:tab/>
        <w:t xml:space="preserve">От Председателя на Постоянната комисия за предотвратяване и установяване на конфликт на интереси при Общински съвет Р. са изискани и представени с писмо вх. № ЦУ01-3603#1/27.05.2022 г. на КПКОНПИ, следните доказателства: Заповед № 1424/19.11.2019 г.  на кмета на Община Р.; Трудов договор № 36/13.11.2019 г. сключен между кмета на Община Р. Добрин Добрев-заместник-кмет на Община Р.; Препис-извлечение от Протокол № 12 от проведено заседание на 29.09.2020 г. ведно с прието Решение № 157 от същата дата; Докладна записка с вх. № 397/14.09.2020 г. от Г.- заместник-кмет на Община Р.до Общински съвет Р.; Препис-извлечение от Протокол № 6 от проведено заседание на 31.03.2020 г., ведно с Решение № 70 от същата дата на Общински съвет Р.; Докладна записка с вх. № 144/12.03.2020 г. от Г.- заместник-кмет на Община Р. до Общински съвет Р.; Заповед № 1318/19.10.2020 г. на Добрин Добрев-заместник-кмет на Община Р.; Заповед № 1534/26.11.2020 г. на кмета на Община Р.; Заповед № 1535/26.11.2020 г. на кмета на Община Р.; Протокол от 10.11.2020 г. на комисия, назначена със Заповед № 1318/19.10.2020 г. на кмета на Община Р., за имот с площ 618 кв.м.; 2 бр. Разписки от 26.11.2020 г. подписани от Д. С.за получаване на Заповеди № 1534/26.11.2022 г. и № 1535/26.11.2020 г. на кмета на общината; 2 бр. Разписки от 26.11.2020 г. подписани от А. С. за получаване на Заповеди № 1534/26.11.2022 г. и № 1535/26.11.2020 г. на кмета на общината; Договори № 337/18.12.2020 г. и № 339/18.12.2020 г. сключени между кмета на Община Р. и Д. С. Протокол от 10.11.2020 г. на комисия, назначена със Заповед № 1318/19.10.2020 г. на кмета на Община Р., за имот с площ 626 кв.м.</w:t>
      </w:r>
    </w:p>
    <w:p w:rsidR="00000000" w:rsidDel="00000000" w:rsidP="00000000" w:rsidRDefault="00000000" w:rsidRPr="00000000" w14:paraId="00000013">
      <w:pPr>
        <w:tabs>
          <w:tab w:val="left" w:leader="none" w:pos="426"/>
        </w:tabs>
        <w:ind w:right="49"/>
        <w:jc w:val="both"/>
        <w:rPr>
          <w:vertAlign w:val="baseline"/>
        </w:rPr>
      </w:pPr>
      <w:r w:rsidDel="00000000" w:rsidR="00000000" w:rsidRPr="00000000">
        <w:rPr>
          <w:vertAlign w:val="baseline"/>
          <w:rtl w:val="0"/>
        </w:rPr>
        <w:tab/>
        <w:tab/>
        <w:t xml:space="preserve">С писмо вх. № ЦУ01-3603#3/15.06.2022 г. са изискани и постъпили заверени копия на следните доказателства: Трудов договор № 3/13.01.2022 г. сключен между директора на „Дом за стари хора“ /ДСХ/ и Д. С. и Заповед № 2 от 13.01.2022 г. на директора на ДСХ за прекратяване на трудовото правоотношение на Д. С.; Трудов договор № 22 от 24.09.2020 г. и Допълнително споразумение към същия № 10/24.03.2021 г../със срок/; Трудов договор № 36/13.11.2019 г. и Допълнително споразумение към същия № 199/02.03.2020 г., сключени между кмета на Община Р. и Добрин Добрев – заместник кмет на Община Р.; Трудов договор № 40/21.11.2019 г., № 13/28.02.2020 г., № 42/11.10.2021 г., сключени между кмета на Община Р., от една страна и от друга страна, М. Г. – заместник-кмет на общината, П. И.-заместник-кмет на общината, Х. Р.- заместник-кмет на общината.  </w:t>
      </w:r>
    </w:p>
    <w:p w:rsidR="00000000" w:rsidDel="00000000" w:rsidP="00000000" w:rsidRDefault="00000000" w:rsidRPr="00000000" w14:paraId="00000014">
      <w:pPr>
        <w:tabs>
          <w:tab w:val="left" w:leader="none" w:pos="426"/>
        </w:tabs>
        <w:ind w:right="49"/>
        <w:jc w:val="both"/>
        <w:rPr>
          <w:vertAlign w:val="baseline"/>
        </w:rPr>
      </w:pPr>
      <w:r w:rsidDel="00000000" w:rsidR="00000000" w:rsidRPr="00000000">
        <w:rPr>
          <w:vertAlign w:val="baseline"/>
          <w:rtl w:val="0"/>
        </w:rPr>
        <w:tab/>
        <w:tab/>
        <w:t xml:space="preserve">Служебно е извършена справка от комисията в Регистър НБД „Население“, Информационната система на Служба по вписванията към Агенция по вписванията и електронната страница на Община Р. и Общински съвет Р. </w:t>
      </w:r>
    </w:p>
    <w:p w:rsidR="00000000" w:rsidDel="00000000" w:rsidP="00000000" w:rsidRDefault="00000000" w:rsidRPr="00000000" w14:paraId="00000015">
      <w:pPr>
        <w:tabs>
          <w:tab w:val="left" w:leader="none" w:pos="426"/>
        </w:tabs>
        <w:ind w:right="49"/>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426"/>
        </w:tabs>
        <w:ind w:right="49"/>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tabs>
          <w:tab w:val="left" w:leader="none" w:pos="426"/>
        </w:tabs>
        <w:ind w:right="49"/>
        <w:jc w:val="both"/>
        <w:rPr>
          <w:vertAlign w:val="baseline"/>
        </w:rPr>
      </w:pPr>
      <w:r w:rsidDel="00000000" w:rsidR="00000000" w:rsidRPr="00000000">
        <w:rPr>
          <w:rtl w:val="0"/>
        </w:rPr>
      </w:r>
    </w:p>
    <w:p w:rsidR="00000000" w:rsidDel="00000000" w:rsidP="00000000" w:rsidRDefault="00000000" w:rsidRPr="00000000" w14:paraId="00000018">
      <w:pPr>
        <w:tabs>
          <w:tab w:val="left" w:leader="none" w:pos="426"/>
        </w:tabs>
        <w:ind w:right="49"/>
        <w:jc w:val="both"/>
        <w:rPr>
          <w:i w:val="0"/>
          <w:iCs w:val="0"/>
          <w:vertAlign w:val="baseline"/>
        </w:rPr>
      </w:pPr>
      <w:r w:rsidDel="00000000" w:rsidR="00000000" w:rsidRPr="00000000">
        <w:rPr>
          <w:vertAlign w:val="baseline"/>
          <w:rtl w:val="0"/>
        </w:rPr>
        <w:tab/>
        <w:tab/>
        <w:t xml:space="preserve">Сигналът е подаден от лице с посочени три имена, ЕГН, адрес, телефон и същият е подписан.</w:t>
      </w:r>
      <w:r w:rsidDel="00000000" w:rsidR="00000000" w:rsidRPr="00000000">
        <w:rPr>
          <w:rtl w:val="0"/>
        </w:rPr>
      </w:r>
    </w:p>
    <w:p w:rsidR="00000000" w:rsidDel="00000000" w:rsidP="00000000" w:rsidRDefault="00000000" w:rsidRPr="00000000" w14:paraId="00000019">
      <w:pPr>
        <w:tabs>
          <w:tab w:val="left" w:leader="none" w:pos="426"/>
        </w:tabs>
        <w:ind w:right="49"/>
        <w:jc w:val="both"/>
        <w:rPr>
          <w:vertAlign w:val="baseline"/>
        </w:rPr>
      </w:pPr>
      <w:r w:rsidDel="00000000" w:rsidR="00000000" w:rsidRPr="00000000">
        <w:rPr>
          <w:vertAlign w:val="baseline"/>
          <w:rtl w:val="0"/>
        </w:rPr>
        <w:tab/>
        <w:tab/>
        <w:t xml:space="preserve">Добрин Добрев заема длъжността заместник-кмет на Община Р. по силата на трудов договор № 36/13.11.2019 г., сключен с кмета на Община Р., считано от 14.11.2019 г., като същият се сключва за срока на мандата 2019-2023 г. Договорът е за определена длъжност: заместник-кмет по финансови дейности, местни данъци и такси, инвестиционни дейност, програми и околна среда. Със сключено Допълнително споразумение № 199/02.03.2020 г. към трудовия договор, между кмета на Община Р. и Добрин Добрев, в качеството му на заместник-кмет на Община Р., е изменена т. 2 от същия, като са изменени функциите на Добрев, а именно: „заместник-кмет по правно обслужване, управление на програми и проекти и инвестиционни дейности“., считано от 01.03.2020 г.</w:t>
      </w:r>
    </w:p>
    <w:p w:rsidR="00000000" w:rsidDel="00000000" w:rsidP="00000000" w:rsidRDefault="00000000" w:rsidRPr="00000000" w14:paraId="0000001A">
      <w:pPr>
        <w:tabs>
          <w:tab w:val="left" w:leader="none" w:pos="426"/>
        </w:tabs>
        <w:ind w:right="49"/>
        <w:jc w:val="both"/>
        <w:rPr>
          <w:vertAlign w:val="baseline"/>
        </w:rPr>
      </w:pPr>
      <w:r w:rsidDel="00000000" w:rsidR="00000000" w:rsidRPr="00000000">
        <w:rPr>
          <w:vertAlign w:val="baseline"/>
          <w:rtl w:val="0"/>
        </w:rPr>
        <w:tab/>
        <w:tab/>
        <w:t xml:space="preserve">Със Заповед № 1424/19.11.2019 г., кметът на Община Р. нарежда Добрин Добрев-заместник-кмет на Община Р., да замества кмета на общината при отсъствието му от общината за мандат 2019-2023 г., като упражнява всички функции на кмет на Община Р.</w:t>
      </w:r>
    </w:p>
    <w:p w:rsidR="00000000" w:rsidDel="00000000" w:rsidP="00000000" w:rsidRDefault="00000000" w:rsidRPr="00000000" w14:paraId="0000001B">
      <w:pPr>
        <w:tabs>
          <w:tab w:val="left" w:leader="none" w:pos="426"/>
        </w:tabs>
        <w:ind w:right="49"/>
        <w:jc w:val="both"/>
        <w:rPr>
          <w:vertAlign w:val="baseline"/>
        </w:rPr>
      </w:pPr>
      <w:r w:rsidDel="00000000" w:rsidR="00000000" w:rsidRPr="00000000">
        <w:rPr>
          <w:vertAlign w:val="baseline"/>
          <w:rtl w:val="0"/>
        </w:rPr>
        <w:tab/>
        <w:tab/>
        <w:t xml:space="preserve">По предложение на заместник-кмета Г., отправено до Общински съвет Р. с Докладна записка № 144/12.03.2020 г., се предлага продажба на имоти – частна общинска собственост в землището на гр. Р. чрез публичен търг с тайно наддаване по реда на Закона за общинската собственост. В мотивите изложени в докладната се сочи, че са получени молби от граждани с искане за закупуване на поземлени имоти – частна общинска собственост, находящи се в земите по §4 от ПРЗ на ЗСПЗЗ в землището на гр. Р., като са декларирали намерението си за участие в тръжна процедура за продажба. Съгласно записаното в докладната на заместник-кмета, посочените имоти са включени в Програма за управление и разпореждане на имоти - общинска собственост за 2020 г. на Общински съвет Р. Изготвени са пазарни оценки на имотите от оценител на недвижими имоти, притежаващ съответния Сертификат от Камарата на независимите оценители в България. Издадени са и удостоверения за данъчна оценка на имотите по чл. 264 от ДОПК.  </w:t>
      </w:r>
    </w:p>
    <w:p w:rsidR="00000000" w:rsidDel="00000000" w:rsidP="00000000" w:rsidRDefault="00000000" w:rsidRPr="00000000" w14:paraId="0000001C">
      <w:pPr>
        <w:tabs>
          <w:tab w:val="left" w:leader="none" w:pos="426"/>
        </w:tabs>
        <w:ind w:right="49"/>
        <w:jc w:val="both"/>
        <w:rPr>
          <w:vertAlign w:val="baseline"/>
        </w:rPr>
      </w:pPr>
      <w:r w:rsidDel="00000000" w:rsidR="00000000" w:rsidRPr="00000000">
        <w:rPr>
          <w:vertAlign w:val="baseline"/>
          <w:rtl w:val="0"/>
        </w:rPr>
        <w:tab/>
        <w:tab/>
        <w:t xml:space="preserve">На проведено заседание на 31.03.2020 г., Общински съвет Р. гласува Решение № 70 по Протокол № 6 от 31.03.2020 г., с което приема внесеното от заместник-кмета Г. предложение с докладната записка, да се проведат публични търгове с тайно наддаване за продажба на имоти – частна общинска собственост, находящи се в землището на гр. Р., като са посочени отделните имоти с техните идентификатори по кадастралната карта на гр. Р., с трайно предназначение на територията – „земеделска“. С посоченото Решение № 70 от 31.03.2020 г., Общински съвет Р. възлага на кмета на Община Р. да издаде заповеди и да сключи договори със спечелилите търгове за продажба на имотите описани по т.1 от същото.</w:t>
      </w:r>
    </w:p>
    <w:p w:rsidR="00000000" w:rsidDel="00000000" w:rsidP="00000000" w:rsidRDefault="00000000" w:rsidRPr="00000000" w14:paraId="0000001D">
      <w:pPr>
        <w:tabs>
          <w:tab w:val="left" w:leader="none" w:pos="426"/>
        </w:tabs>
        <w:ind w:right="49"/>
        <w:jc w:val="both"/>
        <w:rPr>
          <w:vertAlign w:val="baseline"/>
        </w:rPr>
      </w:pPr>
      <w:r w:rsidDel="00000000" w:rsidR="00000000" w:rsidRPr="00000000">
        <w:rPr>
          <w:vertAlign w:val="baseline"/>
          <w:rtl w:val="0"/>
        </w:rPr>
        <w:tab/>
        <w:t xml:space="preserve">     Със следваща Докладна записка вх. № 397/14.09.2020 г., заместник-кметът Г. внася предложение до Общински съвет Р. за продажба на имоти – частна общинска собственост в землището на гр. Р. чрез публични търгове с тайно наддаване по реда на Закона за общинската собственост, като посочен мотив за същото са получени молби от граждани с искане за закупуване на поземлени имоти-частна общинска собственост, находящи се в земите по §4 от ПРЗ на ЗСПЗЗ в землището на гр. Р., като са декларирали намерението си за участие в тръжна процедура за продажба. В изложените мотиви в докладната на заместник-кмета Г. също се посочва, че описаните имоти са включени в Програма за управление и разпореждане на имоти - общинска собственост за 2020 г. на Общински съвет Р., изготвени са пазарни оценки на имотите от оценител на недвижими имоти, притежаващ съответния Сертификат от Камарата на независимите оценители в България и са издадени и удостоверения за данъчна оценка на имотите по чл. 264 от ДОПК.   </w:t>
      </w:r>
    </w:p>
    <w:p w:rsidR="00000000" w:rsidDel="00000000" w:rsidP="00000000" w:rsidRDefault="00000000" w:rsidRPr="00000000" w14:paraId="0000001E">
      <w:pPr>
        <w:tabs>
          <w:tab w:val="left" w:leader="none" w:pos="426"/>
        </w:tabs>
        <w:ind w:right="49"/>
        <w:jc w:val="both"/>
        <w:rPr>
          <w:vertAlign w:val="baseline"/>
        </w:rPr>
      </w:pPr>
      <w:r w:rsidDel="00000000" w:rsidR="00000000" w:rsidRPr="00000000">
        <w:rPr>
          <w:vertAlign w:val="baseline"/>
          <w:rtl w:val="0"/>
        </w:rPr>
        <w:tab/>
        <w:tab/>
        <w:t xml:space="preserve">С Решение № 157 по Протокол № 12 на проведено заседание на 29.09.2020 г., Общински съвет Р. приема внесеното предложение от заместник-кмета Г. да се проведат публични търгове с тайно наддаване за продажба на имоти – частна общинска собственост, находящи се в землището на гр. Р., като са посочени отделните имоти със съответните идентификатори по кадастралната карта на гр. Р., с трайно предназначение на територията – „земеделска“. С посоченото Решение № 157 по Протокол № 12 от 29.09.2020 г., Общински съвет Р. възлага на кмета на Община Р. за издаде заповеди и да сключи договори със спечелилите търгове за продажба на имотите описани по т.1 от същото. В т. 1.4 и т. 1.5 от решението на Общински съвет Р., част от посочените имоти са и: </w:t>
      </w:r>
    </w:p>
    <w:p w:rsidR="00000000" w:rsidDel="00000000" w:rsidP="00000000" w:rsidRDefault="00000000" w:rsidRPr="00000000" w14:paraId="0000001F">
      <w:pPr>
        <w:numPr>
          <w:ilvl w:val="0"/>
          <w:numId w:val="1"/>
        </w:numPr>
        <w:tabs>
          <w:tab w:val="left" w:leader="none" w:pos="426"/>
        </w:tabs>
        <w:ind w:left="1080" w:right="49" w:hanging="360"/>
        <w:jc w:val="both"/>
        <w:rPr/>
      </w:pPr>
      <w:r w:rsidDel="00000000" w:rsidR="00000000" w:rsidRPr="00000000">
        <w:rPr>
          <w:vertAlign w:val="baseline"/>
          <w:rtl w:val="0"/>
        </w:rPr>
        <w:t xml:space="preserve">Имот – частна общинска собственост, съгласно Акт за частна общинска собственост № 3053/08.07.2020 г., с идентификатор 61710.609.2639 по кадастралната карта (КК) на гр. Р., с трайно предназначение на територията – „земеделска“, с начин на трайно ползване – „друг вид нива“ и площ 626 в.м., в местността „*********“, землище на гр. Р., при начална тръжна цена от 798,80 лева, представляваща пазарна оценка на земята, определена от оценител на земеделски земи и трайни насаждения, при данъчна оценка в размер на 109 /сто и девет/ лв. </w:t>
      </w:r>
    </w:p>
    <w:p w:rsidR="00000000" w:rsidDel="00000000" w:rsidP="00000000" w:rsidRDefault="00000000" w:rsidRPr="00000000" w14:paraId="00000020">
      <w:pPr>
        <w:numPr>
          <w:ilvl w:val="0"/>
          <w:numId w:val="1"/>
        </w:numPr>
        <w:tabs>
          <w:tab w:val="left" w:leader="none" w:pos="426"/>
        </w:tabs>
        <w:ind w:left="1080" w:right="49" w:hanging="360"/>
        <w:jc w:val="both"/>
        <w:rPr/>
      </w:pPr>
      <w:r w:rsidDel="00000000" w:rsidR="00000000" w:rsidRPr="00000000">
        <w:rPr>
          <w:vertAlign w:val="baseline"/>
          <w:rtl w:val="0"/>
        </w:rPr>
        <w:t xml:space="preserve">Имот – частна общинска собственост, съгласно Акт за частна общинска собственост № 3052/08.07.2020 г., с идентификатор 61710.609.2640 по кадастралната карта (КК) на гр. Р., с трайно предназначение на територията – „земеделска“, с начин на трайно ползване – „овощна градина“ и площ 618 в.м., в местността „*******“, землище на гр. Р., при начална тръжна цена от 788,60 лева, представляваща пазарна оценка на земята, определена от оценител на земеделски земи и трайни насаждения, при данъчна оценка в размер на 195,20 /сто деветдесет и пет лева и 20 ст./ лв. </w:t>
      </w:r>
    </w:p>
    <w:p w:rsidR="00000000" w:rsidDel="00000000" w:rsidP="00000000" w:rsidRDefault="00000000" w:rsidRPr="00000000" w14:paraId="00000021">
      <w:pPr>
        <w:tabs>
          <w:tab w:val="left" w:leader="none" w:pos="426"/>
        </w:tabs>
        <w:ind w:right="49"/>
        <w:jc w:val="both"/>
        <w:rPr>
          <w:vertAlign w:val="baseline"/>
        </w:rPr>
      </w:pPr>
      <w:r w:rsidDel="00000000" w:rsidR="00000000" w:rsidRPr="00000000">
        <w:rPr>
          <w:vertAlign w:val="baseline"/>
          <w:rtl w:val="0"/>
        </w:rPr>
        <w:tab/>
        <w:tab/>
        <w:t xml:space="preserve">На основание чл. 44, ал. 2, във връзка с  ал. 1, т. 8 от Закона за местното самоуправление и местната администрация, чл. 35, ал. 1 и чл. 41, ал. 2 от Закона за общинската собственост , чл. 27, чл. 28 и чл. 62, във връзка с чл. 61, т. 4 от Наредба № 2 на Общински съвет Р. за придобиване, управление и разпореждане с имоти – частна общинска собственост  и Решение № 157 по Протокол № 12/29.09.2020 г. на Общински съвет Р., Решение № 70 по Протокол № 6/31.03.2020 г. на Общински съвет Р. и Заповед № 1424/19.11.2019 г. на кмета на Община Р., заместник-кметът на Община Р. Добрин Добрев подписва „за кмета“ Заповед № 1318/19.10.2020 г., с която нарежда да се проведат публични търгове с тайно наддаване за продажба на имоти – частна общинска собственост, находящи се в землището на гр. Р. Видно от заповедта на заместник-кмета Добрев, част от обявените със същата са и имотите-частна общинска собственост с идентификатори 61710.609.2639 и 61710.609.2640 по кадастралната карта (КК) на гр. Р., с посочени същите начални тръжни цени, приети с Решение № 157 по Протокол № 12 от 29.09.2020 г. от Общински съвет Р. Търговете са обявени да се проведат на 10.11.2020 г. от 13.30 ч. до 15.30 ч., през 5 минути, посочена е цена на комплекта документи за един имот, депозит за участие, крайния срок за приемане на документи за участие и е определена комисия за провеждане на търговете с председател, членове и резервни членове служители на Община Р. и трима общински съветници. </w:t>
      </w:r>
    </w:p>
    <w:p w:rsidR="00000000" w:rsidDel="00000000" w:rsidP="00000000" w:rsidRDefault="00000000" w:rsidRPr="00000000" w14:paraId="00000022">
      <w:pPr>
        <w:tabs>
          <w:tab w:val="left" w:leader="none" w:pos="426"/>
        </w:tabs>
        <w:ind w:right="49"/>
        <w:jc w:val="both"/>
        <w:rPr>
          <w:vertAlign w:val="baseline"/>
        </w:rPr>
      </w:pPr>
      <w:r w:rsidDel="00000000" w:rsidR="00000000" w:rsidRPr="00000000">
        <w:rPr>
          <w:vertAlign w:val="baseline"/>
          <w:rtl w:val="0"/>
        </w:rPr>
        <w:tab/>
        <w:tab/>
        <w:t xml:space="preserve">Съгласно представената информация от кмета на Община Р. с писмо с вх. № ЦУ01-3603#3/15.06.2022 г., същият заявява, че не са изготвяни уведомления до участниците за неприсъствено провеждане на търгове с тайно наддаване за продажба на имоти – частна общинска собственост с идентификатори 61710.609.2639 и 61710.609.2640 по кадастралната карта (КК) и кадастралните регистри на гр. Р. Участниците са уведомявани устно за начина на провеждане на търговете при закупуване на тръжните документи.</w:t>
      </w:r>
    </w:p>
    <w:p w:rsidR="00000000" w:rsidDel="00000000" w:rsidP="00000000" w:rsidRDefault="00000000" w:rsidRPr="00000000" w14:paraId="00000023">
      <w:pPr>
        <w:tabs>
          <w:tab w:val="left" w:leader="none" w:pos="426"/>
        </w:tabs>
        <w:ind w:right="49"/>
        <w:jc w:val="both"/>
        <w:rPr>
          <w:vertAlign w:val="baseline"/>
        </w:rPr>
      </w:pPr>
      <w:r w:rsidDel="00000000" w:rsidR="00000000" w:rsidRPr="00000000">
        <w:rPr>
          <w:vertAlign w:val="baseline"/>
          <w:rtl w:val="0"/>
        </w:rPr>
        <w:tab/>
        <w:tab/>
        <w:t xml:space="preserve">За проведения публичен търг с тайно наддаване за продажбата на имот-частна общинска собственост с идентификатор 61710.609.2639 по кадастралната карта (КК) на гр. Р., комисия за провеждане на търга е съставила Протокол от 10.11.2020 г., съгласно който са подадени документи за участие и са допуснати за участие двама участници: Д. С., който е предложил цена от 1010 лв. и А. С. – 850 лв. Съгласно данните, описани в посочения протокола на комисията, същата класира на първо място участника Д. С.и предлага на кмета на Община Р. да издаде заповед, с която да утвърди класирането на участниците и да определи спечелил търга за продажбата на този имот Д. С.. Със своя Заповед № 1535/26.11.2020 г., кметът на Община Р. утвърждава класирането на участниците в проведения публичен търг с тайно наддаване за продажбата на имота с идентификатор 61710.609.2639 по кадастралната карта (КК) на гр. Р.и определя Д.С. за спечелил търга и нарежда в 14-дневен срок от влизането в сила на заповедта, С. да внесе дължимите плащания и след представяне на необходимите платежни документи да се сключи договор за покупко-продажба на имота. Съгласно представената разписка, Заповед № 1535/26.11.2020 г. на кмета на Община Р. е връчена на Д. С. на 26.11.2020 г. На 18.12.2020 г. е сключен Договор № 339/18.12.2020 г. за покупко-продажба на имота – частна общинска собственост с идентификатор 61710.609.2639 по кадастралната карта (КК) на гр. Р., между кмета на Община Р. и главния счетоводител на общината, от една страна и Д. С., от друга страна, за продажна цена в размер на 1010 /хиляда и десет/ лева.    </w:t>
      </w:r>
    </w:p>
    <w:p w:rsidR="00000000" w:rsidDel="00000000" w:rsidP="00000000" w:rsidRDefault="00000000" w:rsidRPr="00000000" w14:paraId="00000024">
      <w:pPr>
        <w:tabs>
          <w:tab w:val="left" w:leader="none" w:pos="426"/>
        </w:tabs>
        <w:ind w:right="49"/>
        <w:jc w:val="both"/>
        <w:rPr>
          <w:vertAlign w:val="baseline"/>
        </w:rPr>
      </w:pPr>
      <w:r w:rsidDel="00000000" w:rsidR="00000000" w:rsidRPr="00000000">
        <w:rPr>
          <w:vertAlign w:val="baseline"/>
          <w:rtl w:val="0"/>
        </w:rPr>
        <w:tab/>
        <w:tab/>
        <w:t xml:space="preserve">По отношение на другия имот - частна общинска собственост с идентификатор 61710.609.2640 по кадастралната карта (КК) на гр. Р., за проведения публичен търг с тайно наддаване за продажбата му, комисия също е съставила Протокол от 10.11.2020 г., съгласно който са подадени документи за участие и са допуснати за участие двама участници: Д.С., който е предложил цена от 1010 лв. и А. С. – 850 лв. Съгласно данните описани в посочения протокола на комисията, същата класира на първо място участника Д. С. и предлага на кмета на Община Р. да издаде заповед, с която да утвърди класирането на участниците и да определи спечелил търга за продажбата на този имот Д. С. Със своя Заповед № 1534/26.11.2020 г., кметът на Община Р. утвърждава класирането на участниците в проведения публичен търг с тайно наддаване за продажбата на имота с идентификатор 61710.609.2640 по кадастралната карта (КК) на гр. Р.и определя Д. С. за спечелил търга и нарежда в 14-дневен срок от влизането в сила на заповедта, С. да внесе дължимите плащания и след представяне на необходимите платежни документи да се сключи договор за покупко-продажба на имота. Съгласно представената разписка, Заповед № 1534/26.11.2020 г. на кмета на Община Р. е връчена на Д. С. на 26.11.2020 г. На 18.12.2020 г. е сключен Договор № 337/18.12.2020 г. за покупко-продажба на имота – частна общинска собственост с идентификатор 61710.609.2640 по кадастралната карта (КК) на гр. Р., между кмета на Община Р. и главния счетоводител на общината, от една страна и Д. С., от друга страна, за продажна цена в размер на 1010 /хиляда и десет/ лева.    </w:t>
      </w:r>
    </w:p>
    <w:p w:rsidR="00000000" w:rsidDel="00000000" w:rsidP="00000000" w:rsidRDefault="00000000" w:rsidRPr="00000000" w14:paraId="00000025">
      <w:pPr>
        <w:tabs>
          <w:tab w:val="left" w:leader="none" w:pos="426"/>
        </w:tabs>
        <w:ind w:right="49"/>
        <w:jc w:val="both"/>
        <w:rPr>
          <w:vertAlign w:val="baseline"/>
        </w:rPr>
      </w:pPr>
      <w:r w:rsidDel="00000000" w:rsidR="00000000" w:rsidRPr="00000000">
        <w:rPr>
          <w:vertAlign w:val="baseline"/>
          <w:rtl w:val="0"/>
        </w:rPr>
        <w:tab/>
        <w:tab/>
        <w:t xml:space="preserve">От извършената справка в Имотния регистър и данните вписани от Служба по вписванията към Агенция по вписванията, по партидата на лицето Д. С. се установява по отношение на тези два поземлени имота с идентификатори 61710.609.2639 и 61710.609.2640 по кадастралната карта (КК) и кадастралните регистри на гр. Р., че същите са прехвърлени с покупко-продажба на недвижим имот от продавача – Д. С. на купувача – К. А., с вписан Акт № 160/2021 г. и № от описна книга 1127 от 01.06.2021 г.</w:t>
      </w:r>
    </w:p>
    <w:p w:rsidR="00000000" w:rsidDel="00000000" w:rsidP="00000000" w:rsidRDefault="00000000" w:rsidRPr="00000000" w14:paraId="00000026">
      <w:pPr>
        <w:tabs>
          <w:tab w:val="left" w:leader="none" w:pos="426"/>
        </w:tabs>
        <w:ind w:right="49"/>
        <w:jc w:val="both"/>
        <w:rPr>
          <w:vertAlign w:val="baseline"/>
        </w:rPr>
      </w:pPr>
      <w:r w:rsidDel="00000000" w:rsidR="00000000" w:rsidRPr="00000000">
        <w:rPr>
          <w:vertAlign w:val="baseline"/>
          <w:rtl w:val="0"/>
        </w:rPr>
        <w:tab/>
        <w:tab/>
        <w:t xml:space="preserve">С Трудов договор № 22 от 24.09.2020 г., сключен между „Дом за стари хора“ (ДСХ) при Община Р., представляван от директора А.Е. – работодател и Д. С. е назначен на длъжност „домакин в ДСХ“, със срок на изпитване от шест месеца и посочена дата 25.03.2021 г., считано от 25.09.2020 г. С допълнително споразумение № 10 от 24.03.2021 г. към Трудов договор № 22/24.09.2020 г., сключено отново между директора – Е. на ДСХ и Д. С. е договорено, заемане на същата длъжност от последния за определено време –  до 25.03.2022 г., считано от 25.03.2021 г. Директорът на „Дом за стари хора“ гр. Р., на основание чл. 325, ал. 1 от Кодекса на труда, със Заповед № 2/13.01.2022 г. прекратява по взаимно съгласие на страните, трудовите правоотношения на Д. С. на длъжност „домакин“ в дома. Със Трудов договор № 3 от 13.01.2022 г., Д. С. е назначен за неопределено време на същата длъжност „домакин“ в „Дом за стари хора“ (ДСХ) при Община Р. от директора на дома А.Е. - работодател.</w:t>
      </w:r>
    </w:p>
    <w:p w:rsidR="00000000" w:rsidDel="00000000" w:rsidP="00000000" w:rsidRDefault="00000000" w:rsidRPr="00000000" w14:paraId="00000027">
      <w:pPr>
        <w:ind w:firstLine="708"/>
        <w:jc w:val="both"/>
        <w:rPr>
          <w:vertAlign w:val="baseline"/>
        </w:rPr>
      </w:pPr>
      <w:r w:rsidDel="00000000" w:rsidR="00000000" w:rsidRPr="00000000">
        <w:rPr>
          <w:vertAlign w:val="baseline"/>
          <w:rtl w:val="0"/>
        </w:rPr>
        <w:tab/>
        <w:t xml:space="preserve">От извършена справка в НБД „Население“ за родствени връзки на Добрин Добрев, не се установява наличие на родство по права линия, по съребрена линия-до четвърта степен включително, и по сватовство-до втора степен, включително между Добрин Добрев и Д. С.</w:t>
      </w:r>
    </w:p>
    <w:p w:rsidR="00000000" w:rsidDel="00000000" w:rsidP="00000000" w:rsidRDefault="00000000" w:rsidRPr="00000000" w14:paraId="00000028">
      <w:pPr>
        <w:ind w:firstLine="720"/>
        <w:jc w:val="both"/>
        <w:rPr>
          <w:color w:val="000000"/>
          <w:vertAlign w:val="baseline"/>
        </w:rPr>
      </w:pPr>
      <w:r w:rsidDel="00000000" w:rsidR="00000000" w:rsidRPr="00000000">
        <w:rPr>
          <w:color w:val="000000"/>
          <w:vertAlign w:val="baseline"/>
          <w:rtl w:val="0"/>
        </w:rPr>
        <w:t xml:space="preserve">Видно от справка в Търговски регистър и регистър на юридическите лица с нестопанска цел, не се установява Добрин Добрев и Д. С. да са вписани като еднолични търговци, както и да са съдружници, акционери, членове на управителни и контролни органи на търговски дружества и сдружения с нестопанска цел. </w:t>
      </w:r>
    </w:p>
    <w:p w:rsidR="00000000" w:rsidDel="00000000" w:rsidP="00000000" w:rsidRDefault="00000000" w:rsidRPr="00000000" w14:paraId="00000029">
      <w:pPr>
        <w:ind w:firstLine="720"/>
        <w:jc w:val="both"/>
        <w:rPr>
          <w:vertAlign w:val="baseline"/>
        </w:rPr>
      </w:pPr>
      <w:r w:rsidDel="00000000" w:rsidR="00000000" w:rsidRPr="00000000">
        <w:rPr>
          <w:color w:val="000000"/>
          <w:vertAlign w:val="baseline"/>
          <w:rtl w:val="0"/>
        </w:rPr>
        <w:t xml:space="preserve">От представено по преписката Постановление за отказ да се образува наказателно производство от 05.05.2021 г. на Районна прокуратура Р. по пр.пр. № 4/2021 г. по описа на същата, се установява, че при извършена проверка в Община Р. във връзка с процедурата за провеждане на търговете за продажба на посочените по-горе недвижими имоти – частта общинска собственост, не са установени нарушения и са спазени всички законови изисквания за провеждането им, поради което е направен отказ за образуване на наказателно производство. Постановлението на Районна прокуратура Р. е потвърдено и с Постановление от 01.06.2021 г. на Окръжна прокуратура – Р., както и с Постановление от 02.08.2021 г. на Апелативна прокуратура – В. </w:t>
      </w:r>
      <w:r w:rsidDel="00000000" w:rsidR="00000000" w:rsidRPr="00000000">
        <w:rPr>
          <w:rtl w:val="0"/>
        </w:rPr>
      </w:r>
    </w:p>
    <w:p w:rsidR="00000000" w:rsidDel="00000000" w:rsidP="00000000" w:rsidRDefault="00000000" w:rsidRPr="00000000" w14:paraId="0000002A">
      <w:pPr>
        <w:tabs>
          <w:tab w:val="left" w:leader="none" w:pos="426"/>
        </w:tabs>
        <w:ind w:right="49"/>
        <w:jc w:val="both"/>
        <w:rPr>
          <w:vertAlign w:val="baseline"/>
        </w:rPr>
      </w:pPr>
      <w:r w:rsidDel="00000000" w:rsidR="00000000" w:rsidRPr="00000000">
        <w:rPr>
          <w:vertAlign w:val="baseline"/>
          <w:rtl w:val="0"/>
        </w:rPr>
        <w:tab/>
        <w:tab/>
        <w:tab/>
      </w:r>
    </w:p>
    <w:p w:rsidR="00000000" w:rsidDel="00000000" w:rsidP="00000000" w:rsidRDefault="00000000" w:rsidRPr="00000000" w14:paraId="0000002B">
      <w:pPr>
        <w:tabs>
          <w:tab w:val="left" w:leader="none" w:pos="426"/>
        </w:tabs>
        <w:ind w:right="49"/>
        <w:jc w:val="center"/>
        <w:rPr>
          <w:i w:val="0"/>
          <w:iCs w:val="0"/>
          <w:vertAlign w:val="baseline"/>
        </w:rPr>
      </w:pPr>
      <w:r w:rsidDel="00000000" w:rsidR="00000000" w:rsidRPr="00000000">
        <w:rPr>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C">
      <w:pPr>
        <w:tabs>
          <w:tab w:val="left" w:leader="none" w:pos="426"/>
        </w:tabs>
        <w:ind w:right="49"/>
        <w:jc w:val="center"/>
        <w:rPr>
          <w:i w:val="0"/>
          <w:iCs w:val="0"/>
          <w:vertAlign w:val="baseline"/>
        </w:rPr>
      </w:pPr>
      <w:r w:rsidDel="00000000" w:rsidR="00000000" w:rsidRPr="00000000">
        <w:rPr>
          <w:rtl w:val="0"/>
        </w:rPr>
      </w:r>
    </w:p>
    <w:p w:rsidR="00000000" w:rsidDel="00000000" w:rsidP="00000000" w:rsidRDefault="00000000" w:rsidRPr="00000000" w14:paraId="0000002D">
      <w:pPr>
        <w:tabs>
          <w:tab w:val="left" w:leader="none" w:pos="426"/>
        </w:tabs>
        <w:ind w:right="49"/>
        <w:jc w:val="both"/>
        <w:rPr>
          <w:vertAlign w:val="baseline"/>
        </w:rPr>
      </w:pPr>
      <w:r w:rsidDel="00000000" w:rsidR="00000000" w:rsidRPr="00000000">
        <w:rPr>
          <w:vertAlign w:val="baseline"/>
          <w:rtl w:val="0"/>
        </w:rPr>
        <w:tab/>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E">
      <w:pPr>
        <w:tabs>
          <w:tab w:val="left" w:leader="none" w:pos="426"/>
        </w:tabs>
        <w:ind w:right="49"/>
        <w:jc w:val="both"/>
        <w:rPr>
          <w:vertAlign w:val="baseline"/>
        </w:rPr>
      </w:pPr>
      <w:r w:rsidDel="00000000" w:rsidR="00000000" w:rsidRPr="00000000">
        <w:rPr>
          <w:vertAlign w:val="baseline"/>
          <w:rtl w:val="0"/>
        </w:rPr>
        <w:tab/>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F">
      <w:pPr>
        <w:tabs>
          <w:tab w:val="left" w:leader="none" w:pos="426"/>
        </w:tabs>
        <w:ind w:right="49"/>
        <w:jc w:val="both"/>
        <w:rPr>
          <w:vertAlign w:val="baseline"/>
        </w:rPr>
      </w:pPr>
      <w:r w:rsidDel="00000000" w:rsidR="00000000" w:rsidRPr="00000000">
        <w:rPr>
          <w:vertAlign w:val="baseline"/>
          <w:rtl w:val="0"/>
        </w:rPr>
        <w:tab/>
        <w:tab/>
        <w:t xml:space="preserve">Добрин Добрев, в качеството му на заместник-кмет на Община Р. е лице, заемащо висша публична длъжност по смисъла на чл. 6, ал. 1, т. 32 от ЗПКОНПИ. С оглед горното КПКОНПИ е компетентна да разгледа подадения сигнал.</w:t>
      </w:r>
    </w:p>
    <w:p w:rsidR="00000000" w:rsidDel="00000000" w:rsidP="00000000" w:rsidRDefault="00000000" w:rsidRPr="00000000" w14:paraId="00000030">
      <w:pPr>
        <w:tabs>
          <w:tab w:val="left" w:leader="none" w:pos="426"/>
        </w:tabs>
        <w:ind w:right="49"/>
        <w:jc w:val="both"/>
        <w:rPr>
          <w:highlight w:val="white"/>
          <w:vertAlign w:val="baseline"/>
        </w:rPr>
      </w:pPr>
      <w:r w:rsidDel="00000000" w:rsidR="00000000" w:rsidRPr="00000000">
        <w:rPr>
          <w:vertAlign w:val="baseline"/>
          <w:rtl w:val="0"/>
        </w:rPr>
        <w:tab/>
        <w:tab/>
        <w:t xml:space="preserve">На основание чл. 44, ал. 1 и ал. 2 от Закона за местното самуправление и местната администрация /ЗМСМА/, част от правомощията на кмета на общината е да ръководи цялата изпълнителна дейност на общината, назначава и освобождава от длъжност заместник-кметовете на общината и </w:t>
      </w:r>
      <w:r w:rsidDel="00000000" w:rsidR="00000000" w:rsidRPr="00000000">
        <w:rPr>
          <w:color w:val="222222"/>
          <w:highlight w:val="white"/>
          <w:vertAlign w:val="baseline"/>
          <w:rtl w:val="0"/>
        </w:rPr>
        <w:t xml:space="preserve">да издава заповеди.</w:t>
      </w:r>
      <w:r w:rsidDel="00000000" w:rsidR="00000000" w:rsidRPr="00000000">
        <w:rPr>
          <w:vertAlign w:val="baseline"/>
          <w:rtl w:val="0"/>
        </w:rPr>
        <w:t xml:space="preserve"> </w:t>
      </w:r>
      <w:r w:rsidDel="00000000" w:rsidR="00000000" w:rsidRPr="00000000">
        <w:rPr>
          <w:highlight w:val="white"/>
          <w:vertAlign w:val="baseline"/>
          <w:rtl w:val="0"/>
        </w:rPr>
        <w:t xml:space="preserve">Кметът на общината, определя със заповед заместник-кмет, който го замества при отсъствието му от общината, съгласно чл. 39, ал. 2 от ЗМСМА. Съгласно чл.11, ал. 5 от Устройствен правилник на Общинска администрация Р., заместник-кметовете на общината изпълняват писмено делегираните им от кмета на общината негови правомощия.</w:t>
      </w:r>
    </w:p>
    <w:p w:rsidR="00000000" w:rsidDel="00000000" w:rsidP="00000000" w:rsidRDefault="00000000" w:rsidRPr="00000000" w14:paraId="00000031">
      <w:pPr>
        <w:tabs>
          <w:tab w:val="left" w:leader="none" w:pos="426"/>
        </w:tabs>
        <w:ind w:right="49"/>
        <w:jc w:val="both"/>
        <w:rPr>
          <w:vertAlign w:val="baseline"/>
        </w:rPr>
      </w:pPr>
      <w:r w:rsidDel="00000000" w:rsidR="00000000" w:rsidRPr="00000000">
        <w:rPr>
          <w:highlight w:val="white"/>
          <w:vertAlign w:val="baseline"/>
          <w:rtl w:val="0"/>
        </w:rPr>
        <w:tab/>
        <w:tab/>
      </w:r>
      <w:r w:rsidDel="00000000" w:rsidR="00000000" w:rsidRPr="00000000">
        <w:rPr>
          <w:vertAlign w:val="baseline"/>
          <w:rtl w:val="0"/>
        </w:rPr>
        <w:t xml:space="preserve">На основание чл. 35, ал. 1 и чл. 41, ал. 2 от Закона за общинската собственост, продажба на имоти и вещи - частна общинска собственост, се извършва след решение на общинския съвет от кмета на общината чрез публичен търг или публично оповестен конкурс.</w:t>
      </w:r>
      <w:r w:rsidDel="00000000" w:rsidR="00000000" w:rsidRPr="00000000">
        <w:rPr>
          <w:rFonts w:ascii="Arial" w:cs="Arial" w:eastAsia="Arial" w:hAnsi="Arial"/>
          <w:sz w:val="21"/>
          <w:szCs w:val="21"/>
          <w:highlight w:val="white"/>
          <w:vertAlign w:val="baseline"/>
          <w:rtl w:val="0"/>
        </w:rPr>
        <w:t xml:space="preserve"> </w:t>
      </w:r>
      <w:r w:rsidDel="00000000" w:rsidR="00000000" w:rsidRPr="00000000">
        <w:rPr>
          <w:highlight w:val="white"/>
          <w:vertAlign w:val="baseline"/>
          <w:rtl w:val="0"/>
        </w:rPr>
        <w:t xml:space="preserve">Разпоредителните сделки с имоти или с вещни права върху имоти - общинска собственост, се извършват по пазарни цени, но не по-ниски от данъчните им оценки. Пазарните цени на имотите и на вещните права се определят от общинския съвет въз основа на пазарни оценки, изготвени от оценители, определени по реда на чл. 22, ал. 3, освен ако в закон е предвидено друго. Началните цени при провеждане на търгове или конкурси за разпореждане с имоти или с вещни права върху имоти - общинска собственост, не могат да бъдат по-ниски от цените, определени от общинския съвет. </w:t>
      </w:r>
      <w:r w:rsidDel="00000000" w:rsidR="00000000" w:rsidRPr="00000000">
        <w:rPr>
          <w:vertAlign w:val="baseline"/>
          <w:rtl w:val="0"/>
        </w:rPr>
        <w:t xml:space="preserve">Кметът на общината открива процедурата по провеждането на търга със заповед, която съдържа, реквизитите посочени в чл. 62, ал. 1 и ал. 2 от Наредба № 2 за придобиване, управление и разпореждане с имоти и вещи-общинска собственост на Общински съвет Р. /Наредба № 2 на ОС Р./, като със заповедта по ал. 1 се утвърждават и тръжната документация, условията за оглед на обектите, състава на комисията по провеждане на търга, мястото, крайния срок за приемане на документи за участие и датата за провеждане на повторния търг. След закриването на търга комисията изготвя протокол за резултатите от него. Протоколът се подписва от членовете й и се предоставя на кмета на общината в 7-дневен срок от датата на провеждането му. Въз основа на резултатите от търга, кметът на общината на основание чл. 71, ал. 1 от Наредба № 2 на ОС Р., в 14-дневен срок от датата на провеждане на търга издава заповед, с която утвърждава класирането на участниците и определя лицето, спечелило търга, цената и условията на плащането, както и вида, размера и условията за извършване на други престации, ако са предвидени такива. Заповедта по ал. 1 се съобщава в 3- дневен срок от издаването й по реда и условията на Административнопроцесуалния кодекс. Лицето, спечелило търга, е длъжно в 14-дневен срок от влизане в сила на заповедта по чл.71, ал.1, да извърши дължимото плащане, включително и дължимите данъци, както и другите престации по сделката, определени в заповедта. Въз основа на влязлата в сила заповед по чл. 71, ал. 1 и документи, надлежно отразяващи изпълнението на дължимите престации, кметът на общината сключва договор с лицето, спечелило търга.</w:t>
      </w:r>
    </w:p>
    <w:p w:rsidR="00000000" w:rsidDel="00000000" w:rsidP="00000000" w:rsidRDefault="00000000" w:rsidRPr="00000000" w14:paraId="00000032">
      <w:pPr>
        <w:tabs>
          <w:tab w:val="left" w:leader="none" w:pos="426"/>
        </w:tabs>
        <w:ind w:right="49"/>
        <w:jc w:val="both"/>
        <w:rPr>
          <w:vertAlign w:val="baseline"/>
        </w:rPr>
      </w:pPr>
      <w:r w:rsidDel="00000000" w:rsidR="00000000" w:rsidRPr="00000000">
        <w:rPr>
          <w:vertAlign w:val="baseline"/>
          <w:rtl w:val="0"/>
        </w:rPr>
        <w:tab/>
        <w:tab/>
        <w:t xml:space="preserve">От направени справки в НБД „Население“ не се установява наличие на родствени връзки между Добрин Добрев и Д. С., което обуславя липсата на свързаност по смисъла на §1, т.15, б. „а“ от ДР на ЗПКОНПИ между лицата. </w:t>
      </w:r>
    </w:p>
    <w:p w:rsidR="00000000" w:rsidDel="00000000" w:rsidP="00000000" w:rsidRDefault="00000000" w:rsidRPr="00000000" w14:paraId="00000033">
      <w:pPr>
        <w:tabs>
          <w:tab w:val="left" w:leader="none" w:pos="426"/>
        </w:tabs>
        <w:ind w:right="49" w:firstLine="720"/>
        <w:jc w:val="both"/>
        <w:rPr>
          <w:b w:val="0"/>
          <w:bCs w:val="0"/>
          <w:vertAlign w:val="baseline"/>
        </w:rPr>
      </w:pPr>
      <w:r w:rsidDel="00000000" w:rsidR="00000000" w:rsidRPr="00000000">
        <w:rPr>
          <w:vertAlign w:val="baseline"/>
          <w:rtl w:val="0"/>
        </w:rPr>
        <w:t xml:space="preserve">Освен наличие на роднински връзки обаче, свързаност може да се породи и от наличието на икономически зависимости, които пораждат основателни съмнения в безпристрастността и обективността на лицето, заемащо висша публична длъжност, съгласно разпоредбата на §1, т.15, б.“б“ от ДР на ЗПКОНПИ.</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4">
      <w:pPr>
        <w:ind w:firstLine="709"/>
        <w:jc w:val="both"/>
        <w:rPr>
          <w:vertAlign w:val="baseline"/>
        </w:rPr>
      </w:pPr>
      <w:r w:rsidDel="00000000" w:rsidR="00000000" w:rsidRPr="00000000">
        <w:rPr>
          <w:vertAlign w:val="baseline"/>
          <w:rtl w:val="0"/>
        </w:rPr>
        <w:tab/>
        <w:t xml:space="preserve">Свързаността създава риск в случаите, при които лицето, заемащо висша публична длъжност упражнява правомощия или изпълнява задължения по служба повлияно от частен интерес. От значение за установяване или не установяване конфликт на интереси е конкретно поведение на лицето, заемащо висша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35">
      <w:pPr>
        <w:tabs>
          <w:tab w:val="left" w:leader="none" w:pos="0"/>
        </w:tabs>
        <w:ind w:firstLine="709"/>
        <w:jc w:val="both"/>
        <w:rPr>
          <w:vertAlign w:val="baseline"/>
        </w:rPr>
      </w:pPr>
      <w:r w:rsidDel="00000000" w:rsidR="00000000" w:rsidRPr="00000000">
        <w:rPr>
          <w:vertAlign w:val="baseline"/>
          <w:rtl w:val="0"/>
        </w:rPr>
        <w:t xml:space="preserve">ЗПКОНПИ, не съдържа легална дефиниция за „икономически зависимости“, но видно от целта на закона, а и от съдебната практика по въпроса, същите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w:t>
      </w:r>
    </w:p>
    <w:p w:rsidR="00000000" w:rsidDel="00000000" w:rsidP="00000000" w:rsidRDefault="00000000" w:rsidRPr="00000000" w14:paraId="00000036">
      <w:pPr>
        <w:tabs>
          <w:tab w:val="left" w:leader="none" w:pos="426"/>
        </w:tabs>
        <w:ind w:right="49" w:firstLine="720"/>
        <w:jc w:val="both"/>
        <w:rPr>
          <w:vertAlign w:val="baseline"/>
        </w:rPr>
      </w:pPr>
      <w:r w:rsidDel="00000000" w:rsidR="00000000" w:rsidRPr="00000000">
        <w:rPr>
          <w:vertAlign w:val="baseline"/>
          <w:rtl w:val="0"/>
        </w:rPr>
        <w:t xml:space="preserve">В своята практика Върховният административен съд (ВАС) приема, че зависимостта е икономическа, когато водещият мотив за лицето е икономически. Икономическата зависимост има различни практически хипотези, в т.ч.: две физически лица, съдружници в капитала на едно търговско дружество (Решение №10778/ 16.07.2013 г. по адм. д. № 3582/ 2013 г. по описа на ВАС).</w:t>
      </w:r>
    </w:p>
    <w:p w:rsidR="00000000" w:rsidDel="00000000" w:rsidP="00000000" w:rsidRDefault="00000000" w:rsidRPr="00000000" w14:paraId="00000037">
      <w:pPr>
        <w:tabs>
          <w:tab w:val="left" w:leader="none" w:pos="426"/>
        </w:tabs>
        <w:ind w:right="49" w:firstLine="720"/>
        <w:jc w:val="both"/>
        <w:rPr>
          <w:vertAlign w:val="baseline"/>
        </w:rPr>
      </w:pPr>
      <w:r w:rsidDel="00000000" w:rsidR="00000000" w:rsidRPr="00000000">
        <w:rPr>
          <w:vertAlign w:val="baseline"/>
          <w:rtl w:val="0"/>
        </w:rPr>
        <w:t xml:space="preserve">В настоящия случай и на база данните публикувани в Търговския регистър и регистър на ЮЛНЦ, от които не се установява </w:t>
      </w:r>
      <w:r w:rsidDel="00000000" w:rsidR="00000000" w:rsidRPr="00000000">
        <w:rPr>
          <w:color w:val="000000"/>
          <w:vertAlign w:val="baseline"/>
          <w:rtl w:val="0"/>
        </w:rPr>
        <w:t xml:space="preserve">Добрин Добрев и Д. С.да са вписани като еднолични търговци, както и да са съдружници, акционери, членове на управителни и контролни органи на търговски дружества и сдружения с нестопанска цел</w:t>
      </w:r>
      <w:r w:rsidDel="00000000" w:rsidR="00000000" w:rsidRPr="00000000">
        <w:rPr>
          <w:vertAlign w:val="baseline"/>
          <w:rtl w:val="0"/>
        </w:rPr>
        <w:t xml:space="preserve">, се обуславя и липсата на свързаност между тях и по смисъла на §1, т.15, буква“б“ от ДР на ЗПКОНПИ.</w:t>
      </w:r>
    </w:p>
    <w:p w:rsidR="00000000" w:rsidDel="00000000" w:rsidP="00000000" w:rsidRDefault="00000000" w:rsidRPr="00000000" w14:paraId="00000038">
      <w:pPr>
        <w:ind w:firstLine="720"/>
        <w:jc w:val="both"/>
        <w:rPr>
          <w:vertAlign w:val="baseline"/>
        </w:rPr>
      </w:pPr>
      <w:r w:rsidDel="00000000" w:rsidR="00000000" w:rsidRPr="00000000">
        <w:rPr>
          <w:highlight w:val="white"/>
          <w:vertAlign w:val="baseline"/>
          <w:rtl w:val="0"/>
        </w:rPr>
        <w:t xml:space="preserve">От събраните в производството доказателства се установява, че Добрин Добрев, в качеството му на заместник-кмет на Община Р. е упражнил правомощия по служба, делегирани му със Заповед № 1424/19.11.2019 г. от кмета на Община Р., като е подписал „за кмета“ </w:t>
      </w:r>
      <w:r w:rsidDel="00000000" w:rsidR="00000000" w:rsidRPr="00000000">
        <w:rPr>
          <w:vertAlign w:val="baseline"/>
          <w:rtl w:val="0"/>
        </w:rPr>
        <w:t xml:space="preserve">Заповед № 1318/19.10.2020 г. за провеждане на публични търгове с тайно наддаване за продажба на имоти – частна общинска собственост, находящи се в землището на гр. Р., в т.ч. и включените в същата заповед имоти – частна общинска собственост с идентификатори 61710.609.2639 и 61710.609.2640 по кадастралната карта (КК) и кадастралните регистри на гр. Р.  Посоченото </w:t>
      </w:r>
      <w:r w:rsidDel="00000000" w:rsidR="00000000" w:rsidRPr="00000000">
        <w:rPr>
          <w:color w:val="000000"/>
          <w:vertAlign w:val="baseline"/>
          <w:rtl w:val="0"/>
        </w:rPr>
        <w:t xml:space="preserve">упражнено правомощие по служба обаче, не обоснова наличието на частен интерес, тъй като липсата на свързаност по смисъла на §1, т.15 от ДР на ЗПКОНПИ между </w:t>
      </w:r>
      <w:r w:rsidDel="00000000" w:rsidR="00000000" w:rsidRPr="00000000">
        <w:rPr>
          <w:vertAlign w:val="baseline"/>
          <w:rtl w:val="0"/>
        </w:rPr>
        <w:t xml:space="preserve">Добрин Добрев и Д. С.</w:t>
      </w:r>
      <w:r w:rsidDel="00000000" w:rsidR="00000000" w:rsidRPr="00000000">
        <w:rPr>
          <w:color w:val="000000"/>
          <w:vertAlign w:val="baseline"/>
          <w:rtl w:val="0"/>
        </w:rPr>
        <w:t xml:space="preserve">,</w:t>
      </w:r>
      <w:r w:rsidDel="00000000" w:rsidR="00000000" w:rsidRPr="00000000">
        <w:rPr>
          <w:vertAlign w:val="baseline"/>
          <w:rtl w:val="0"/>
        </w:rPr>
        <w:t xml:space="preserve"> води до липса на частен интерес от упражнените правомощия по служба.</w:t>
      </w:r>
    </w:p>
    <w:p w:rsidR="00000000" w:rsidDel="00000000" w:rsidP="00000000" w:rsidRDefault="00000000" w:rsidRPr="00000000" w14:paraId="00000039">
      <w:pPr>
        <w:ind w:firstLine="720"/>
        <w:jc w:val="both"/>
        <w:rPr>
          <w:vertAlign w:val="baseline"/>
        </w:rPr>
      </w:pPr>
      <w:r w:rsidDel="00000000" w:rsidR="00000000" w:rsidRPr="00000000">
        <w:rPr>
          <w:vertAlign w:val="baseline"/>
          <w:rtl w:val="0"/>
        </w:rPr>
        <w:t xml:space="preserve">От изложеното следва, че са налице две от предпоставките от общия състав на конфликт на интереси по отношение на Добрин Добрев, в качеството му на заместник-кмет на Община Р., а именно лице, заемащо висша публична длъжност и упражнени правомощия. Не е налице обаче частен интерес от упражнените правомощия. Липсата на който и да е елемент от общия състав на конфликта на интереси, съгласно чл.52 от ЗПКОНПИ, води до липсата на конфликт на интереси. </w:t>
      </w:r>
    </w:p>
    <w:p w:rsidR="00000000" w:rsidDel="00000000" w:rsidP="00000000" w:rsidRDefault="00000000" w:rsidRPr="00000000" w14:paraId="0000003A">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ab/>
        <w:t xml:space="preserve">Съгласно § 37 от Преходните и заключителни разпоредби на Закона за социално подпомагане (ЗСП) съществуващите заведения за социални услуги, които са на общинска и/или държавна бюджетна издръжка към момента на влизане в сила на закона, преминават в управление на кмета на съответната община, който е и работодател на персонала в тях.</w:t>
      </w:r>
    </w:p>
    <w:p w:rsidR="00000000" w:rsidDel="00000000" w:rsidP="00000000" w:rsidRDefault="00000000" w:rsidRPr="00000000" w14:paraId="0000003B">
      <w:pPr>
        <w:tabs>
          <w:tab w:val="left" w:leader="none" w:pos="426"/>
        </w:tabs>
        <w:ind w:right="49"/>
        <w:jc w:val="both"/>
        <w:rPr>
          <w:vertAlign w:val="baseline"/>
        </w:rPr>
      </w:pPr>
      <w:r w:rsidDel="00000000" w:rsidR="00000000" w:rsidRPr="00000000">
        <w:rPr>
          <w:vertAlign w:val="baseline"/>
          <w:rtl w:val="0"/>
        </w:rPr>
        <w:tab/>
        <w:tab/>
        <w:t xml:space="preserve">„Дом за стари хора“ </w:t>
      </w:r>
      <w:r w:rsidDel="00000000" w:rsidR="00000000" w:rsidRPr="00000000">
        <w:rPr>
          <w:color w:val="252525"/>
          <w:highlight w:val="white"/>
          <w:vertAlign w:val="baseline"/>
          <w:rtl w:val="0"/>
        </w:rPr>
        <w:t xml:space="preserve">гр. Р. е специализирана институция, предоставяща комплекс от социални услуги на лица, навършили възраст за придобиване право на пенсия за осигурителен стаж и възраст съгласно Кодекса за социално осигуряване, включително и на онези от тях, които имат процент намалена трудоспособност, установен с експертно решение на ТЕЛК/НЕЛК. </w:t>
      </w:r>
      <w:r w:rsidDel="00000000" w:rsidR="00000000" w:rsidRPr="00000000">
        <w:rPr>
          <w:vertAlign w:val="baseline"/>
          <w:rtl w:val="0"/>
        </w:rPr>
        <w:t xml:space="preserve">Видно от данните съдържащи се в публикуваните на официалната страница на Община Р. Докладна записка от кмета на Община Р. и Приложенията към същата относно „Приемане на проекта на Бюджет за 2022 г. на Община Р.“, разходната част на бюджета е разработена по функции и параграфи. В т. 8 от докладната записка на кмета на общината за бюджета за 2022 г. е заложено, че съгласно посоченото в Приложение № 9 към тази точка, се определя числеността и месечен размер на средствата за възнаграждения на работещите в бюджетните звена. Едно от бюджетните звена заложено  във функция „V. Социално осигуряване и грижи“ под т. 2 е „Дом за стари хора“. Предвид изложеното се налага извода, че „Дом за стари хора“ гр. Р. е специализирано звено към Общинската администрация на гр. Р. </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49" w:firstLine="720"/>
        <w:jc w:val="both"/>
        <w:rPr>
          <w:vertAlign w:val="baseline"/>
        </w:rPr>
      </w:pPr>
      <w:r w:rsidDel="00000000" w:rsidR="00000000" w:rsidRPr="00000000">
        <w:rPr>
          <w:vertAlign w:val="baseline"/>
          <w:rtl w:val="0"/>
        </w:rPr>
        <w:t xml:space="preserve">От събраните по преписката доказателства, не се установява Добрин Добрев, в качеството му на заместник-кмет на Община Р., да е упражнил правомощия по служба по отношение на Д. С., свързани с подписването на Трудов договор № 22 от 24.09.2020 г., Допълнително споразумение № 10/24.03.2021 г. към Трудов договор № 22/24.09.2020 г., Заповед № 2/13.01.2022 г. за прекратяване на трудово правоотношение и Трудов договор № 3/13.01.2022 г., тъй като същите са подписани от директора на „Дом за стари хора“ гр. Р. – А. Е., където същият е назначен като „домакин“.  </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49" w:firstLine="720"/>
        <w:jc w:val="both"/>
        <w:rPr>
          <w:color w:val="000000"/>
          <w:vertAlign w:val="baseline"/>
        </w:rPr>
      </w:pPr>
      <w:r w:rsidDel="00000000" w:rsidR="00000000" w:rsidRPr="00000000">
        <w:rPr>
          <w:color w:val="000000"/>
          <w:vertAlign w:val="baseline"/>
          <w:rtl w:val="0"/>
        </w:rPr>
        <w:t xml:space="preserve">Липсата на упражнени правомощия по служба, като елемент от състава на конфликта на интереси по чл. 52 от ЗПКОНПИ изключва наличието на нарушение на разпоредбите на Глава осма от ЗПКОНПИ от страна на Добрин Добрев, в качеството му на лице, заемащо висша публична длъжност по смисъла на чл. 6, ал. 1, т. 32, предложение първо от ЗПКОНПИ. Липсата на който и да е елемент от понятието „конфликт на интереси“ води до липсата на конфликт на интереси.</w:t>
      </w:r>
    </w:p>
    <w:p w:rsidR="00000000" w:rsidDel="00000000" w:rsidP="00000000" w:rsidRDefault="00000000" w:rsidRPr="00000000" w14:paraId="0000003E">
      <w:pPr>
        <w:tabs>
          <w:tab w:val="left" w:leader="none" w:pos="426"/>
        </w:tabs>
        <w:ind w:right="49"/>
        <w:jc w:val="both"/>
        <w:rPr>
          <w:vertAlign w:val="baseline"/>
        </w:rPr>
      </w:pPr>
      <w:r w:rsidDel="00000000" w:rsidR="00000000" w:rsidRPr="00000000">
        <w:rPr>
          <w:vertAlign w:val="baseline"/>
          <w:rtl w:val="0"/>
        </w:rPr>
        <w:tab/>
        <w:tab/>
        <w:t xml:space="preserve">Предвид горното, Комисията за противодействие на корупцията и за отнемане на незаконно придобито имущество, на основание чл. 74, ал. 1 и ал. 2 от ЗПКОНПИ,</w:t>
      </w:r>
    </w:p>
    <w:p w:rsidR="00000000" w:rsidDel="00000000" w:rsidP="00000000" w:rsidRDefault="00000000" w:rsidRPr="00000000" w14:paraId="0000003F">
      <w:pPr>
        <w:tabs>
          <w:tab w:val="left" w:leader="none" w:pos="426"/>
        </w:tabs>
        <w:ind w:right="49"/>
        <w:jc w:val="center"/>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426"/>
        </w:tabs>
        <w:ind w:right="49"/>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41">
      <w:pPr>
        <w:tabs>
          <w:tab w:val="left" w:leader="none" w:pos="426"/>
        </w:tabs>
        <w:ind w:right="49"/>
        <w:jc w:val="both"/>
        <w:rPr>
          <w:vertAlign w:val="baseline"/>
        </w:rPr>
      </w:pPr>
      <w:r w:rsidDel="00000000" w:rsidR="00000000" w:rsidRPr="00000000">
        <w:rPr>
          <w:rtl w:val="0"/>
        </w:rPr>
      </w:r>
    </w:p>
    <w:p w:rsidR="00000000" w:rsidDel="00000000" w:rsidP="00000000" w:rsidRDefault="00000000" w:rsidRPr="00000000" w14:paraId="00000042">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Добрин Добрев с ЕГН **********, заместник-кмет на Община Р. и лице, заемащо висша публична длъжност по смисъла на чл. 6, ал. 1, т. 32 от ЗПКОНПИ във връзка с подписването на Заповед № 1318/19.10.2020 г. за провеждане на публични търгове с тайно наддаване за продажба на имоти – частна общинска собственост, находящи се в землището на гр. Р., в т.ч. и включените в същата заповед имоти – частна общинска собственост с идентификатори 61710.609.2639 и 61710.609.2640 по кадастралната карта (КК) и кадастралните регистри на гр. Р., поради липса на частен интерес. </w:t>
      </w:r>
    </w:p>
    <w:p w:rsidR="00000000" w:rsidDel="00000000" w:rsidP="00000000" w:rsidRDefault="00000000" w:rsidRPr="00000000" w14:paraId="00000043">
      <w:pPr>
        <w:ind w:firstLine="720"/>
        <w:jc w:val="both"/>
        <w:rPr>
          <w:vertAlign w:val="baseline"/>
        </w:rPr>
      </w:pPr>
      <w:r w:rsidDel="00000000" w:rsidR="00000000" w:rsidRPr="00000000">
        <w:rPr>
          <w:rtl w:val="0"/>
        </w:rPr>
      </w:r>
    </w:p>
    <w:p w:rsidR="00000000" w:rsidDel="00000000" w:rsidP="00000000" w:rsidRDefault="00000000" w:rsidRPr="00000000" w14:paraId="00000044">
      <w:pPr>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Добрин Добрев с ЕГН *********, заместник-кмет на Община Р. и лице, заемащо висша публична длъжност, по смисъла на чл. 6, ал. 1, т. 32 от ЗПКОНПИ, във връзка с подписването на Трудов договор № 22 от 24.09.2020 г., Допълнително споразумение № 10/24.03.2021 г. към Трудов договор № 22/24.09.2020 г., Заповед № 2/13.01.2022 г. за прекратяване на трудово правоотношение и Трудов договор № 3/13.01.2022 г., поради липса на упражнени правомощия по служба. </w:t>
      </w:r>
    </w:p>
    <w:p w:rsidR="00000000" w:rsidDel="00000000" w:rsidP="00000000" w:rsidRDefault="00000000" w:rsidRPr="00000000" w14:paraId="00000045">
      <w:pPr>
        <w:tabs>
          <w:tab w:val="left" w:leader="none" w:pos="426"/>
        </w:tabs>
        <w:ind w:right="49"/>
        <w:jc w:val="both"/>
        <w:rPr>
          <w:vertAlign w:val="baseline"/>
        </w:rPr>
      </w:pPr>
      <w:r w:rsidDel="00000000" w:rsidR="00000000" w:rsidRPr="00000000">
        <w:rPr>
          <w:vertAlign w:val="baseline"/>
          <w:rtl w:val="0"/>
        </w:rPr>
        <w:tab/>
        <w:tab/>
        <w:t xml:space="preserve">Препис от решението да се изпрати на Окръжна прокуратура Р., с оглед преценка за реализиране на правомощията й по чл. 76, ал. 2 от ЗПКОНПИ.</w:t>
      </w:r>
    </w:p>
    <w:p w:rsidR="00000000" w:rsidDel="00000000" w:rsidP="00000000" w:rsidRDefault="00000000" w:rsidRPr="00000000" w14:paraId="00000046">
      <w:pPr>
        <w:tabs>
          <w:tab w:val="left" w:leader="none" w:pos="426"/>
        </w:tabs>
        <w:ind w:right="49"/>
        <w:jc w:val="both"/>
        <w:rPr>
          <w:vertAlign w:val="baseline"/>
        </w:rPr>
      </w:pPr>
      <w:r w:rsidDel="00000000" w:rsidR="00000000" w:rsidRPr="00000000">
        <w:rPr>
          <w:vertAlign w:val="baseline"/>
          <w:rtl w:val="0"/>
        </w:rPr>
        <w:tab/>
        <w:tab/>
        <w:t xml:space="preserve">На основание чл. 75, т. 1 от ЗПКОНПИ</w:t>
      </w:r>
      <w:r w:rsidDel="00000000" w:rsidR="00000000" w:rsidRPr="00000000">
        <w:rPr>
          <w:b w:val="1"/>
          <w:bCs w:val="1"/>
          <w:vertAlign w:val="baseline"/>
          <w:rtl w:val="0"/>
        </w:rPr>
        <w:t xml:space="preserve"> </w:t>
      </w:r>
      <w:r w:rsidDel="00000000" w:rsidR="00000000" w:rsidRPr="00000000">
        <w:rPr>
          <w:vertAlign w:val="baseline"/>
          <w:rtl w:val="0"/>
        </w:rPr>
        <w:t xml:space="preserve">решението да се съобщи на заинтересованото лице Добрин Добрев, заместник-кмет на Община Р.. </w:t>
      </w:r>
    </w:p>
    <w:p w:rsidR="00000000" w:rsidDel="00000000" w:rsidP="00000000" w:rsidRDefault="00000000" w:rsidRPr="00000000" w14:paraId="00000047">
      <w:pPr>
        <w:tabs>
          <w:tab w:val="left" w:leader="none" w:pos="426"/>
        </w:tabs>
        <w:spacing w:line="276" w:lineRule="auto"/>
        <w:ind w:right="49"/>
        <w:jc w:val="both"/>
        <w:rPr>
          <w:vertAlign w:val="baseline"/>
        </w:rPr>
      </w:pPr>
      <w:r w:rsidDel="00000000" w:rsidR="00000000" w:rsidRPr="00000000">
        <w:rPr>
          <w:rtl w:val="0"/>
        </w:rPr>
      </w:r>
    </w:p>
    <w:p w:rsidR="00000000" w:rsidDel="00000000" w:rsidP="00000000" w:rsidRDefault="00000000" w:rsidRPr="00000000" w14:paraId="00000048">
      <w:pPr>
        <w:tabs>
          <w:tab w:val="left" w:leader="none" w:pos="426"/>
        </w:tabs>
        <w:ind w:right="49"/>
        <w:jc w:val="both"/>
        <w:rPr>
          <w:b w:val="0"/>
          <w:bCs w:val="0"/>
          <w:vertAlign w:val="baseline"/>
        </w:rPr>
      </w:pPr>
      <w:r w:rsidDel="00000000" w:rsidR="00000000" w:rsidRPr="00000000">
        <w:rPr>
          <w:rtl w:val="0"/>
        </w:rPr>
      </w:r>
    </w:p>
    <w:p w:rsidR="00000000" w:rsidDel="00000000" w:rsidP="00000000" w:rsidRDefault="00000000" w:rsidRPr="00000000" w14:paraId="00000049">
      <w:pPr>
        <w:tabs>
          <w:tab w:val="left" w:leader="none" w:pos="426"/>
        </w:tabs>
        <w:ind w:right="49"/>
        <w:jc w:val="both"/>
        <w:rPr>
          <w:b w:val="0"/>
          <w:bCs w:val="0"/>
          <w:vertAlign w:val="baseline"/>
        </w:rPr>
      </w:pPr>
      <w:r w:rsidDel="00000000" w:rsidR="00000000" w:rsidRPr="00000000">
        <w:rPr>
          <w:rtl w:val="0"/>
        </w:rPr>
      </w:r>
    </w:p>
    <w:p w:rsidR="00000000" w:rsidDel="00000000" w:rsidP="00000000" w:rsidRDefault="00000000" w:rsidRPr="00000000" w14:paraId="0000004A">
      <w:pPr>
        <w:tabs>
          <w:tab w:val="left" w:leader="none" w:pos="426"/>
        </w:tabs>
        <w:ind w:right="49"/>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4B">
      <w:pPr>
        <w:tabs>
          <w:tab w:val="left" w:leader="none" w:pos="426"/>
        </w:tabs>
        <w:ind w:right="49"/>
        <w:jc w:val="both"/>
        <w:rPr>
          <w:b w:val="0"/>
          <w:bCs w:val="0"/>
          <w:vertAlign w:val="baseline"/>
        </w:rPr>
      </w:pPr>
      <w:r w:rsidDel="00000000" w:rsidR="00000000" w:rsidRPr="00000000">
        <w:rPr>
          <w:rtl w:val="0"/>
        </w:rPr>
      </w:r>
    </w:p>
    <w:p w:rsidR="00000000" w:rsidDel="00000000" w:rsidP="00000000" w:rsidRDefault="00000000" w:rsidRPr="00000000" w14:paraId="0000004C">
      <w:pPr>
        <w:tabs>
          <w:tab w:val="left" w:leader="none" w:pos="426"/>
        </w:tabs>
        <w:ind w:right="49"/>
        <w:jc w:val="both"/>
        <w:rPr>
          <w:b w:val="0"/>
          <w:bCs w:val="0"/>
          <w:vertAlign w:val="baseline"/>
        </w:rPr>
      </w:pPr>
      <w:r w:rsidDel="00000000" w:rsidR="00000000" w:rsidRPr="00000000">
        <w:rPr>
          <w:rtl w:val="0"/>
        </w:rPr>
      </w:r>
    </w:p>
    <w:p w:rsidR="00000000" w:rsidDel="00000000" w:rsidP="00000000" w:rsidRDefault="00000000" w:rsidRPr="00000000" w14:paraId="0000004D">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 xml:space="preserve">ЗАМЕСТНИК - ПРЕДСЕДАТЕЛ:…/П/……………/АНТОН СЛАВЧЕВ/</w:t>
      </w:r>
      <w:r w:rsidDel="00000000" w:rsidR="00000000" w:rsidRPr="00000000">
        <w:rPr>
          <w:rtl w:val="0"/>
        </w:rPr>
      </w:r>
    </w:p>
    <w:p w:rsidR="00000000" w:rsidDel="00000000" w:rsidP="00000000" w:rsidRDefault="00000000" w:rsidRPr="00000000" w14:paraId="0000004E">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4F">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 xml:space="preserve">ЧЛЕН:……………/П/…………………………/АНТОАНЕТА ЦОНКОВА/</w:t>
      </w:r>
      <w:r w:rsidDel="00000000" w:rsidR="00000000" w:rsidRPr="00000000">
        <w:rPr>
          <w:rtl w:val="0"/>
        </w:rPr>
      </w:r>
    </w:p>
    <w:p w:rsidR="00000000" w:rsidDel="00000000" w:rsidP="00000000" w:rsidRDefault="00000000" w:rsidRPr="00000000" w14:paraId="00000050">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51">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 xml:space="preserve">ЧЛЕН:……………/П/……...……………....…………../ПЛАМЕН ЙОЦОВ/</w:t>
      </w:r>
      <w:r w:rsidDel="00000000" w:rsidR="00000000" w:rsidRPr="00000000">
        <w:rPr>
          <w:rtl w:val="0"/>
        </w:rPr>
      </w:r>
    </w:p>
    <w:p w:rsidR="00000000" w:rsidDel="00000000" w:rsidP="00000000" w:rsidRDefault="00000000" w:rsidRPr="00000000" w14:paraId="00000052">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53">
      <w:pPr>
        <w:tabs>
          <w:tab w:val="left" w:leader="none" w:pos="426"/>
        </w:tabs>
        <w:spacing w:line="276" w:lineRule="auto"/>
        <w:ind w:right="49"/>
        <w:jc w:val="both"/>
        <w:rPr>
          <w:b w:val="0"/>
          <w:bCs w:val="0"/>
          <w:vertAlign w:val="baseline"/>
        </w:rPr>
      </w:pPr>
      <w:r w:rsidDel="00000000" w:rsidR="00000000" w:rsidRPr="00000000">
        <w:rPr>
          <w:b w:val="1"/>
          <w:bCs w:val="1"/>
          <w:vertAlign w:val="baseline"/>
          <w:rtl w:val="0"/>
        </w:rPr>
        <w:tab/>
        <w:tab/>
        <w:t xml:space="preserve">ЧЛЕН:…………/П/………………………................../СИЛВИЯ КЪДРЕВА/</w:t>
      </w:r>
      <w:r w:rsidDel="00000000" w:rsidR="00000000" w:rsidRPr="00000000">
        <w:rPr>
          <w:rtl w:val="0"/>
        </w:rPr>
      </w:r>
    </w:p>
    <w:p w:rsidR="00000000" w:rsidDel="00000000" w:rsidP="00000000" w:rsidRDefault="00000000" w:rsidRPr="00000000" w14:paraId="00000054">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55">
      <w:pPr>
        <w:tabs>
          <w:tab w:val="left" w:leader="none" w:pos="426"/>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56">
      <w:pPr>
        <w:ind w:left="708" w:firstLine="708.9999999999999"/>
        <w:rPr>
          <w:b w:val="0"/>
          <w:bCs w:val="0"/>
          <w:color w:val="ff0000"/>
          <w:vertAlign w:val="baseline"/>
        </w:rPr>
      </w:pPr>
      <w:r w:rsidDel="00000000" w:rsidR="00000000" w:rsidRPr="00000000">
        <w:rPr>
          <w:rtl w:val="0"/>
        </w:rPr>
      </w:r>
    </w:p>
    <w:p w:rsidR="00000000" w:rsidDel="00000000" w:rsidP="00000000" w:rsidRDefault="00000000" w:rsidRPr="00000000" w14:paraId="00000057">
      <w:pPr>
        <w:tabs>
          <w:tab w:val="left" w:leader="none" w:pos="6300"/>
        </w:tabs>
        <w:ind w:firstLine="709"/>
        <w:rPr>
          <w:i w:val="0"/>
          <w:iCs w:val="0"/>
          <w:sz w:val="20"/>
          <w:szCs w:val="20"/>
          <w:vertAlign w:val="baseline"/>
        </w:rPr>
      </w:pPr>
      <w:r w:rsidDel="00000000" w:rsidR="00000000" w:rsidRPr="00000000">
        <w:rPr>
          <w:rtl w:val="0"/>
        </w:rPr>
      </w:r>
    </w:p>
    <w:p w:rsidR="00000000" w:rsidDel="00000000" w:rsidP="00000000" w:rsidRDefault="00000000" w:rsidRPr="00000000" w14:paraId="00000058">
      <w:pPr>
        <w:tabs>
          <w:tab w:val="left" w:leader="none" w:pos="426"/>
        </w:tabs>
        <w:spacing w:line="276" w:lineRule="auto"/>
        <w:ind w:right="49"/>
        <w:jc w:val="both"/>
        <w:rPr>
          <w:sz w:val="18"/>
          <w:szCs w:val="18"/>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u w:val="single"/>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A">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