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widowControl w:val="0"/>
        <w:ind w:left="2832"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 Е Ш Е Н И Е</w:t>
      </w:r>
      <w:r w:rsidDel="00000000" w:rsidR="00000000" w:rsidRPr="00000000">
        <w:rPr>
          <w:rtl w:val="0"/>
        </w:rPr>
      </w:r>
    </w:p>
    <w:p w:rsidR="00000000" w:rsidDel="00000000" w:rsidP="00000000" w:rsidRDefault="00000000" w:rsidRPr="00000000" w14:paraId="00000003">
      <w:pPr>
        <w:widowControl w:val="0"/>
        <w:ind w:left="3540" w:firstLine="0"/>
        <w:jc w:val="both"/>
        <w:rPr>
          <w:b w:val="0"/>
          <w:bCs w:val="0"/>
          <w:color w:val="00000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РС-331-25-122</w:t>
      </w: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ind w:firstLine="708"/>
        <w:jc w:val="both"/>
        <w:rPr>
          <w:sz w:val="24"/>
          <w:szCs w:val="24"/>
          <w:u w:val="single"/>
          <w:vertAlign w:val="baseline"/>
        </w:rPr>
      </w:pPr>
      <w:r w:rsidDel="00000000" w:rsidR="00000000" w:rsidRPr="00000000">
        <w:rPr>
          <w:sz w:val="24"/>
          <w:szCs w:val="24"/>
          <w:vertAlign w:val="baseline"/>
          <w:rtl w:val="0"/>
        </w:rPr>
        <w:t xml:space="preserve">Днес, 03.11.2025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6">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B">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и проверка по реда на чл. 13, ал. 1, т. 8 от ЗПК с рег. № КИ-159/02.06.2025 г. на Комисия за противодействие на корупцията (КПК) по сигнал с рег. № С-331/27.05.2025 г. на КПК. </w:t>
      </w:r>
    </w:p>
    <w:p w:rsidR="00000000" w:rsidDel="00000000" w:rsidP="00000000" w:rsidRDefault="00000000" w:rsidRPr="00000000" w14:paraId="0000000E">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и проверката са образувани срещу</w:t>
      </w:r>
      <w:r w:rsidDel="00000000" w:rsidR="00000000" w:rsidRPr="00000000">
        <w:rPr>
          <w:vertAlign w:val="baseline"/>
          <w:rtl w:val="0"/>
        </w:rPr>
        <w:t xml:space="preserve"> </w:t>
      </w:r>
      <w:r w:rsidDel="00000000" w:rsidR="00000000" w:rsidRPr="00000000">
        <w:rPr>
          <w:sz w:val="24"/>
          <w:szCs w:val="24"/>
          <w:vertAlign w:val="baseline"/>
          <w:rtl w:val="0"/>
        </w:rPr>
        <w:t xml:space="preserve">Страцимир Петков – кмет на община Л.</w:t>
      </w:r>
    </w:p>
    <w:p w:rsidR="00000000" w:rsidDel="00000000" w:rsidP="00000000" w:rsidRDefault="00000000" w:rsidRPr="00000000" w14:paraId="0000000F">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В сигнала са изложени твърдения, че от публични изявления на кмета Петков става ясно, че той е избран и е упражнявал правомощия като председател на Управителния съвет и представляващ „************“, ЕИК: ************. Сочи се, че Страцимир Петков е вписан като такъв в Търговския регистър при Агенция по вписванията на 21.06.2024 г. и заличен на 12.09.2024 г. Твърди се, че през посочения период Петков е изпълнявал едновременно длъжността кмет на община Л. и длъжността на председател на УС и представляващ сдружението „************“, в качеството му на кмет на общината Петков е предоставил на футболния клуб имоти – общинска собственост за провеждане на футболни срещи на клуба. Посочва се още, че въз основа на искане от 25.07.2024 г., одобрено от Община Л., са предоставени имоти за провеждане на домакински срещи на стадиона, което разрешение изтича през месец септември 2024 г. Наред с това като кмет на общината Петков е отправил искане към банкови институции, с които преговаря за финансиране на футбола в град Л., срещу което ще бъде предприета процедура по промяна на банката, обслужваща общината и второстепенните разпоредители с бюджет. Твърди се, че това е видно от писма с изх. № 5415-І-154 от 21.06.2024 г. (вх. № 50-001150 от 24.06.2024 г. на община Л.) от изпълнителен директор и директор „Корпоративно и институционално банкиране“ на търговска банка.</w:t>
      </w:r>
    </w:p>
    <w:p w:rsidR="00000000" w:rsidDel="00000000" w:rsidP="00000000" w:rsidRDefault="00000000" w:rsidRPr="00000000" w14:paraId="00000010">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председателя на Постоянната комисия по правно-нормативни въпроси, жалби, контрол, обществен ред, безопасност на движението, противодействие на корупцията и конфликт на интереси при Общински съвет Л. са изискани и с писмо с вх.№ КПК-9858-1/22.07.2025 г. на КПК са представени: клетвен лист и декларация по чл. 49, ал. 1, т. 1 от ЗПК на Страцимир Петков, Предложение с вх. № ОС-499/10.07.2024 г. от Страцимир Петков в качеството му на кмет на Община Л., Допълнение с вх. № ОС-499-1/12.07.2024 г. към Предложение с вх. № ОС-499/10.07.2024 г., Решение № 186/25.07.2024 г. на Общински съвет Л., Списък с поименно гласуване, Протокол № 13/25.07.2024 г. и писмо с изх.№ 94-00-2461-1/16.07.2025 г. на секретаря на Община Л.</w:t>
      </w:r>
    </w:p>
    <w:p w:rsidR="00000000" w:rsidDel="00000000" w:rsidP="00000000" w:rsidRDefault="00000000" w:rsidRPr="00000000" w14:paraId="00000011">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председателя на Постоянната комисия по правно-нормативни въпроси, жалби, контрол, обществен ред, безопасност на движението, противодействие на корупцията и конфликт на интереси при Общински съвет Л. са изискани и с писмо с вх.№ КПК-9858-3/20.10.2025 г. на КПК са представени: Договор за дарение № ДД-929/07.10.2024 г., Публичен регистър на даренията при Община Л., Извлечение от счетоводната система с отразена сума от постъпило дарение от „************“ АД, Разходни документи във връзка с направеното дарение, Уведомление с изх.  № 94-00-3605-1/16.10.2025 г., Искане с вх.№ 63-00-294/25.07.2024 г. от Сдружение „************“, Фактура № 8517/24.09.2024 г. и Рамков договор за обслужване на Община Л. № ДИД-909/01.10.2024 г.</w:t>
      </w:r>
    </w:p>
    <w:p w:rsidR="00000000" w:rsidDel="00000000" w:rsidP="00000000" w:rsidRDefault="00000000" w:rsidRPr="00000000" w14:paraId="00000012">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НБД „Население“ в Търговски регистър и регистър на юридическите лица с нестопанска цел (ТРРЮЛНЦ) и в Регистъра на даренията при Община Ловеч.</w:t>
      </w:r>
    </w:p>
    <w:p w:rsidR="00000000" w:rsidDel="00000000" w:rsidP="00000000" w:rsidRDefault="00000000" w:rsidRPr="00000000" w14:paraId="00000013">
      <w:pPr>
        <w:tabs>
          <w:tab w:val="left" w:leader="none" w:pos="0"/>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4">
      <w:pPr>
        <w:tabs>
          <w:tab w:val="left" w:leader="none" w:pos="709"/>
          <w:tab w:val="left" w:leader="none" w:pos="4395"/>
          <w:tab w:val="left" w:leader="none" w:pos="4536"/>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5">
      <w:pPr>
        <w:ind w:firstLine="709"/>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7">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Страцимир Петков е избран за кмет на Община Л. за мандат 2023- 2027 г., и е положил клетва на 13.11.2023 г.</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Страцимир Петков, в качеството си на кмет на Община Л. на 05.12.2023 г. е подала Декларация за несъвместимост по чл. 49, ал. 1, т. 1 от ЗПК, в която декларира, че не заема друга длъжност и не извършва дейност, която съгласно закона е несъвместима с положението му на кмет, не извършва търговска дейност по смисъла на Търговския закон, не е едноличен търговец и не притежава дялове в ООД, не е контрольор, управител или прокурист в търговски дружества, търговски пълномощник, търговски представител, синдик, ликвидатор и не участва в надзорни, управителни и контролни органи на търговски дружества и кооперации.</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10.07.2024 г. Страцимир Петков, в качеството си на кмет на Община Л. е направил Предложение с вх. № ОС-499/10.07.2024 г. до председателя на Общински съвет Л. относно: Оправомощаване на кмета на Община Л. да взема решения, свързани с банковото обслужване на Община Л.</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Предложението сочи, че Община Л. е сключила договор за банково обслужване с „************“ АД, като същият изтича на 25.04.2024 г. Преди приключване на договора Община Л. е изпратила писма до банки с призив да представят оферти за банково обслужване, както и евентуално спонсориране на спортните клубове и спортната инфраструктура в региона на Община Л. Към момента на изготвяне на предложението в Община Л. е получено официално писмо със заявка за дарение или спонсорство в размер на 70 000 лв., единствено от „************“ АД. Заявено е също, че обещаната сума ще бъде осигурена през месец юли или август на 2024 г., като е потвърден и бъдещ ангажимент на банката за спонсорство или дарение през следващите години, като размерът зависи от резултата от бъдещото сътрудничество.</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на изложеното и на основание чл. 21, ал. 1, т. 23 и ал. 2 от ЗМСМА, чл. 1, ал. 1, т. 8 от Закона за публичните финанси (ЗПФ) и чл. 41 от писмо ДДС № 08 от 21.12.2023 г. издадено от министъра на финансите на основание чл. 133, ал. 5, чл. 167 и чл. 170 от Закона за публичните финанси, кметът на Община Л. предлага на Общински съвет Л. да вземе решение, с което да го упълномощи да одобрява смяна на обслужващата банка на Община Л., в това число да взема всички решения, свързани с банковото обслужване на Община Л., включително откриване и закриване на банкови сметки на общината и да взема решения за даване на одобрение за смяна на обслужващите банки и банковите сметки на второстепенни и от по-ниска степен разпоредители с бюджет към Община Л. Предлага също така да му бъде възложено да одобри смяна на обслужващата банка на Община Л. от „************“ АД на „************“ АД и да му бъдат делегирани права да извърши всички необходими правни и фактически действия за изпълнение на решението по т. 1 и т. 2.</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Предложението са приложени Договор за банково обслужване  от 25.04.2016 г., сключен с „************“ АД и допълнителни споразумения към него, писма от 16.04.2024 г. до „************АД, „************“ АД, „************“ АД, „************“ АД, „************“ АД, „************“ АД и „************“ АД относно: Сключване на договор за спонсориране на спортни клубове и спортна инфраструктура в региона на Община Л., както и писмо с вх. № 70-00-1150/24.06.2024 г. от „************“ АД потвърждаващо заявен интерес от банката, относно поемане на банковото обслужване на Община Л. и всички нейни второстепенни разпоредители, както и изразена готовност за предоставяне на дарение или спонсорство в размер на 70 000 лв., с които да бъде подкрепен спорта в Община Л.</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186 от Протокол № 13/25.07.2024 г., на основание чл. 21, ал. 1, т. 23 и ал. 2 от ЗМСМА, чл. 1, ал. 1, т. 8 от Закона за публичните финанси (ЗПФ) и т. 41 от ДДС № 08 от 21.12.2023 г. издадено от министъра на финансите на основание чл. 133, ал. 5, чл. 167 и чл. 170 от ЗПФ, Общински съвет Л. оправомощава кмета на Община Л. да одобрява смяна на обслужващата банка на Община Л., в това число да взема всички решения, свързани с банковото обслужване на Община Л., включително откриване и закриване на банкови сметки на Община . и да взема решения за даване на одобрение за смяна на обслужващите банки и банкови сметки на второстепенни и от по-ниска степен разпоредители с бюджет към Община Л.</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Общински съвет Ловеч делегира права на кмета на Община Л. да извърши всички необходими правни и фактически действия за изпълнение на решението.</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01.10.2024 г. между „************“ АД, представлявана от И. Л. Д. и М. П. В. – изпълнителни директори</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и Община Л., представлявана от Страцимир Петков – кмет, е сключен Договор № ДИ-909/01.10.2024 г. за извършване на банково обслужване на Община Л., чрез откриването и воденето на бюджетни, извънбюджетни и набирателни, левови и валутни сметки на името на Общината и нейните Поделения. Договорът влиза в сила от 01.10.2024 г. и се сключва за неопределен срок.</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07.10.2024 г. между „************“ АД, представлявана от И. Л. Д. и М. П. В. – изпълнителни директори - Дарители и Община Л., представлявана от Страцимир Петков – Дарен, е сключен Договор за дарение № ДД-929/07.10.2024 г. за сумата от 40 000 лв.</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чл. 4 и чл. 5 от Договора сумата от 40 000 лв. се дарява с цел: за поддържане и модернизиране на съществуващи спортни обекти и съоръжения на територията на гр. Л., като Дареният се задължава по волята на Дарителя да използва дарената сума съгласно целта на дарението.</w:t>
      </w:r>
    </w:p>
    <w:p w:rsidR="00000000" w:rsidDel="00000000" w:rsidP="00000000" w:rsidRDefault="00000000" w:rsidRPr="00000000" w14:paraId="00000024">
      <w:pPr>
        <w:ind w:firstLine="709"/>
        <w:jc w:val="both"/>
        <w:rPr>
          <w:sz w:val="24"/>
          <w:szCs w:val="24"/>
          <w:vertAlign w:val="baseline"/>
        </w:rPr>
      </w:pPr>
      <w:r w:rsidDel="00000000" w:rsidR="00000000" w:rsidRPr="00000000">
        <w:rPr>
          <w:color w:val="000000"/>
          <w:sz w:val="24"/>
          <w:szCs w:val="24"/>
          <w:vertAlign w:val="baseline"/>
          <w:rtl w:val="0"/>
        </w:rPr>
        <w:t xml:space="preserve">Така направеното дарение от страна на „************“ АД е вписано в Публичния </w:t>
      </w:r>
      <w:r w:rsidDel="00000000" w:rsidR="00000000" w:rsidRPr="00000000">
        <w:rPr>
          <w:sz w:val="24"/>
          <w:szCs w:val="24"/>
          <w:vertAlign w:val="baseline"/>
          <w:rtl w:val="0"/>
        </w:rPr>
        <w:t xml:space="preserve">регистър на даренията при Община Л. под № 247 от 07.10.2024 г.</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От представените по преписката документи се установява, че сумата на дарението е разходвана, както следва:</w:t>
      </w:r>
    </w:p>
    <w:p w:rsidR="00000000" w:rsidDel="00000000" w:rsidP="00000000" w:rsidRDefault="00000000" w:rsidRPr="00000000" w14:paraId="00000026">
      <w:pPr>
        <w:ind w:firstLine="709"/>
        <w:jc w:val="both"/>
        <w:rPr>
          <w:sz w:val="24"/>
          <w:szCs w:val="24"/>
          <w:vertAlign w:val="baseline"/>
        </w:rPr>
      </w:pPr>
      <w:r w:rsidDel="00000000" w:rsidR="00000000" w:rsidRPr="00000000">
        <w:rPr>
          <w:color w:val="000000"/>
          <w:sz w:val="24"/>
          <w:szCs w:val="24"/>
          <w:vertAlign w:val="baseline"/>
          <w:rtl w:val="0"/>
        </w:rPr>
        <w:t xml:space="preserve">По Фактура № 119/05.11.2024 г. Община Л. е заплатила на дружеството </w:t>
      </w:r>
      <w:r w:rsidDel="00000000" w:rsidR="00000000" w:rsidRPr="00000000">
        <w:rPr>
          <w:sz w:val="24"/>
          <w:szCs w:val="24"/>
          <w:vertAlign w:val="baseline"/>
          <w:rtl w:val="0"/>
        </w:rPr>
        <w:t xml:space="preserve">„************“ ЕООД сума в размер на 9 948 лв. с ДДС за реновация на Стадион „************“ гр. Л.</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По Фактура № 120/05.11.2024 г. Община Л. е заплатила на дружеството „************“ ЕООД сума в размер на 3 600 лв. с ДДС за реновация на Стадион „Салито“ гр. Л.</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По Фактура № 16261/17.06.2025 г. Община Л. е заплатила на дружеството „************“ ЕООД</w:t>
      </w:r>
      <w:r w:rsidDel="00000000" w:rsidR="00000000" w:rsidRPr="00000000">
        <w:rPr>
          <w:vertAlign w:val="baseline"/>
          <w:rtl w:val="0"/>
        </w:rPr>
        <w:t xml:space="preserve"> </w:t>
      </w:r>
      <w:r w:rsidDel="00000000" w:rsidR="00000000" w:rsidRPr="00000000">
        <w:rPr>
          <w:sz w:val="24"/>
          <w:szCs w:val="24"/>
          <w:vertAlign w:val="baseline"/>
          <w:rtl w:val="0"/>
        </w:rPr>
        <w:t xml:space="preserve">сума в размер на 4 740 лв. с ДДС за доставка на мрежа футбол 4х2 м., мрежа футбол 3х2 м., футболна врата 4х2 м, - разглобяема, футболна врата 3х2 м, - разглобяема.</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По Фактура № 5120/09.07.2025 г. Община Л. е заплатила на дружеството „************“ ООД сума в размер на 2 860. 68 лв. с ДДС за мрежа СРЕ ф 4 мм. и окрайчване.</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По Фактура № 811/08.08.2025 г. Община Л. е заплатила на дружеството „************“ ЕООД</w:t>
      </w:r>
      <w:r w:rsidDel="00000000" w:rsidR="00000000" w:rsidRPr="00000000">
        <w:rPr>
          <w:vertAlign w:val="baseline"/>
          <w:rtl w:val="0"/>
        </w:rPr>
        <w:t xml:space="preserve"> </w:t>
      </w:r>
      <w:r w:rsidDel="00000000" w:rsidR="00000000" w:rsidRPr="00000000">
        <w:rPr>
          <w:sz w:val="24"/>
          <w:szCs w:val="24"/>
          <w:vertAlign w:val="baseline"/>
          <w:rtl w:val="0"/>
        </w:rPr>
        <w:t xml:space="preserve">сума в размер на 23 977. 37 лв. с ДДС по Договор № ДВ-926/27.06.2025 г. с предмет: Доставка на подова настилка за обект „Градски стадион гр. Л.“.</w:t>
      </w:r>
    </w:p>
    <w:p w:rsidR="00000000" w:rsidDel="00000000" w:rsidP="00000000" w:rsidRDefault="00000000" w:rsidRPr="00000000" w14:paraId="0000002B">
      <w:pPr>
        <w:ind w:firstLine="709"/>
        <w:jc w:val="both"/>
        <w:rPr>
          <w:color w:val="000000"/>
          <w:sz w:val="24"/>
          <w:szCs w:val="24"/>
          <w:vertAlign w:val="baseline"/>
        </w:rPr>
      </w:pPr>
      <w:r w:rsidDel="00000000" w:rsidR="00000000" w:rsidRPr="00000000">
        <w:rPr>
          <w:sz w:val="24"/>
          <w:szCs w:val="24"/>
          <w:vertAlign w:val="baseline"/>
          <w:rtl w:val="0"/>
        </w:rPr>
        <w:t xml:space="preserve">По Фактура № 812/08.08.2025 г. Община Ловеч е заплатила на дружеството „************</w:t>
      </w:r>
      <w:r w:rsidDel="00000000" w:rsidR="00000000" w:rsidRPr="00000000">
        <w:rPr>
          <w:color w:val="000000"/>
          <w:sz w:val="24"/>
          <w:szCs w:val="24"/>
          <w:vertAlign w:val="baseline"/>
          <w:rtl w:val="0"/>
        </w:rPr>
        <w:t xml:space="preserve">“ ЕООД сума в размер на 2 940 лв. с ДДС за доставка на гумена мрежа за поддръжка на трева.</w:t>
      </w:r>
    </w:p>
    <w:p w:rsidR="00000000" w:rsidDel="00000000" w:rsidP="00000000" w:rsidRDefault="00000000" w:rsidRPr="00000000" w14:paraId="0000002C">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извършената справка в ТРРЮЛНЦ се установява, че:</w:t>
      </w:r>
    </w:p>
    <w:p w:rsidR="00000000" w:rsidDel="00000000" w:rsidP="00000000" w:rsidRDefault="00000000" w:rsidRPr="00000000" w14:paraId="0000002D">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Сдружение „************“ e с председател Х. Ц. М. и членове на Управителния съвет – Д. М. Д., М. Д. Д. и Х. Ц. М. В периода от 21.06.2024 г. до 12.09.2024 г. Страцимир Петков е бил председател на Управителния съвет на Сдружение „************“.</w:t>
      </w:r>
    </w:p>
    <w:p w:rsidR="00000000" w:rsidDel="00000000" w:rsidP="00000000" w:rsidRDefault="00000000" w:rsidRPr="00000000" w14:paraId="0000002E">
      <w:pPr>
        <w:ind w:firstLine="709"/>
        <w:jc w:val="both"/>
        <w:rPr>
          <w:color w:val="000000"/>
          <w:sz w:val="24"/>
          <w:szCs w:val="24"/>
          <w:vertAlign w:val="baseline"/>
        </w:rPr>
      </w:pPr>
      <w:r w:rsidDel="00000000" w:rsidR="00000000" w:rsidRPr="00000000">
        <w:rPr>
          <w:color w:val="000000"/>
          <w:sz w:val="24"/>
          <w:szCs w:val="24"/>
          <w:vertAlign w:val="baseline"/>
          <w:rtl w:val="0"/>
        </w:rPr>
        <w:t xml:space="preserve">„************“ ЕООД е с едноличен собственик на капитала и управител К. П. М.</w:t>
      </w:r>
    </w:p>
    <w:p w:rsidR="00000000" w:rsidDel="00000000" w:rsidP="00000000" w:rsidRDefault="00000000" w:rsidRPr="00000000" w14:paraId="0000002F">
      <w:pPr>
        <w:ind w:firstLine="709"/>
        <w:jc w:val="both"/>
        <w:rPr>
          <w:color w:val="000000"/>
          <w:sz w:val="24"/>
          <w:szCs w:val="24"/>
          <w:vertAlign w:val="baseline"/>
        </w:rPr>
      </w:pPr>
      <w:r w:rsidDel="00000000" w:rsidR="00000000" w:rsidRPr="00000000">
        <w:rPr>
          <w:color w:val="000000"/>
          <w:sz w:val="24"/>
          <w:szCs w:val="24"/>
          <w:vertAlign w:val="baseline"/>
          <w:rtl w:val="0"/>
        </w:rPr>
        <w:t xml:space="preserve">„************“ ЕООД е с едноличен собственик на капитала Н. Т. К. и управители Д. Н. К. и Т. Н. К..</w:t>
      </w:r>
    </w:p>
    <w:p w:rsidR="00000000" w:rsidDel="00000000" w:rsidP="00000000" w:rsidRDefault="00000000" w:rsidRPr="00000000" w14:paraId="00000030">
      <w:pPr>
        <w:ind w:firstLine="709"/>
        <w:jc w:val="both"/>
        <w:rPr>
          <w:color w:val="000000"/>
          <w:sz w:val="24"/>
          <w:szCs w:val="24"/>
          <w:vertAlign w:val="baseline"/>
        </w:rPr>
      </w:pPr>
      <w:r w:rsidDel="00000000" w:rsidR="00000000" w:rsidRPr="00000000">
        <w:rPr>
          <w:color w:val="000000"/>
          <w:sz w:val="24"/>
          <w:szCs w:val="24"/>
          <w:vertAlign w:val="baseline"/>
          <w:rtl w:val="0"/>
        </w:rPr>
        <w:t xml:space="preserve">„************“ ООД е със собственици и управители И. Х. З. и Х. И. З.</w:t>
      </w:r>
    </w:p>
    <w:p w:rsidR="00000000" w:rsidDel="00000000" w:rsidP="00000000" w:rsidRDefault="00000000" w:rsidRPr="00000000" w14:paraId="00000031">
      <w:pPr>
        <w:ind w:firstLine="709"/>
        <w:jc w:val="both"/>
        <w:rPr>
          <w:color w:val="000000"/>
          <w:sz w:val="24"/>
          <w:szCs w:val="24"/>
          <w:vertAlign w:val="baseline"/>
        </w:rPr>
      </w:pPr>
      <w:r w:rsidDel="00000000" w:rsidR="00000000" w:rsidRPr="00000000">
        <w:rPr>
          <w:color w:val="000000"/>
          <w:sz w:val="24"/>
          <w:szCs w:val="24"/>
          <w:vertAlign w:val="baseline"/>
          <w:rtl w:val="0"/>
        </w:rPr>
        <w:t xml:space="preserve">„************“ ЕООД е с едноличен собственик на капитала и управител Т. Д. Б.</w:t>
      </w:r>
    </w:p>
    <w:p w:rsidR="00000000" w:rsidDel="00000000" w:rsidP="00000000" w:rsidRDefault="00000000" w:rsidRPr="00000000" w14:paraId="0000003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Служебно е извършена справка в Регистър НБД „Население“, от която не се установява Страцимир Петков да е роднина по права линия, по съребрена линия – до четвърта степен включително, и по сватовство – до втора степен включително с Х. Ц. М., Д. М. Д., М. Д. Д., К. П. М., Д. Н. К., Т. Н. К., И. Х. З., Х. И. З., както и с Т. Д. Б.</w:t>
      </w:r>
    </w:p>
    <w:p w:rsidR="00000000" w:rsidDel="00000000" w:rsidP="00000000" w:rsidRDefault="00000000" w:rsidRPr="00000000" w14:paraId="00000033">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25.07.2024 г. Сдружение „************“, представлявано от Д. Д., в качеството му на изпълнителен директор е внесло Искане с вх. № 63-00294/25.07.2024 г. на Община Л. относно ползване на Стадион “Л.“.</w:t>
      </w:r>
    </w:p>
    <w:p w:rsidR="00000000" w:rsidDel="00000000" w:rsidP="00000000" w:rsidRDefault="00000000" w:rsidRPr="00000000" w14:paraId="00000034">
      <w:pPr>
        <w:ind w:firstLine="709"/>
        <w:jc w:val="both"/>
        <w:rPr>
          <w:color w:val="000000"/>
          <w:sz w:val="24"/>
          <w:szCs w:val="24"/>
          <w:vertAlign w:val="baseline"/>
        </w:rPr>
      </w:pPr>
      <w:r w:rsidDel="00000000" w:rsidR="00000000" w:rsidRPr="00000000">
        <w:rPr>
          <w:color w:val="000000"/>
          <w:sz w:val="24"/>
          <w:szCs w:val="24"/>
          <w:vertAlign w:val="baseline"/>
          <w:rtl w:val="0"/>
        </w:rPr>
        <w:t xml:space="preserve">Искането е във връзка с провеждане на футболни срещи от 2-ра лига от първенството на БФС между футболните клубове „************“, „************“, „************“, „************“ и „************“, съответно на : 27.07.2024 г., 12.08.2024 г., 24.08.2024 г., 07.09..2024 г. и на 21.09.2024 г. За времето на провеждане на футболните срещи Сдружение „************“ е заявило, че ще заплати цена на услугата съгласно чл. 54, ал. 10, т. 3 от Наредбата за определянето и администрирането на местните такси и цени на услуги на територията на Община Л.</w:t>
      </w:r>
    </w:p>
    <w:p w:rsidR="00000000" w:rsidDel="00000000" w:rsidP="00000000" w:rsidRDefault="00000000" w:rsidRPr="00000000" w14:paraId="00000035">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Фактура № 8517/24.09.2024 г. Сдружение „************“ е заплатило на Община Л. сума в размер на 600 лв. с ДДС за наем на терена на Стадион „************“ гр. Л.</w:t>
      </w:r>
    </w:p>
    <w:p w:rsidR="00000000" w:rsidDel="00000000" w:rsidP="00000000" w:rsidRDefault="00000000" w:rsidRPr="00000000" w14:paraId="0000003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Уведомление с изх. № 94-00-3605-1/16.10.2025 г. до председателя на Постоянната комисия по правно-нормативни въпроси, жалби, контрол, обществен ред, безопасност на движението, противодействие на корупцията и конфликт на интереси при Общински съвет Л., във вр. с писмо с вх. № 94-00-3650/16.10.2025 г. удостоверява, че Община Л. не е извършвала плащания по отношение на Сдружение „************“ в периода от 01.11.2023 г. до датата на изготвяне на уведомлението.</w:t>
      </w:r>
    </w:p>
    <w:p w:rsidR="00000000" w:rsidDel="00000000" w:rsidP="00000000" w:rsidRDefault="00000000" w:rsidRPr="00000000" w14:paraId="00000037">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8">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9">
      <w:pPr>
        <w:ind w:firstLine="709"/>
        <w:jc w:val="center"/>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A">
      <w:pPr>
        <w:ind w:firstLine="709"/>
        <w:jc w:val="center"/>
        <w:rPr>
          <w:i w:val="0"/>
          <w:iCs w:val="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Страцимир Петков, в качеството си на кмет на Община Л. е лице, заемащо публична длъжност по смисъла на чл. 6, ал. 1, т. 32 от ЗПК (обн. ДВ. Брой 84 от 06.10.2023 г.) и органът, компетентен да се произнесе относно наличието или липсата на конфликт на интереси по отношение на него, както и да извърши проверка по реда на чл. 13, ал. 1, т. 8 от ЗПК е Комисията за противодействие на корупцията.</w:t>
      </w:r>
    </w:p>
    <w:p w:rsidR="00000000" w:rsidDel="00000000" w:rsidP="00000000" w:rsidRDefault="00000000" w:rsidRPr="00000000" w14:paraId="0000003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Като орган на изпълнителната власт в общината, съгласно разпоредбата на чл. 44, ал. 1 от Закона за местното самоуправление и местната администрация (ЗМСМА), в правомощията на кмета на общината е да ръководи цялата изпълнителна дейност на общината, да представлява общината пред физически и юридически лица, както и да организира изпълнението на актовете на общинския съвет. В изпълнение на своите правомощия, кметът на общината издава заповеди, сключва договори и други.</w:t>
      </w:r>
    </w:p>
    <w:p w:rsidR="00000000" w:rsidDel="00000000" w:rsidP="00000000" w:rsidRDefault="00000000" w:rsidRPr="00000000" w14:paraId="0000004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публична длъжност и частен интерес, при наличието на който следва да е станало това.</w:t>
      </w:r>
    </w:p>
    <w:p w:rsidR="00000000" w:rsidDel="00000000" w:rsidP="00000000" w:rsidRDefault="00000000" w:rsidRPr="00000000" w14:paraId="0000004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4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4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Законът за противодействие на корупцията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при и по повод осъществяване на свое конкретно правомощие или служебно задължение (Решение № 15662 от 22.12.2014 г. по адм. д. № 6531/ 2014 г. по описа на ВАС, VII отд., Решение № 2359 от 14.03.2022 г. по адм. дело № 8682/2021 г. по описа на ВАС, VI-то отд., Решение№ 5901 от 05.06.2023 г. по адм .д. № 7390/2022 г. на Вас, VI-то отд.).</w:t>
      </w:r>
    </w:p>
    <w:p w:rsidR="00000000" w:rsidDel="00000000" w:rsidP="00000000" w:rsidRDefault="00000000" w:rsidRPr="00000000" w14:paraId="0000004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хода на производството е установено, че на 01.10.2024 г. Страцимир Петков, в качеството си на кмет на Община Л. и лице, заемащо публична длъжност по смисъла на чл. 6, ал. 1, т. 32 от ЗПК, в изпълнение на правомощията си произтичащи от разпоредбата чл. 44, ал. 1, т. 7 от ЗМСМА и в изпълнение на Решение № 186 от Протокол № 13/25.07.2024 г. на Общински съвет Л. е сключил</w:t>
      </w:r>
      <w:r w:rsidDel="00000000" w:rsidR="00000000" w:rsidRPr="00000000">
        <w:rPr>
          <w:vertAlign w:val="baseline"/>
          <w:rtl w:val="0"/>
        </w:rPr>
        <w:t xml:space="preserve"> </w:t>
      </w:r>
      <w:r w:rsidDel="00000000" w:rsidR="00000000" w:rsidRPr="00000000">
        <w:rPr>
          <w:sz w:val="24"/>
          <w:szCs w:val="24"/>
          <w:vertAlign w:val="baseline"/>
          <w:rtl w:val="0"/>
        </w:rPr>
        <w:t xml:space="preserve">Договор № ДИ-909/01.10.2024 г. „************“ АД за извършване на банково обслужване на Община Л.</w:t>
      </w:r>
    </w:p>
    <w:p w:rsidR="00000000" w:rsidDel="00000000" w:rsidP="00000000" w:rsidRDefault="00000000" w:rsidRPr="00000000" w14:paraId="0000004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Също така е установено, че „************“ АД е извършила дарение на  Община Л. в размер на 40 000 лв. по силата на Договор за дарение № ДД-929/07.10.2024 г., с цел поддържане и модернизиране на съществуващи спортни обекти и съоръжения на територията на гр. Л. </w:t>
      </w:r>
    </w:p>
    <w:p w:rsidR="00000000" w:rsidDel="00000000" w:rsidP="00000000" w:rsidRDefault="00000000" w:rsidRPr="00000000" w14:paraId="0000004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 справка в НБД „Население“ не се установява свързаност по смисъла на § 1, т. 9, б. „б“ от ДР на ЗПК на Страцимир Петков и „************“ АД, с оглед липсата на участие на Страцимир Петков в управителните и контролни органи на банката, а също така и свързаност смисъла на § 1, т. 9, б. „а“ от ДР на ЗПК с представляващите лица и членовете на Управителния и Надзорния съвет на същата.</w:t>
      </w:r>
    </w:p>
    <w:p w:rsidR="00000000" w:rsidDel="00000000" w:rsidP="00000000" w:rsidRDefault="00000000" w:rsidRPr="00000000" w14:paraId="0000004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Обстоятелството, че между Страцимир Петков и представляващите лица и членовете на Управителния и Надзорния съвет на „************“ АД, от една страна и между Страцимир Петков и „************“ АД, от друга, не е налице свързаност по смисъла на § 1, т. 9 от ДР на ЗПК, изключва наличието на частен интерес на Страцимир Петков, в качеството му на кмет на Община Л. при сключването на Договор № ДИ-909/01.10.2024 г. и на Договор за дарение № ДД-929/07.10.2024 г.</w:t>
      </w:r>
    </w:p>
    <w:p w:rsidR="00000000" w:rsidDel="00000000" w:rsidP="00000000" w:rsidRDefault="00000000" w:rsidRPr="00000000" w14:paraId="0000004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Предвид изложеното, се налага извода, че при сключването на Договор № ДИ-909/01.10.2024  г. за банково обслужване и на Договор за дарение № ДД-929/07.10.2024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Страцимир Петков в качеството му на председател на кмет на Община Л.</w:t>
      </w:r>
    </w:p>
    <w:p w:rsidR="00000000" w:rsidDel="00000000" w:rsidP="00000000" w:rsidRDefault="00000000" w:rsidRPr="00000000" w14:paraId="0000004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хода на производството е установено и че във връзка с изпълнение на целта на сключения Договор за дарение № ДД-929/07.10.2024 г., а именно поддържане и модернизиране на съществуващи спортни обекти и съоръжения на територията на гр. Л., Страцимир Петков в качеството му на кмет на Община Л. е разходвал целево дарената сума, като е извършил плащания по отношение на дружествата „************“ ЕООД, „************“ ЕООД, „************“ ООД и „************“ ЕООД, по издадени фактури с № 119/05.11.2024 г., № 120/05.11.2024 г., № 16261/17.06.2025 г., № 5120/09.07.2025 г., № 811/08.08.2025 г. и № 812/08.08.2025 г.</w:t>
      </w:r>
    </w:p>
    <w:p w:rsidR="00000000" w:rsidDel="00000000" w:rsidP="00000000" w:rsidRDefault="00000000" w:rsidRPr="00000000" w14:paraId="0000004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 справка в Регистър НБД „Население“ не се установява Страцимир Петков да е роднина по права линия, по съребрена линия – до четвърта степен включително, и по сватовство – до втора степен включително с Х. Ц. М., Д. М. Д., М. Д. Д., К. П. М., Д. Н. К., Т. Н. К., И. Х. З., Х. И. З., както и с Т. Д. Б., което от своя страна изключва наличието на свързаност по смисъла на § 1, т. 9, б. „а“ от ДР на ЗПК между тях.</w:t>
      </w:r>
    </w:p>
    <w:p w:rsidR="00000000" w:rsidDel="00000000" w:rsidP="00000000" w:rsidRDefault="00000000" w:rsidRPr="00000000" w14:paraId="0000004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 справка в ТРРЮЛНЦ не се установява К. П. М., като едноличен собственик и управител на дружеството „************“ ЕООД, Н. Т. К., като едноличен собственик на капитала, Д. Н. К., Т. Н. К., като управители на „************“ ЕООД, И. Х. З. и Х. И. З., като собственици и управители на „************“ ООД, а също така и Т. Д. Б., като едноличен собственик на капитала и управител на „************“ ЕООД да се намира в икономически зависимости със Страцимир Петков, поради липсата на общи участия в търговски дружества или в управителни и контролни органи на такива, от което следва, че същите не са свързани лица по смисъла на § 1, т. 9, б. „б“ от ДР на ЗПК. Не се установява свързаност на Страцимир Петков и със самите  дружества „************“ ЕООД, „************“ ЕООД, „************“ ООД и „************“ ЕООД.</w:t>
      </w:r>
    </w:p>
    <w:p w:rsidR="00000000" w:rsidDel="00000000" w:rsidP="00000000" w:rsidRDefault="00000000" w:rsidRPr="00000000" w14:paraId="0000004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Обстоятелството, че между Страцимир Петков и физическите лица еднолични собственици, съдружници и управители на дружествата „************“ ЕООД, „************“ ЕООД, „************“ ООД и „************“ ЕООД, а така също и със самите  дружества липсва свързаност по смисъла на § 1, т. 9 от ДР на ЗПК също</w:t>
      </w:r>
      <w:r w:rsidDel="00000000" w:rsidR="00000000" w:rsidRPr="00000000">
        <w:rPr>
          <w:vertAlign w:val="baseline"/>
          <w:rtl w:val="0"/>
        </w:rPr>
        <w:t xml:space="preserve"> </w:t>
      </w:r>
      <w:r w:rsidDel="00000000" w:rsidR="00000000" w:rsidRPr="00000000">
        <w:rPr>
          <w:sz w:val="24"/>
          <w:szCs w:val="24"/>
          <w:vertAlign w:val="baseline"/>
          <w:rtl w:val="0"/>
        </w:rPr>
        <w:t xml:space="preserve">изключва наличието на частен интерес на Страцимир Петков, в качеството му на кмет на Община Л. при разходването на дарените от „************“ АД суми по издадените фактури с № 119/05.11.2024 г., № 120/05.11.2024 г., № 16261/17.06.2025 г., № 5120/09.07.2025 г., № 811/08.08.2025 г. и № 812/08.08.2025 г.</w:t>
      </w:r>
    </w:p>
    <w:p w:rsidR="00000000" w:rsidDel="00000000" w:rsidP="00000000" w:rsidRDefault="00000000" w:rsidRPr="00000000" w14:paraId="0000004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Предвид изложеното, се налага извода, че при разходването на дарените от „************“ АД суми по издадените фактури с № 119/05.11.2024 г., № 120/05.11.2024 г., № 16261/17.06.2025 г., № 5120/09.07.2025 г., № 811/08.08.2025 г. и № 812/08.08.2025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Страцимир Петков в качеството му на кмет на Община Л.</w:t>
      </w:r>
    </w:p>
    <w:p w:rsidR="00000000" w:rsidDel="00000000" w:rsidP="00000000" w:rsidRDefault="00000000" w:rsidRPr="00000000" w14:paraId="0000004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Липсата на частен интерес на лицето, заемащо публична длъжност при упражняването на правомощията или задълженията му по служба, като една от трите кумулативни предпоставки, води и до невъзможност за неговото проявление.</w:t>
      </w:r>
    </w:p>
    <w:p w:rsidR="00000000" w:rsidDel="00000000" w:rsidP="00000000" w:rsidRDefault="00000000" w:rsidRPr="00000000" w14:paraId="0000004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Относно твърденията в сигнала за предоставяне на общински стадион на Сдружение „************“ за провеждане на футболни срещи се установи:</w:t>
      </w:r>
    </w:p>
    <w:p w:rsidR="00000000" w:rsidDel="00000000" w:rsidP="00000000" w:rsidRDefault="00000000" w:rsidRPr="00000000" w14:paraId="0000005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Сдружение „************“ е с предмет на основна дейност осъществявана в обществена полза, по смисъла на чл. 2 от Закона за юридическите лица с нестопанска цел, изразяваща се в Спортен клуб по смисъла на чл. 11 от Закона за физическото възпитание и спорта, както и ще осъществява тренировъчна спортно-състезателна дейност по футбол.</w:t>
      </w:r>
    </w:p>
    <w:p w:rsidR="00000000" w:rsidDel="00000000" w:rsidP="00000000" w:rsidRDefault="00000000" w:rsidRPr="00000000" w14:paraId="0000005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хода на производството е установено, че Страцимир ************ Петков от 21.06.2024 г. до 12.09.2024 г. е председател на Управителния съвет на Сдружение „************“ и в същия период заема длъжността кмет на Община Л.</w:t>
      </w:r>
    </w:p>
    <w:p w:rsidR="00000000" w:rsidDel="00000000" w:rsidP="00000000" w:rsidRDefault="00000000" w:rsidRPr="00000000" w14:paraId="0000005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Страцимир Петков е свързано лице, по смисъла на § 1, т. 9, б. „б“ от ДР на ЗПК със Сдружение „************“ в периода от 21.06.2024 г. до 12.09.2024 г., с оглед на това, че в посочения период е и председател на Управителния съвет на Сдружението.</w:t>
      </w:r>
    </w:p>
    <w:p w:rsidR="00000000" w:rsidDel="00000000" w:rsidP="00000000" w:rsidRDefault="00000000" w:rsidRPr="00000000" w14:paraId="0000005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разпоредбата на чл. 54, ал. 10, т. 3 от Наредбата за определянето и администрирането на местните такси и цени на услуги на територията на Община Л. (Наредбата) се определят цени на услуги, за почасово ползване на терени публична и частна общинска собственост за провеждане на културни, спортни и други мероприятия с комерсиално значение.</w:t>
      </w:r>
    </w:p>
    <w:p w:rsidR="00000000" w:rsidDel="00000000" w:rsidP="00000000" w:rsidRDefault="00000000" w:rsidRPr="00000000" w14:paraId="0000005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хода на производството се установи, че на 25.07.2024 г. Сдружение „************“, представлявано от Д. Д., в качеството му на изпълнителен директор е внесло Искане с вх. № 63-00294/25.07.2024 г. до Община Л. за ползване на Стадион “</w:t>
      </w:r>
      <w:r w:rsidDel="00000000" w:rsidR="00000000" w:rsidRPr="00000000">
        <w:rPr>
          <w:vertAlign w:val="baseline"/>
          <w:rtl w:val="0"/>
        </w:rPr>
        <w:t xml:space="preserve"> </w:t>
      </w:r>
      <w:r w:rsidDel="00000000" w:rsidR="00000000" w:rsidRPr="00000000">
        <w:rPr>
          <w:sz w:val="24"/>
          <w:szCs w:val="24"/>
          <w:vertAlign w:val="baseline"/>
          <w:rtl w:val="0"/>
        </w:rPr>
        <w:t xml:space="preserve">************“ във връзка с провеждане на футболни срещи от 2-ра лига от първенството на БФС между футболните клубове „************“, „************“, „************“, „************“ и „************“, съответно на 27.07.2024 г., на 12.08.2024 г., на 24.08.2024 г., на 07.09.2024 г. и на 21.09.2024 г.</w:t>
      </w:r>
    </w:p>
    <w:p w:rsidR="00000000" w:rsidDel="00000000" w:rsidP="00000000" w:rsidRDefault="00000000" w:rsidRPr="00000000" w14:paraId="0000005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24.09.2024 г. Сдружение „************“ е заплатило на Община Л. сума в размер на 600 лв. с ДДС по Фактура № 8517/24.09.2024 г. за наем на Стадион „************“ гр. Л. на посочените дати в Искане с вх. № 63-00294/25.07.2024 г.</w:t>
      </w:r>
    </w:p>
    <w:p w:rsidR="00000000" w:rsidDel="00000000" w:rsidP="00000000" w:rsidRDefault="00000000" w:rsidRPr="00000000" w14:paraId="0000005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Горните обстоятелства налагат извода, че при провеждането на футболни срещи от 2-ра лига от първенството на БФС в периода от 21.06.2024 г. до 12.09.2024 г. между футболните клубове „************“, „************“, „************“, „************“ и „************“, Сдружение „************“ е заплатило дължимата сума за ползване на Стадион „************“ гр. Л. на Община Л., съгласно определената такса по чл. 54, ал. 10, т. 3 от Наредбата, което изключва наличието на частен интерес както на Страцимир Петков, в качеството му на кмет на Община Л., така и частен интерес за свързаното с него лице, по § 1, т. 9, б. „б“ от ДР на ЗПК - Сдружение „************“.</w:t>
      </w:r>
    </w:p>
    <w:p w:rsidR="00000000" w:rsidDel="00000000" w:rsidP="00000000" w:rsidRDefault="00000000" w:rsidRPr="00000000" w14:paraId="0000005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 нарушение на разпоредбите на Глава Осма, Раздел II от ЗПК, съответно до липсата на конфликт на интереси, по отношение на Страцимир Петков, в качеството му на кмет на Община Л. и лице заемащо публична длъжност по смисъла на чл. 6, ал. 1, т. 32 от ЗПК.</w:t>
      </w:r>
    </w:p>
    <w:p w:rsidR="00000000" w:rsidDel="00000000" w:rsidP="00000000" w:rsidRDefault="00000000" w:rsidRPr="00000000" w14:paraId="00000058">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5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5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Страцимир Петков, в качеството си на кмет на Община Л., на 05.12.2023 г. е подала Декларация за несъвместимост по чл. 49, ал. 1, т. 1 от ЗПК с вх. № 36/05.12.2023 г. на Общински съвет Л., в която декларира, че не заема друга длъжност и не извършва дейност, която съгласно закона е несъвместима с положението му на кмет, не извършва търговска дейност по смисъла на Търговския закон, не е едноличен търговец и не притежава дялове в ООД, не е контрольор, управител или прокурист в търговски дружества, търговски пълномощник, търговски представител, синдик, ликвидатор и не участва в надзорни, управителни и контролни органи на търговски дружества и кооперации.</w:t>
      </w:r>
    </w:p>
    <w:p w:rsidR="00000000" w:rsidDel="00000000" w:rsidP="00000000" w:rsidRDefault="00000000" w:rsidRPr="00000000" w14:paraId="0000005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13, ал. 1, т. 8 от ЗПК,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 С оглед изложеното по отношение на Страцимир Петков като кмет на Община Л. и лице, заемащо в публична длъжност по чл. 6, ал. 1, т. 32 от ЗПК, Комисията е компетентна да извърши проверка във връзка с наличието или липсата на несъвместимост.</w:t>
      </w:r>
    </w:p>
    <w:p w:rsidR="00000000" w:rsidDel="00000000" w:rsidP="00000000" w:rsidRDefault="00000000" w:rsidRPr="00000000" w14:paraId="0000005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5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касателно предпоставките за несъвместимост, относими към конкретния случай.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 Затова при практическото прилагане на института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нарушение, водещо до несъвместимост. В тази връзка и предвид служебното положение на Страцимир Петков като кмет на Община Л., приложение досежно наличието или липсата на несъвместимост по отношение на същия намират разпоредбите на Закона за местното самоуправление и местната администрация (ЗМСМА).</w:t>
      </w:r>
    </w:p>
    <w:p w:rsidR="00000000" w:rsidDel="00000000" w:rsidP="00000000" w:rsidRDefault="00000000" w:rsidRPr="00000000" w14:paraId="0000005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41, ал. 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w:t>
      </w:r>
    </w:p>
    <w:p w:rsidR="00000000" w:rsidDel="00000000" w:rsidP="00000000" w:rsidRDefault="00000000" w:rsidRPr="00000000" w14:paraId="0000005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Обстоятелството, че</w:t>
      </w:r>
      <w:r w:rsidDel="00000000" w:rsidR="00000000" w:rsidRPr="00000000">
        <w:rPr>
          <w:vertAlign w:val="baseline"/>
          <w:rtl w:val="0"/>
        </w:rPr>
        <w:t xml:space="preserve"> </w:t>
      </w:r>
      <w:r w:rsidDel="00000000" w:rsidR="00000000" w:rsidRPr="00000000">
        <w:rPr>
          <w:sz w:val="24"/>
          <w:szCs w:val="24"/>
          <w:vertAlign w:val="baseline"/>
          <w:rtl w:val="0"/>
        </w:rPr>
        <w:t xml:space="preserve">Страцимир Петков, в периода от 21.06.2024 г. до 12.09.2024 г. бил председател на Управителния съвет на Сдружение „************“ но не е бил контрольор, управител или прокурист в търговски дружества, търговски пълномощник, търговски представител, търговски посредник, синдик, ликвидатор и не участва в надзорни, управителни и контролни органи на търговски дружества и кооперации изключва приложимостта на ограниченията въведени с разпоредбата на чл. 41, ал. 1 от ЗМСМА и налага извод за липсата на несъвместимост със заеманата длъжност – кмет на Община Л.</w:t>
      </w:r>
    </w:p>
    <w:p w:rsidR="00000000" w:rsidDel="00000000" w:rsidP="00000000" w:rsidRDefault="00000000" w:rsidRPr="00000000" w14:paraId="0000006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оглед на установеното, не може да се направи обоснован извод за наличие на несъвместимост по чл. 41, ал. 1 от ЗМСМА по отношение на че Страцимир Петков, в качеството му на кмет на община Л. и заеманата от него длъжност председател на Управителния съвет на Сдружение „************“.</w:t>
      </w:r>
    </w:p>
    <w:p w:rsidR="00000000" w:rsidDel="00000000" w:rsidP="00000000" w:rsidRDefault="00000000" w:rsidRPr="00000000" w14:paraId="00000061">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62">
      <w:pPr>
        <w:tabs>
          <w:tab w:val="left" w:leader="none" w:pos="426"/>
        </w:tabs>
        <w:ind w:right="3" w:firstLine="720"/>
        <w:jc w:val="both"/>
        <w:rPr>
          <w:color w:val="ff0000"/>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и § 7, ал. 2 от ПЗР на ЗПК и чл. 13, ал. 1, т. 8 от ЗПК във вр. с § 7, ал. 2 от ПЗР на ЗПК,</w:t>
      </w:r>
      <w:r w:rsidDel="00000000" w:rsidR="00000000" w:rsidRPr="00000000">
        <w:rPr>
          <w:rtl w:val="0"/>
        </w:rPr>
      </w:r>
    </w:p>
    <w:p w:rsidR="00000000" w:rsidDel="00000000" w:rsidP="00000000" w:rsidRDefault="00000000" w:rsidRPr="00000000" w14:paraId="00000063">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64">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65">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66">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67">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68">
      <w:pPr>
        <w:tabs>
          <w:tab w:val="left" w:leader="none" w:pos="709"/>
        </w:tabs>
        <w:jc w:val="both"/>
        <w:rPr>
          <w:sz w:val="24"/>
          <w:szCs w:val="24"/>
          <w:vertAlign w:val="baseline"/>
        </w:rPr>
      </w:pPr>
      <w:r w:rsidDel="00000000" w:rsidR="00000000" w:rsidRPr="00000000">
        <w:rPr>
          <w:color w:val="ff0000"/>
          <w:sz w:val="24"/>
          <w:szCs w:val="24"/>
          <w:vertAlign w:val="baseline"/>
          <w:rtl w:val="0"/>
        </w:rPr>
        <w:tab/>
      </w: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Страцимир Петков с ЕГН ************, кмет на Община Л. и лице, заемащо публична длъжност по смисъла на чл. 6, ал. 1, т. 32 от ЗПК, при сключването на Договор № ДИ-909/01.10.2024 г. с „************“ АД за извършване на банково обслужване на Община Л. и Договор за дарение № ДД-929/07.10.2024 г., поради липса на частен интерес - негов или на свързано с него лице по смисъла на § 1, т. 9 от ДР на ЗПК.</w:t>
      </w:r>
    </w:p>
    <w:p w:rsidR="00000000" w:rsidDel="00000000" w:rsidP="00000000" w:rsidRDefault="00000000" w:rsidRPr="00000000" w14:paraId="00000069">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6A">
      <w:pPr>
        <w:tabs>
          <w:tab w:val="left" w:leader="none" w:pos="709"/>
        </w:tabs>
        <w:jc w:val="both"/>
        <w:rPr>
          <w:sz w:val="24"/>
          <w:szCs w:val="24"/>
          <w:vertAlign w:val="baseline"/>
        </w:rPr>
      </w:pPr>
      <w:r w:rsidDel="00000000" w:rsidR="00000000" w:rsidRPr="00000000">
        <w:rPr>
          <w:color w:val="ff0000"/>
          <w:sz w:val="24"/>
          <w:szCs w:val="24"/>
          <w:vertAlign w:val="baseline"/>
          <w:rtl w:val="0"/>
        </w:rPr>
        <w:tab/>
      </w: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Страцимир Петков с ЕГН ************, кмет на Община Л. и лице, заемащо публична длъжност по смисъла на чл. 6, ал. 1, т. 32 от ЗПК, при разходването на дарените от „************“ АД суми, по фактури с № 119/05.11.2024 г., № 120/05.11.2024 г., № 16261/17.06.2025 г., № 5120/09.07.2025 г., № 811/08.08.2025 г. и № 812/08.08.2025 г., поради липса на частен интерес - негов или на свързано с него лице по смисъла на § 1, т. 9 от ДР на ЗПК.</w:t>
      </w:r>
    </w:p>
    <w:p w:rsidR="00000000" w:rsidDel="00000000" w:rsidP="00000000" w:rsidRDefault="00000000" w:rsidRPr="00000000" w14:paraId="0000006B">
      <w:pPr>
        <w:tabs>
          <w:tab w:val="left" w:leader="none" w:pos="709"/>
        </w:tabs>
        <w:jc w:val="both"/>
        <w:rPr>
          <w:sz w:val="24"/>
          <w:szCs w:val="24"/>
          <w:vertAlign w:val="baseline"/>
        </w:rPr>
      </w:pPr>
      <w:r w:rsidDel="00000000" w:rsidR="00000000" w:rsidRPr="00000000">
        <w:rPr>
          <w:color w:val="ff0000"/>
          <w:sz w:val="24"/>
          <w:szCs w:val="24"/>
          <w:vertAlign w:val="baseline"/>
          <w:rtl w:val="0"/>
        </w:rPr>
        <w:tab/>
      </w:r>
      <w:r w:rsidDel="00000000" w:rsidR="00000000" w:rsidRPr="00000000">
        <w:rPr>
          <w:rtl w:val="0"/>
        </w:rPr>
      </w:r>
    </w:p>
    <w:p w:rsidR="00000000" w:rsidDel="00000000" w:rsidP="00000000" w:rsidRDefault="00000000" w:rsidRPr="00000000" w14:paraId="0000006C">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w:t>
      </w:r>
      <w:r w:rsidDel="00000000" w:rsidR="00000000" w:rsidRPr="00000000">
        <w:rPr>
          <w:sz w:val="24"/>
          <w:szCs w:val="24"/>
          <w:vertAlign w:val="baseline"/>
          <w:rtl w:val="0"/>
        </w:rPr>
        <w:t xml:space="preserve"> по отношение на Страцимир Петков с ЕГН ************, в качеството му на кмет на Община Л. и лице, заемащо публична длъжност чл. 6, ал. 1, т. 32 от ЗПК и председател на Управителния съвет на Сдружение „************“ в периода от 21.06.2024 г. до 12.09.2024 г.</w:t>
      </w:r>
    </w:p>
    <w:p w:rsidR="00000000" w:rsidDel="00000000" w:rsidP="00000000" w:rsidRDefault="00000000" w:rsidRPr="00000000" w14:paraId="0000006D">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E">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Л.,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6F">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0">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1">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2">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3">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74">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5">
      <w:pPr>
        <w:rPr>
          <w:b w:val="0"/>
          <w:bCs w:val="0"/>
          <w:sz w:val="24"/>
          <w:szCs w:val="24"/>
          <w:vertAlign w:val="baseline"/>
        </w:rPr>
      </w:pPr>
      <w:r w:rsidDel="00000000" w:rsidR="00000000" w:rsidRPr="00000000">
        <w:rPr>
          <w:b w:val="1"/>
          <w:bCs w:val="1"/>
          <w:sz w:val="24"/>
          <w:szCs w:val="24"/>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76">
      <w:pPr>
        <w:rPr>
          <w:b w:val="0"/>
          <w:bCs w:val="0"/>
          <w:sz w:val="24"/>
          <w:szCs w:val="24"/>
          <w:vertAlign w:val="baseline"/>
        </w:rPr>
      </w:pPr>
      <w:r w:rsidDel="00000000" w:rsidR="00000000" w:rsidRPr="00000000">
        <w:rPr>
          <w:rtl w:val="0"/>
        </w:rPr>
      </w:r>
    </w:p>
    <w:p w:rsidR="00000000" w:rsidDel="00000000" w:rsidP="00000000" w:rsidRDefault="00000000" w:rsidRPr="00000000" w14:paraId="00000077">
      <w:pPr>
        <w:rPr>
          <w:b w:val="0"/>
          <w:bCs w:val="0"/>
          <w:sz w:val="24"/>
          <w:szCs w:val="24"/>
          <w:vertAlign w:val="baseline"/>
        </w:rPr>
      </w:pPr>
      <w:r w:rsidDel="00000000" w:rsidR="00000000" w:rsidRPr="00000000">
        <w:rPr>
          <w:rtl w:val="0"/>
        </w:rPr>
      </w:r>
    </w:p>
    <w:p w:rsidR="00000000" w:rsidDel="00000000" w:rsidP="00000000" w:rsidRDefault="00000000" w:rsidRPr="00000000" w14:paraId="00000078">
      <w:pPr>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79">
      <w:pPr>
        <w:rPr>
          <w:b w:val="0"/>
          <w:bCs w:val="0"/>
          <w:sz w:val="24"/>
          <w:szCs w:val="24"/>
          <w:vertAlign w:val="baseline"/>
        </w:rPr>
      </w:pPr>
      <w:r w:rsidDel="00000000" w:rsidR="00000000" w:rsidRPr="00000000">
        <w:rPr>
          <w:rtl w:val="0"/>
        </w:rPr>
      </w:r>
    </w:p>
    <w:p w:rsidR="00000000" w:rsidDel="00000000" w:rsidP="00000000" w:rsidRDefault="00000000" w:rsidRPr="00000000" w14:paraId="0000007A">
      <w:pPr>
        <w:rPr>
          <w:b w:val="0"/>
          <w:bCs w:val="0"/>
          <w:sz w:val="24"/>
          <w:szCs w:val="24"/>
          <w:vertAlign w:val="baseline"/>
        </w:rPr>
      </w:pPr>
      <w:r w:rsidDel="00000000" w:rsidR="00000000" w:rsidRPr="00000000">
        <w:rPr>
          <w:rtl w:val="0"/>
        </w:rPr>
      </w:r>
    </w:p>
    <w:p w:rsidR="00000000" w:rsidDel="00000000" w:rsidP="00000000" w:rsidRDefault="00000000" w:rsidRPr="00000000" w14:paraId="0000007B">
      <w:pPr>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7C">
      <w:pPr>
        <w:rPr>
          <w:sz w:val="24"/>
          <w:szCs w:val="24"/>
          <w:u w:val="single"/>
          <w:vertAlign w:val="baseline"/>
        </w:rPr>
      </w:pPr>
      <w:r w:rsidDel="00000000" w:rsidR="00000000" w:rsidRPr="00000000">
        <w:rPr>
          <w:rtl w:val="0"/>
        </w:rPr>
      </w:r>
    </w:p>
    <w:p w:rsidR="00000000" w:rsidDel="00000000" w:rsidP="00000000" w:rsidRDefault="00000000" w:rsidRPr="00000000" w14:paraId="0000007D">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560" w:top="851" w:left="1276" w:right="1136"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84">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