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  РС-319-22-039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09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08.06.2022 година, в град София,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709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31" w:firstLine="708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31" w:firstLine="708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9356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Решение за образуване на производство за конфликт на интереси № КИ-118 от 06.04.2022 г. на Комисията за противодействие на корупцията и за отнемане на незаконно придобитото имущество (КПКОНПИ) по сигнал с рег. № ЦУ01/С-319/28.03.2022 година. 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насочен срещу Татяна Спасова – общински съветник и председател на Общински съвет М. и Валя Берчева – кмет на община М.</w:t>
      </w:r>
    </w:p>
    <w:p w:rsidR="00000000" w:rsidDel="00000000" w:rsidP="00000000" w:rsidRDefault="00000000" w:rsidRPr="00000000" w14:paraId="0000000E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 сигнала се съдържат твърдения за това, че през м. януари 2021 г. е продадена търговска част от автоспирка в с. С., без да е поискано становище от кмета на селото. Обявен е конкурс, като на условията на конкурса е отговарял само досегашният наемател- майката на мъжа, с когото живее председателката на Общински съвет М. Татяна Спасова. Твърди се, че в действителност с магазина и заведението се занимават Татяна Спасова и мъжа, с когото живее, а фирмата само документално се води на майка му. Твърди се още, че кмета на Община М. – Валя Берчева е назначила на работа в Социалния патронаж като домакин леля си /сестра на баща й/ - М. Р. </w:t>
      </w:r>
    </w:p>
    <w:p w:rsidR="00000000" w:rsidDel="00000000" w:rsidP="00000000" w:rsidRDefault="00000000" w:rsidRPr="00000000" w14:paraId="0000000F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е приложено копие от писмено изложение. </w:t>
      </w:r>
    </w:p>
    <w:p w:rsidR="00000000" w:rsidDel="00000000" w:rsidP="00000000" w:rsidRDefault="00000000" w:rsidRPr="00000000" w14:paraId="00000010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твърденията в сигнала, Комисията е изискала и получила с писмо вх. № ЦУ-01-3027#1/11.05.2022 г. на КПКОНПИ от председателя на Постоянната комисия (ПК) по ЗПКОНПИ при Общински съвет М. заверени копия на следните доказателства: писмо от 27.04.2022 г. от председателя на ПК по ЗПКОНПИ при Общински съвет М. до заместник-кмета на община М.; подписан клетвен лист на Татяна Спасова; Решение № 2 по Протокол № 1 от 11.11.2019 г. на Общински съвет М.; подписан клетвен лист на Валя Берчева; препис-извлечение от т. 4 по Протокол № 10 от 30.07.2020 г. и Решение № 116 от 30.07.2020 г. на Общински съвет М.; Докладна записка с рег. № 61-00-139/19.07.2019 г. от кмета на община М. до общинския съвет; препис-извлечение от Протокол № 63/26.07.2019 г. и прието по т. 15 Решение № 581 на общинския съвет; Становище с рег. индекс Z-47/19.03.2018 г. от старши специалист ЗП при община М.; извадка от протокол на Общински съвет М., ведно с поименното гласуване на Решение № 116 от 30.07.2020 г. на общинския съвет; докладна записка с рег. № 53-00-67/15.03.2018 г. от управителя на ЕТ „**********“; Докладна записка с рег. № 194/23.07.2020 г. от кмета на Община М. – Валя Берчева; Доклад на независим оценител инж. Н.Д. от 23.07.2020 г.; заповеди № РД-11-486/14.08.2020 г. и № РД11-665/01.12.2020 г. на кмета на общината; доклад от 18.12.2020 г. от работата на комисия, назначена със заповед № РД11-665/01.12.2020 г.; заповед № РД11-709/22.12.2020 г. на кмета на община М.; публикувана на страницата на община М. заповед №  РД11-709/22.12.2020 г. на кмета на община М.; справка за сключен договор за покупко-продажба на недвижим имот подписана от служители на община М.; договор от 07.01.2021 г. сключен между кмета на община М. и главния счетоводител на община М. от една страна и ЕТ „**********“ от друга; платежно нареждане от 06.01.2021 г. за внесени по банков път на община М. средства на основание заповед РД 11-709/22.12.2020 г.; Трудов договор № 6 от 17.01.2020 г. сключен между заместник-кмета на община М. и М. Р.; Допълнително споразумение № 216/21.09.2020 г. към Трудов договор № 6 от 2020 г. сключено между заместник-кмета на община М. и М.Р.; Допълнително споразумение № 113/18.03.2020 г. към трудов договор № 6 от 2020 г. сключено между заместник-кмета на община М. и М. Р.  </w:t>
      </w:r>
    </w:p>
    <w:p w:rsidR="00000000" w:rsidDel="00000000" w:rsidP="00000000" w:rsidRDefault="00000000" w:rsidRPr="00000000" w14:paraId="00000011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служебно е извършила справки в регистър НБД „Население“,  Търговски регистър и регистър на ЮЛНЦ и интернет страницата на община и Общински съвет М.</w:t>
      </w:r>
    </w:p>
    <w:p w:rsidR="00000000" w:rsidDel="00000000" w:rsidP="00000000" w:rsidRDefault="00000000" w:rsidRPr="00000000" w14:paraId="00000012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От събраните в хода на административното производство доказателства, се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подаден от орган на изпълнителната власт. 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Татяна Спасова е избрана за общински съветник за мандат 2019-2023 г. видно от Решение № 149-МИ от 06.11.2019 на Общинска избирателна комисия М. и същата е положила клетва на 11.11.2019 година. С Решение № 2 по Протокол № 1 от проведено заседание на Общински съвет М. на 11.11.2019 г., Татяна Спасова е избрана за председател на Общински съвет М. </w:t>
      </w:r>
    </w:p>
    <w:p w:rsidR="00000000" w:rsidDel="00000000" w:rsidP="00000000" w:rsidRDefault="00000000" w:rsidRPr="00000000" w14:paraId="0000001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данните вписани в регистър НБД „Население“ се установи, че Татяна Спасова и лицето Л.Г. са вписани на един и същи постоянен адрес: ******, ул. „******“ № ***, ет. **, ап. ***, като Спасова е вписана от 11.11.2010 г. на този адрес, а Л. Г. от 26.02.2021 г.   </w:t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справка в Търговски регистър и регистър на ЮЛНЦ се установи, че В. Й. е собственик на ЕТ „******“ с ЕИК ******, а от направената в регистър НБД „Население“ справка за родственост на същата се установи, че Л. Г. е неин син. </w:t>
      </w:r>
    </w:p>
    <w:p w:rsidR="00000000" w:rsidDel="00000000" w:rsidP="00000000" w:rsidRDefault="00000000" w:rsidRPr="00000000" w14:paraId="00000019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докладна записка вх. № 53-00-67/15.03.2018 г. до кмета на Община М. и в копие до председателя на Общински съвет М., В. Й. – управител на ЕТ „*******“ заявява желанието си за закупуване на две съседни помещения – публична общинска собственост, находящи се в масивна сграда – автоспирка на с. С. Същата посочва, че на 15.01.2018 г. между Община М. и ЕТ „*******“ е сключен договор за наем на общинско имущество за ввременно ползване на две съседни помещения с обща площ 54,60 кв.м., находящи се в масивна сграда – автоспирка /цялата с площ 96,00 кв.м./ - публична общинска собственост, в кв. 79 по плана на с. С., за търговски цели, чрез конкурс при условията на Наредба № 5 и за срок от 10 години. </w:t>
      </w:r>
    </w:p>
    <w:p w:rsidR="00000000" w:rsidDel="00000000" w:rsidP="00000000" w:rsidRDefault="00000000" w:rsidRPr="00000000" w14:paraId="0000001A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постъпилата в общината докладна записка от ЕТ „*******“, старши специалист ЗП при Община М. изразява в становище до кмета на общината с рег. № Z-47/19.03.2018 г., че за да бъде продаден имота е необходимо да има решение от Общинския съвет за смяна на собствеността от публична общинска в частна общинска собственост, след което да се състави нов Акт за общинска собственост и да се внесе на заседание на общинския съвет за изготвяне на експертна оценка. На изготвеното становище е записана резолюция с дата 20.03.2018 г. на секретаря на общината да се изготви доклад и проект, да се предприемат действия по смяна на собствеността с цел продажба. </w:t>
      </w:r>
    </w:p>
    <w:p w:rsidR="00000000" w:rsidDel="00000000" w:rsidP="00000000" w:rsidRDefault="00000000" w:rsidRPr="00000000" w14:paraId="0000001B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19.07.2019 г. кметът на Община М. – В. К. е внесъл в Общински съвет М. със своя Докладна записка с рег. индекс 61-00-139/19.07.2019 г. по описа на община М., предложение за промяна характера на собствеността на общинския имот от публична общинска в частна общинска собственост във връзка с постъпилото искане от В. Й. – управител на ЕТ „*******“ за закупуване на две преходни помещения с обща площ 65,00 кв.м, находящи се в масивна сграда – автоспирка /цялата с площ 96,00 кв.м. по акт за общинска собственост № 118/30.03.1996 г./ - публична общинска собственост, в кв. 79 по плана на с. С. Посочва се, че към настоящия момент тези две помещения от автоспирката са самостоятелно обособени и се ползват като търговски обект. От близо двадесет години са престанали за се ползват по предназначението, за което първоначално са предвидени.  В мотивите изложени в докладната се сочи, че искането на г-жа Й. е поради наложителни ремонтни дейности на помещенията, които те ползват като наематели /за хранителен магазин и кафе-аперитив вече шеста година. Общината не разполага със средства за основно укрепване на покрива и с оглед запазване на сградата и проявен интерес за закупуване на помещенията е целесъобразно същите да бъдат продадени. На основание чл. 21, ал. 1, т. 8 от ЗМСМА, чл. 6, ал. 1 от ЗОС и чл. 2, ал. 2 и ал. 4 от Наредба за реда за придобиване, управление и разпореждане с общинско имущество на територията на община М. /Наредба № 5/, кметът предлага на Общински съвет М. да приеме промяната на характера на собствеността на тези две помещения и да се възложи на кмета на общината да извърши всички последващи законови действия по процедурата.  </w:t>
      </w:r>
    </w:p>
    <w:p w:rsidR="00000000" w:rsidDel="00000000" w:rsidP="00000000" w:rsidRDefault="00000000" w:rsidRPr="00000000" w14:paraId="0000001C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решение № 581 по т. 15 от Протокол № 63 от 26.07.2019 г., Общински съвет М. приема промяната на характера на собствеността от публична общинска в частна общинска  на имота – две самостоятелно обособени помещения с площ 65,00 кв.м., находящи се в едноетажна масивна сграда – автоспирка – публична общинска собственост, с АОС № 118/30.03.1999 г., цялата с площ 96 кв. м. по акт за общинска собственост, а по геодезическо заснемане с площ от 88,00 кв.м., с кад. № 0.1354, находящ се в кв. 79 по плана на с. С., като се възлага на кмета на общината да извърши всички последващи законови действия по процедурата. </w:t>
      </w:r>
    </w:p>
    <w:p w:rsidR="00000000" w:rsidDel="00000000" w:rsidP="00000000" w:rsidRDefault="00000000" w:rsidRPr="00000000" w14:paraId="0000001D">
      <w:pPr>
        <w:tabs>
          <w:tab w:val="left" w:leader="none" w:pos="0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На проведено на 16.01.2020 г. заседание на Общински съвет М., по т. 8 от Протокол № 8, на основание чл. 21, ал. 1, т. 8 от ЗМСМА, чл. 41, ал. 2 във връзка с чл. 35, ал. 3 от ЗОС, чл. 44, ал. 2 от Наредба № 5, е разгледано внесеното предложение от кмета на Община М. – Валя Берчева относно изготвяне на експертна оценка на този имот с цел неговата продажба. Видно от записаното в Протокол № 8 от 16.01.2020 г., при разглеждането на предложението по т. 8 от дневния ред, Татяна Спасова се е позовала на т. 17, ал. 4 от Правилник за организацията и дейността на общинския съвет, неговите комисии и взаимодействието му с общинската администрация /ПОДОСНКВОА/ и е напуснала залата. Заседанието се водело от заместник-председателя на общинския съвет. Предложението е прието с Решение № 91 от 25.06.2020 г., с 12 гласа „за“, като видно от протокола с поименното гласуване Татяна Спасова не е сред общинските съветници, упражнили вота си. С решението на общинския съвет е възложено на кмета на общината да поръча изготвянето на експертна оценка за имота в с. С. от оценител на имоти.    </w:t>
      </w:r>
    </w:p>
    <w:p w:rsidR="00000000" w:rsidDel="00000000" w:rsidP="00000000" w:rsidRDefault="00000000" w:rsidRPr="00000000" w14:paraId="0000001E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Доклад от 23.07.2020 г. инж. Д. изготвя окончателно становище за пазарна стойност на обекта: едноетажна масивна сграда с предназначение друг вид обществена сграда със застроена площ 65,00 кв.м., построена в имот с кадастрален номер 0.1354 по кад.план на с. С., община М.</w:t>
      </w:r>
    </w:p>
    <w:p w:rsidR="00000000" w:rsidDel="00000000" w:rsidP="00000000" w:rsidRDefault="00000000" w:rsidRPr="00000000" w14:paraId="0000001F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Кметът на община М. Валя Берчева с докладна записка вх. № 194/23.07.2020 г. по описа на Общински съвет М. във връзка с решение № 91 от 25.06.2020 г. на Общински съвет М. внася предложение за одобряване на експертната оценка /на стойност 6 900 лв./ и откриване на процедура за продажбата на имота в с. С..  </w:t>
      </w:r>
    </w:p>
    <w:p w:rsidR="00000000" w:rsidDel="00000000" w:rsidP="00000000" w:rsidRDefault="00000000" w:rsidRPr="00000000" w14:paraId="00000020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Протокол № 10  от проведено на 30.07.2020 г. заседание на Общински съвет М., по т. 4 от Дневния ред с 12 гласа „за“, „против“ 0 и „въздържали се“ 0, Общински съвет М. приема Решение № 116, с което одобрява изготвената експертна оценка, определила пазарната стойност на имот: едноетажна масивна сграда, кад. № 0.1354.2, с предназначение друг вид обществена сграда, състояща се от две самостоятелни обособени преходни помещения, с обща застроена площ 65,00 кв.м., находяща се в кв. 79, с. С., общ. М., обл. Враца. По т. 2 от решението се възлага на кмета на общината, на основание чл. 35, ал. 1 от Закона за общинската собственост да се открие процедура за продажба на имота, чрез провеждане на публично оповестен конкурс, с начална конкурсна цена 6 900 лв. Съгласно записаното в протокола от заседанието на общинския съвет, след гласуването по т. 4 от дневния ред, г-жа Спасова се явила в залата и е продължила с воденето на заседанието.</w:t>
      </w:r>
    </w:p>
    <w:p w:rsidR="00000000" w:rsidDel="00000000" w:rsidP="00000000" w:rsidRDefault="00000000" w:rsidRPr="00000000" w14:paraId="00000021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Със заповед № РД11-486 от 14.08.2020 г. на основание чл. 44, ал. 2 от ЗМСМА, чл. 69, ал. 1 от Наредба № 5 на Общински съвет М. и във връзка с Решение № 116/30.07.2020 г. по Протокол № 10 от същата дата, кметът на общината Валя Берчева определя комисия, която да разработи условията за конкурсната документация за публично оповестен конкурс за продажба на двете самостоятелно обособени помещения в с. С.. </w:t>
      </w:r>
    </w:p>
    <w:p w:rsidR="00000000" w:rsidDel="00000000" w:rsidP="00000000" w:rsidRDefault="00000000" w:rsidRPr="00000000" w14:paraId="00000022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На основание чл. 44, ал. 2 от ЗМСМА, чл. 35, ал. 1 от ЗОС, чл. 70 от Наредба № 5, Решение № 10/30.07.2020 г. по Протокол № 10/30.07.2020 г. на Общински съвет М., кметът на общината Берчева издава заповед № РД11-665 от 01.12.2020 г. за откриване на процедура по провеждане на публично оповестен конкурс за продажба на двете самостоятелно обособени помещения, с обща площ 65,00 кв.м., находящи се в едноетажна масивна сграда, с кад. № 0.1354.2 – частна общинска собственост, в кв. 79 по плана на с. С. Част от определените конкурсни условия са: най-висока предложена продажна цена над началната конкурсна цена от 6 900 лв. и депозит за участие в размер на 10% от началната конкурсна цена, която се внася до 17.12.2020 г. /крайния срок за закупуване на документацията/ по сметката на общината. </w:t>
      </w:r>
    </w:p>
    <w:p w:rsidR="00000000" w:rsidDel="00000000" w:rsidP="00000000" w:rsidRDefault="00000000" w:rsidRPr="00000000" w14:paraId="00000023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доклад от 18.12.2020 г. на комисията, назначената със заповед № РД11-665/01.12.2020 г. на кмета на общината, конкурса се е провел в сградата на общинска администрация М. и за участие в конкурса са подадени две заявления: участник № 1 ЕТ „*******“, с представител на конкурса Л. Г., с нотариално заверено пълномощно с рег. № 118/16.07.2020 г. и № 2 „*******“ ЕООД с управител Х. Г., представител на конкурса. При разглеждането на документите на участник № 2 комисията констатира, че не е представен документ за внесен депозит за участие, което е основание за недопускане до по-нататъшно участие в конкурса. Комисията е посочила за крайна комплексна оценка на участник № 1 - 100 т. и е предложила на основание чл. 76 от Наредба № 5 на Общински съвет М. да се издаде заповед от кмета на община М. за обявяване на спечелилия конкурса – участника ЕТ „*******“ при продажна цена за имота от 10 000лв. Със Заповед № РД11-709/22.12.2020 г., кметът на община М. – Берчева, обявява спечелилия участник конкурса - ЕТ „*******“, като разпорежда след влизане в сила на заповедта и внасяне на продажната цена и данъка за придобиване на имущество по сметката на община М., да се сключи договор за покупко-продажба. </w:t>
      </w:r>
    </w:p>
    <w:p w:rsidR="00000000" w:rsidDel="00000000" w:rsidP="00000000" w:rsidRDefault="00000000" w:rsidRPr="00000000" w14:paraId="00000024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07.01.2021 г. е сключен договора за покупко-продажбата на недвижимия имот между кмета на община М. - Валя Берчева и главния счетоводител на общината от една страна за „продавач“ и ЕТ „*******“ с управител В. Й. – „купувач“. </w:t>
      </w:r>
    </w:p>
    <w:p w:rsidR="00000000" w:rsidDel="00000000" w:rsidP="00000000" w:rsidRDefault="00000000" w:rsidRPr="00000000" w14:paraId="00000025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Валя Берчева е избрана за кмет на община М. за мандат 2019-2023 г., съгласно Решение № 146-МИ от 04.11.2019 г. на Общинска избирателна комисия град М. и е встъпила в длъжност като кмет на общината на 11.11.2019 г., видно от представения клетвен лист.</w:t>
      </w:r>
    </w:p>
    <w:p w:rsidR="00000000" w:rsidDel="00000000" w:rsidP="00000000" w:rsidRDefault="00000000" w:rsidRPr="00000000" w14:paraId="00000027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направената справка в регистър НБД „Население“ за родственост се установи, че М. Р. е сестра на бащата на Валя Берчева – леля на последната.</w:t>
      </w:r>
    </w:p>
    <w:p w:rsidR="00000000" w:rsidDel="00000000" w:rsidP="00000000" w:rsidRDefault="00000000" w:rsidRPr="00000000" w14:paraId="00000028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На 17.01.2020 г. с Трудов договор № 6 от 17.01.2020 г. сключен между заместник кмета на община М. – Ц.В. от една страна, нар. „работодател“ и от друга, М.Р. – „служител“, Р. е назначена на работа на длъжност „домакин на училищен стол на ОУ “*******“ гр. М.“, считано от 20.01.2020 г. със срок на изпитване 6 месеца /до 19.07.2020 г. вкл./. </w:t>
      </w:r>
    </w:p>
    <w:p w:rsidR="00000000" w:rsidDel="00000000" w:rsidP="00000000" w:rsidRDefault="00000000" w:rsidRPr="00000000" w14:paraId="00000029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18.03.2020 г. на основание чл. 119 от КТ във връзка с чл. 70 от КТ е сключено Допълнително споразумение №113/18.03.2020 г. към Трудов договор № 6/17.01.2020 г. между община М., представлявана от заместник-кмета на общината Ц.В. и М.Р. за назначаване на последната от длъжност „домакин на училищен стол на ОУ „*******“ гр. М.“ на длъжност: „Организатор Домашен социален патронаж“ за срок от 6 месеца, считано от 19.03.2020 г. до 18.09.2020 г. вкл. </w:t>
      </w:r>
    </w:p>
    <w:p w:rsidR="00000000" w:rsidDel="00000000" w:rsidP="00000000" w:rsidRDefault="00000000" w:rsidRPr="00000000" w14:paraId="0000002A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допълнително споразумение № 216/21.09.2020 г. към Трудов договор № 6 от 17.01.2020 г. на основание чл. 119 във връзка с чл. 67, ал. 1, т. 1 от Кодекса на труда, заместник кмета на община М. – Ц. В. - „работодател“ назначава М. Р. – служител на длъжност „Организатор домашен социален патронаж“ при община М., за неопределено време, считано от 19.09.2020 г. Видно от положените подписи, работодателят – заместник кмета е подписан със запетая. </w:t>
      </w:r>
    </w:p>
    <w:p w:rsidR="00000000" w:rsidDel="00000000" w:rsidP="00000000" w:rsidRDefault="00000000" w:rsidRPr="00000000" w14:paraId="0000002B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52 - 54 от ЗПКОНПИ, следва да са налице три кумулативно изискуеми предпоставки: лице, заемащо публична длъжност, респективно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частен интерес и облага се съдържат чл. 53 и чл. 54 от ЗПКОНПИ. Частен интерес е всеки интерес, който води до облага от материален или нематериален характер за лицето, заемащо публична длъжност или за свързаното с него лице, т.е. за да е налице частен интерес, следва да има реална възможност за настъпване на облага. Облага е всеки доход в пари или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 – 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F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§1, т. 15 от ЗПКОНПИ,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30">
      <w:pPr>
        <w:ind w:firstLine="720"/>
        <w:jc w:val="both"/>
        <w:rPr>
          <w:color w:val="000000"/>
          <w:sz w:val="24"/>
          <w:szCs w:val="24"/>
          <w:shd w:fill="fefefe" w:val="clear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общински съветник и Председател на Общински съвет М.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Татяна Спасова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е</w:t>
      </w:r>
      <w:r w:rsidDel="00000000" w:rsidR="00000000" w:rsidRPr="00000000">
        <w:rPr>
          <w:color w:val="000000"/>
          <w:sz w:val="24"/>
          <w:szCs w:val="24"/>
          <w:shd w:fill="fefefe" w:val="clear"/>
          <w:vertAlign w:val="baseline"/>
          <w:rtl w:val="0"/>
        </w:rPr>
        <w:t xml:space="preserve"> лице, заемащо висша публична длъжност по смисъла на чл. 6, ал. 1, т. 32 от ЗПКОНПИ и компетентна да се произнесе относно наличието или липсата на конфликт на интереси по отношение на същата е КПКОНПИ.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ind w:right="4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color w:val="000000"/>
          <w:sz w:val="24"/>
          <w:szCs w:val="24"/>
          <w:shd w:fill="fefefe" w:val="clear"/>
          <w:vertAlign w:val="baseline"/>
          <w:rtl w:val="0"/>
        </w:rPr>
        <w:t xml:space="preserve">Общинският съвет е орган на местното самоуправление и се избира от населението на общината при условия и по ред, определени от Закона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за местното самоуправление и местната администрация (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ЗМСМА)</w:t>
      </w:r>
      <w:r w:rsidDel="00000000" w:rsidR="00000000" w:rsidRPr="00000000">
        <w:rPr>
          <w:color w:val="000000"/>
          <w:sz w:val="24"/>
          <w:szCs w:val="24"/>
          <w:shd w:fill="fefefe" w:val="clear"/>
          <w:vertAlign w:val="baseline"/>
          <w:rtl w:val="0"/>
        </w:rPr>
        <w:t xml:space="preserve">. С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ъгласно разпоредбата на чл. 21, ал. 1, т. 8 от ЗМСМА, общинският съвет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приема решения за придобиване, управление и разпореждане с общинско имущество и определя конкретните правомощия на кмета на общината.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На основание чл.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33, ал. 1, т. 3 от ЗМСМА, общинският съветник има право да участва в обсъждането и решаването на всички въпроси от компетентността на съвета. </w:t>
      </w:r>
    </w:p>
    <w:p w:rsidR="00000000" w:rsidDel="00000000" w:rsidP="00000000" w:rsidRDefault="00000000" w:rsidRPr="00000000" w14:paraId="00000032">
      <w:pPr>
        <w:ind w:firstLine="709"/>
        <w:jc w:val="both"/>
        <w:rPr>
          <w:sz w:val="24"/>
          <w:szCs w:val="24"/>
          <w:highlight w:val="white"/>
          <w:vertAlign w:val="baseline"/>
        </w:rPr>
      </w:pP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На основание чл. 6, ал. 1 от Закона за общинската собственост /ЗОС/, имотите - публична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общинска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собственост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, които са престанали да имат предназначението по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чл. 3, ал. 2 (за изпълнение на функциите на органите на местното самоуправление и местната администрация или за трайно задоволяване на обществени потребности)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, се обявяват от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общинския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съвет за частна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общинска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собственост.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09"/>
        <w:jc w:val="both"/>
        <w:rPr>
          <w:sz w:val="24"/>
          <w:szCs w:val="24"/>
          <w:highlight w:val="white"/>
          <w:vertAlign w:val="baseline"/>
        </w:rPr>
      </w:pP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Съгласно чл. 44, ал. 1 и ал. 2 от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Наредба № 5 за реда на придобиване, управление и разпореждане с общинско имущество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, разпоредителните сделки с нежилищни имоти и вещни права - частна общинска собственост, се извършва въз основа на пазарни оценки, които са одобрени от общинския съвет и не могат да бъдат по-ниски от данъчните оценки. Пазарната оценка се изготвя от независим лицензиран експерт. Изготвянето на пазарна оценка се възлага от кмета на общината, или определен от него заместник-кмет, след решението на общинския съвет за съответната разпоредителна сделка.</w:t>
      </w:r>
    </w:p>
    <w:p w:rsidR="00000000" w:rsidDel="00000000" w:rsidP="00000000" w:rsidRDefault="00000000" w:rsidRPr="00000000" w14:paraId="00000034">
      <w:pPr>
        <w:ind w:firstLine="709"/>
        <w:jc w:val="both"/>
        <w:rPr>
          <w:sz w:val="24"/>
          <w:szCs w:val="24"/>
          <w:highlight w:val="white"/>
          <w:vertAlign w:val="baseline"/>
        </w:rPr>
      </w:pP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Началните цени на основание чл. 41, ал. 2 от ЗОС при провеждане на търгове или конкурси за разпореждане с имоти или с вещни права върху имоти -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общинска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собственост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, не могат да бъдат по-ниски от цените, определени от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общинския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съвет.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Съгласно чл.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 35, ал. 1 от с.з., продажба на имоти - частна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общинска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собственост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, се извършва след решение на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общинския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съвет от кмета на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общината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чрез публичен търг или публично оповестен конкурс. Въз основа на резултатите от търга или конкурса, кметът на 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общината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 издава заповед и сключва договор. </w:t>
      </w:r>
    </w:p>
    <w:p w:rsidR="00000000" w:rsidDel="00000000" w:rsidP="00000000" w:rsidRDefault="00000000" w:rsidRPr="00000000" w14:paraId="00000035">
      <w:pPr>
        <w:ind w:firstLine="709"/>
        <w:jc w:val="both"/>
        <w:rPr>
          <w:sz w:val="24"/>
          <w:szCs w:val="24"/>
          <w:highlight w:val="white"/>
          <w:vertAlign w:val="baseline"/>
        </w:rPr>
      </w:pP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Съгласно чл. 17, ал. 4 от Правилник за организацията и дейността на общинския съвет, неговите комисии и взаимодействието му с общинската администрация мандат 2019 – 2023 г., председателят не може да участва при вземане на решения, които се отнасят до негови лични и/или имуществени интереси, или до интереси на съпруг и роднини по права линия и по съребрена линия до четвърта степен, включително и по сватовство, до втора степен включително. В този случай заседанието се ръководи от заместник-председател или общински съветник, избран с мнозинство повече от половината от присъстващите съветници (обикновено мнозинство). </w:t>
      </w:r>
    </w:p>
    <w:p w:rsidR="00000000" w:rsidDel="00000000" w:rsidP="00000000" w:rsidRDefault="00000000" w:rsidRPr="00000000" w14:paraId="0000003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Свързаността създава риск в случаите, при които лицето, заемащо висша публична длъжност упражнява правомощия или изпълнява задължения по служба повлияно от частен интерес. От значение за установяване или не установяване конфликт на интереси е конкретно поведение на лицето, заемащо висша публична длъжност при изпълнение на правомощията му по служба, както и дали това поведение е в частен интерес - негов или на свързано с него лице.</w:t>
      </w:r>
    </w:p>
    <w:p w:rsidR="00000000" w:rsidDel="00000000" w:rsidP="00000000" w:rsidRDefault="00000000" w:rsidRPr="00000000" w14:paraId="0000003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събраните по преписката доказателства не се установи да има сключен граждански брак между Татяна Спасова и Л. Г., което от своя страна обуславя липсата на свързаност помежду им по смисъла на §1, т.15, буква „а“ от ДР на ЗПКОНПИ. Установи се, че общинският съветник и председател на Общински съвет М. – Татяна Спасова и синът на едноличния търговец В.Й. с ЕТ „******“ – Л.Г., са регистрирани на един и същи постоянен адрес – Татяна Спасова е регистрирана от 11.11.2010 г., а Г. от 26.02.2021 г., което обстоятелство изключва и наличието на „фактическо съжителство на съпружески начала“ по между им по смисъла на § 1, т. 18 от ДР на ЗПКОНПИ, което да е продължило повече от две години. От друга страна дори и да беше налице „фактическо съжителство на съпружески начала“ между лицето, заемащо висша публична длъжност – Татяна Спасова и Л. Г., това обстоятелство не обуславя свързаност по смисъла на §1, т. 15, буква „а“ от ДР на ЗПКОНПИ между Татяна Спасова, в качеството й на общински съветник и председател на общински съвет М. и В. Й. - майката на Г., тъй като не съществува законова правна норма, приравняваща родителите на лица, живеещи на съпружески начала с роднини по сватовство.  </w:t>
      </w:r>
    </w:p>
    <w:p w:rsidR="00000000" w:rsidDel="00000000" w:rsidP="00000000" w:rsidRDefault="00000000" w:rsidRPr="00000000" w14:paraId="0000003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 проведеното заседание на 25.06.2020 г. на Общински съвет М. и приетото Решение № 91 по Протокол 8 от 25.06.2020 г. във връзка с изготвяне на експертна оценка за имот в с. С. по предложение на кмета на община М. в хода на производството се установи, че Татяна Спасова, в качеството си на общински съветник и председател на Общински съвет М. не е участвала в гласуването и е напуснала залата. </w:t>
      </w:r>
    </w:p>
    <w:p w:rsidR="00000000" w:rsidDel="00000000" w:rsidP="00000000" w:rsidRDefault="00000000" w:rsidRPr="00000000" w14:paraId="0000003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приемането на Решение № 116 по Протокол № 10 от проведено на 30.07.2020 г. заседание на Общински съвет М. във връзка с одобряване на експертна оценка и откриване на процедура за продажба на имот се установи, че Татяна Спасова, в качеството си на общински съветник и председател на Общински съвет М. е дала думата на заместник-председателя на Общинския съвет и е напуснала залата, като видно от представения Протокол № 10 от 30.07.2020 г., Спасова не е участвала в гласуването за приемането му. </w:t>
      </w:r>
    </w:p>
    <w:p w:rsidR="00000000" w:rsidDel="00000000" w:rsidP="00000000" w:rsidRDefault="00000000" w:rsidRPr="00000000" w14:paraId="0000003A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гореизложеното следва извода, че Татяна Спасова, като общински съветник и председател на Общински съвет М., не е упражнила правомощия по служба във връзка с гласуването на Решение № 91 по Протокол 8 на проведено заседание на 25.06.2020 г. и на Решение № 116 по Протокол № 10 на проведено заседание на 30.07.2020 г. на Общински съвет М. </w:t>
      </w:r>
    </w:p>
    <w:p w:rsidR="00000000" w:rsidDel="00000000" w:rsidP="00000000" w:rsidRDefault="00000000" w:rsidRPr="00000000" w14:paraId="0000003B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20"/>
        <w:jc w:val="both"/>
        <w:rPr>
          <w:color w:val="000000"/>
          <w:sz w:val="24"/>
          <w:szCs w:val="24"/>
          <w:shd w:fill="fefefe" w:val="clear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Като кмет на Община М.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Валя Берчева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е</w:t>
      </w:r>
      <w:r w:rsidDel="00000000" w:rsidR="00000000" w:rsidRPr="00000000">
        <w:rPr>
          <w:color w:val="000000"/>
          <w:sz w:val="24"/>
          <w:szCs w:val="24"/>
          <w:shd w:fill="fefefe" w:val="clear"/>
          <w:vertAlign w:val="baseline"/>
          <w:rtl w:val="0"/>
        </w:rPr>
        <w:t xml:space="preserve"> лице, заемащо висша публична длъжност по смисъла на чл. 6, ал. 1, т. 32 от ЗПКОНПИ и компетентна да се произнесе относно наличието или липсата на конфликт на интереси по отношение на същата е КПКОНПИ.</w:t>
      </w:r>
    </w:p>
    <w:p w:rsidR="00000000" w:rsidDel="00000000" w:rsidP="00000000" w:rsidRDefault="00000000" w:rsidRPr="00000000" w14:paraId="0000003D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направената справка в регистър НБД „Население“, Валя Берчева и М. Р. са племенница и леля, което обуславя извода, че те са свързани лица, по смисъла на § 1, т. 15, б.“а“ от ДР на ЗПКОНПИ.</w:t>
      </w:r>
    </w:p>
    <w:p w:rsidR="00000000" w:rsidDel="00000000" w:rsidP="00000000" w:rsidRDefault="00000000" w:rsidRPr="00000000" w14:paraId="0000003E">
      <w:pPr>
        <w:tabs>
          <w:tab w:val="left" w:leader="none" w:pos="426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От събраните по преписката доказателства се установи, че Валя Берчева, в качеството си на кмет на Община М. не е упражнила правомощия във връзка със сключването на Трудов договор № 6 от 17.01.2020 г., Допълнителни споразумения №113/18.03.2020 г. и № 216/21.09.2020 г. към Трудов договор № 6 от 17.01.2020 г. между община М. и М.Р. – свързано с нея лице по смисъла на § 1, т. 15, буква „а“ от ДР на ЗПКОНПИ, тъй като същите са сключени от заместник-кмета на общината за „работодател“ – Ц. В., а не от Валя Берчева.</w:t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Предвид изложеното, се налага извода, че липсват упражнени правомощия по служба от Валя Берчева, в качеството й на кмет на Община М. и лице, заемащо висша публична длъжност при сключване на Трудов договор № 6 от 17.01.2020 г., Допълнителни споразумения №113/18.03.2020 г. и № 216/21.09.2020 г. към Трудов договор № 6 от 17.01.2020 г. между община М. и М. Р.</w:t>
      </w:r>
    </w:p>
    <w:p w:rsidR="00000000" w:rsidDel="00000000" w:rsidP="00000000" w:rsidRDefault="00000000" w:rsidRPr="00000000" w14:paraId="00000040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Липсата на упражнени правомощия по служба, както и на който и да е елемент от фактическия състав на конфликта на интереси, обуславя извод за невъзможност за нарушаване на забраните по Глава Осма от ЗПКОНПИ, които представляват негова проявна форма и за липсата на конфликт на интереси по смисъла на чл.52 от ЗПКОНПИ.</w:t>
      </w:r>
    </w:p>
    <w:p w:rsidR="00000000" w:rsidDel="00000000" w:rsidP="00000000" w:rsidRDefault="00000000" w:rsidRPr="00000000" w14:paraId="00000041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изложеното, Комисията за противодействие на корупцията и за отнемане на незаконно придобитото имущество, на основание чл. 74, ал.1 и ал.2 от ЗПКОНПИ,</w:t>
      </w:r>
    </w:p>
    <w:p w:rsidR="00000000" w:rsidDel="00000000" w:rsidP="00000000" w:rsidRDefault="00000000" w:rsidRPr="00000000" w14:paraId="00000042">
      <w:pPr>
        <w:ind w:firstLine="72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360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3600" w:firstLine="720"/>
        <w:jc w:val="both"/>
        <w:rPr>
          <w:b w:val="0"/>
          <w:b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426"/>
          <w:tab w:val="left" w:leader="none" w:pos="709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Татяна Спасова, ЕГН ***********, общински съветник и председател на Общински съвет М. и в това й качество лице, заемащо висша публична длъжност по смисъла на чл. 6, ал. 1, т. 32 от ЗПКОНПИ, във връзка с гласуването на Решение № 91 по Протокол № 8 на проведено заседание на 25.06.2020 г. и на Решение № 116 по Протокол № 10 от проведено заседание на 30.07.2020 г. на Общински съвет М., поради липса на упражнени правомощия по служба.</w:t>
      </w:r>
    </w:p>
    <w:p w:rsidR="00000000" w:rsidDel="00000000" w:rsidP="00000000" w:rsidRDefault="00000000" w:rsidRPr="00000000" w14:paraId="00000046">
      <w:pPr>
        <w:tabs>
          <w:tab w:val="left" w:leader="none" w:pos="426"/>
        </w:tabs>
        <w:ind w:right="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Валя Берчева, ЕГН *************, кмет на Община М. и в това й качество лице, заемащо висша публична длъжност по смисъла на чл. 6, ал. 1, т. 32 от ЗПКОНПИ, във връзка със сключването на Трудов договор № 6 от 17.01.2020 г., Допълнително споразумение № 113/18.03.2020 г. и № Допълнително споразумение № 216/21.09.2020 г. към Трудов договор № 6 от 17.01.2020 г. между община М. и М. Р. – свързаното с Валя Т. лице по смисъла на § 1, т. 15, буква „а“ от ДР на ЗПКОНПИ, поради липса на упражнени правомощия по служба. </w:t>
      </w:r>
    </w:p>
    <w:p w:rsidR="00000000" w:rsidDel="00000000" w:rsidP="00000000" w:rsidRDefault="00000000" w:rsidRPr="00000000" w14:paraId="00000047">
      <w:pPr>
        <w:tabs>
          <w:tab w:val="left" w:leader="none" w:pos="709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В., с оглед преценка за реализиране на правомощията й по чл. 76, ал. 2 от ЗПКОНПИ.</w:t>
      </w:r>
    </w:p>
    <w:p w:rsidR="00000000" w:rsidDel="00000000" w:rsidP="00000000" w:rsidRDefault="00000000" w:rsidRPr="00000000" w14:paraId="00000048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Препис от решението да се изпрати на Татяна Спасова, ЕГН *************, общински съветник и председател на Общински съвет М. и на Валя Берчева, ЕГН **************, кмета на община М., на основание чл. 75, т. 1 от ЗПКОНПИ.</w:t>
      </w:r>
    </w:p>
    <w:p w:rsidR="00000000" w:rsidDel="00000000" w:rsidP="00000000" w:rsidRDefault="00000000" w:rsidRPr="00000000" w14:paraId="00000049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4A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ЗАМЕСТНИК-ПРЕДСЕДАТЕЛ:………/П/……../АНТОН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ЧЛЕН:……………/П/……...……………....……..…/ПЛАМЕН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ЧЛЕН:…………/П/………...……………....………/СИЛВИЯ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709" w:top="1418" w:left="1418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