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РС-314-25-098</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23.09.2025 г., Комисията за противодействие на корупцията /КПК/,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 председател: Антон Славчев  </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Член: Антоанета Цонкова </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Член: Пламен Йоцов </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left="-284"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426"/>
        </w:tabs>
        <w:ind w:firstLine="720"/>
        <w:jc w:val="both"/>
        <w:rPr>
          <w:vertAlign w:val="baseline"/>
        </w:rPr>
      </w:pPr>
      <w:r w:rsidDel="00000000" w:rsidR="00000000" w:rsidRPr="00000000">
        <w:rPr>
          <w:vertAlign w:val="baseline"/>
          <w:rtl w:val="0"/>
        </w:rPr>
        <w:t xml:space="preserve">Производството е по реда на чл. 89, ал. 1, пр. 1 и по чл. 13, ал.1, т.8 от Закона за противодействие на корупцията (ЗПК) и е образувано въз основа на Решение за образуване на производство за конфликт на интереси и за извършване на проверка по чл. 13, ал.1, т.8 от ЗПК № КИ-152 от 27.05.2025 г. по сигнал с вх. № С-314/14.05.2025 година. </w:t>
      </w:r>
    </w:p>
    <w:p w:rsidR="00000000" w:rsidDel="00000000" w:rsidP="00000000" w:rsidRDefault="00000000" w:rsidRPr="00000000" w14:paraId="0000000E">
      <w:pPr>
        <w:tabs>
          <w:tab w:val="left" w:leader="none" w:pos="426"/>
        </w:tabs>
        <w:ind w:firstLine="720"/>
        <w:jc w:val="both"/>
        <w:rPr>
          <w:vertAlign w:val="baseline"/>
        </w:rPr>
      </w:pPr>
      <w:r w:rsidDel="00000000" w:rsidR="00000000" w:rsidRPr="00000000">
        <w:rPr>
          <w:color w:val="000000"/>
          <w:vertAlign w:val="baseline"/>
          <w:rtl w:val="0"/>
        </w:rPr>
        <w:t xml:space="preserve">Производството е образувано срещу </w:t>
      </w:r>
      <w:r w:rsidDel="00000000" w:rsidR="00000000" w:rsidRPr="00000000">
        <w:rPr>
          <w:vertAlign w:val="baseline"/>
          <w:rtl w:val="0"/>
        </w:rPr>
        <w:t xml:space="preserve">Спас ****** Попадиин - член на Управителния съвет /УС/ на ЮЗДП, гр. Б.</w:t>
      </w:r>
    </w:p>
    <w:p w:rsidR="00000000" w:rsidDel="00000000" w:rsidP="00000000" w:rsidRDefault="00000000" w:rsidRPr="00000000" w14:paraId="0000000F">
      <w:pPr>
        <w:tabs>
          <w:tab w:val="left" w:leader="none" w:pos="426"/>
        </w:tabs>
        <w:ind w:firstLine="720"/>
        <w:jc w:val="both"/>
        <w:rPr>
          <w:vertAlign w:val="baseline"/>
        </w:rPr>
      </w:pPr>
      <w:r w:rsidDel="00000000" w:rsidR="00000000" w:rsidRPr="00000000">
        <w:rPr>
          <w:vertAlign w:val="baseline"/>
          <w:rtl w:val="0"/>
        </w:rPr>
        <w:t xml:space="preserve">По същество в сигнала се твърди, че Спас Попадиин е член на УС на ЮЗДП и в същото време е главен юрисконсулт в предприятието. Участвал е в конкурс за член на УС, като е подал декларация с невярно съдържание, в която е декларирал, че не е в конфликт на интереси. Попадиин в качеството си на главен юрисконсулт е подготвял документи, свързани с обществени поръчки, а като член на УС ги е одобрявал.</w:t>
      </w:r>
    </w:p>
    <w:p w:rsidR="00000000" w:rsidDel="00000000" w:rsidP="00000000" w:rsidRDefault="00000000" w:rsidRPr="00000000" w14:paraId="00000010">
      <w:pPr>
        <w:tabs>
          <w:tab w:val="left" w:leader="none" w:pos="426"/>
        </w:tabs>
        <w:ind w:firstLine="720"/>
        <w:jc w:val="both"/>
        <w:rPr>
          <w:vertAlign w:val="baseline"/>
        </w:rPr>
      </w:pPr>
      <w:r w:rsidDel="00000000" w:rsidR="00000000" w:rsidRPr="00000000">
        <w:rPr>
          <w:vertAlign w:val="baseline"/>
          <w:rtl w:val="0"/>
        </w:rPr>
        <w:t xml:space="preserve">Във връзка с твърденията в сигнала с писмо с вх. № КПК-2176-4/14.07.2025 г. на КПК от ръководителя на Инспектората по чл. 46 от ЗА на Министерството на земеделието и храните /МЗХ/ са получени заверени копия на следните документи: декларация с рег.№ И-02-6/14.01.2025 г. по чл. 49, ал.1, т.1 от ЗПК; писмо с рег. № 93-3457/09.07.2025 г. от директора на дирекция „Търговски дружества и държавни предприятия“ /ТДДП/ на МЗХ с приложени към него: 3 бр. заповеди на министъра на земеделието и храните, 2 бр. договори за управление и допълнително споразумение, препис – извлечения от решения на УС на ЮЗДП, Правилник за организацията и дейността на ЮЗДП, гр. Б. С писма с вх. № КПК-2176-3/14.07.2025 г. и с вх. № КПК-2176-7/02.09.2025 г.на КПК от директора на ЮЗДП са получени копия на Решение № 455 от 09.01.2025 г. на УС на ЮЗДП, 2 бр. длъжностни характеристики, трудов договор, допълнителни споразумения към него. С писмо с вх. № КПК-2176-8/05.09.2025 г. на КПК от ръководителя на Инспектората по чл. 46 от ЗА на МЗХ са получени заверени копия на следните документи: Заповед с рег. № РД-52-106/08.12.2022 г. на министъра на земеделието, писмо с рег. № 93-4261/02.09.2025 г. от директора на дирекция ТДДП на МЗХ с приложени към него 18 бр. подписани протоколи с решения от заседания на УС на ЮЗДП.</w:t>
      </w:r>
    </w:p>
    <w:p w:rsidR="00000000" w:rsidDel="00000000" w:rsidP="00000000" w:rsidRDefault="00000000" w:rsidRPr="00000000" w14:paraId="00000011">
      <w:pPr>
        <w:ind w:firstLine="567"/>
        <w:jc w:val="both"/>
        <w:rPr>
          <w:vertAlign w:val="baseline"/>
        </w:rPr>
      </w:pPr>
      <w:r w:rsidDel="00000000" w:rsidR="00000000" w:rsidRPr="00000000">
        <w:rPr>
          <w:vertAlign w:val="baseline"/>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в Регистъра на уведомленията за трудовите договори и уведомления за промяна на работодател, в Регистър на обществените поръчки.</w:t>
      </w:r>
    </w:p>
    <w:p w:rsidR="00000000" w:rsidDel="00000000" w:rsidP="00000000" w:rsidRDefault="00000000" w:rsidRPr="00000000" w14:paraId="00000012">
      <w:pPr>
        <w:ind w:firstLine="567"/>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3">
      <w:pPr>
        <w:ind w:firstLine="567"/>
        <w:jc w:val="both"/>
        <w:rPr>
          <w:b w:val="0"/>
          <w:b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567"/>
        <w:jc w:val="both"/>
        <w:rPr>
          <w:color w:val="000000"/>
          <w:shd w:fill="fefefe" w:val="clear"/>
          <w:vertAlign w:val="baseline"/>
        </w:rPr>
      </w:pPr>
      <w:r w:rsidDel="00000000" w:rsidR="00000000" w:rsidRPr="00000000">
        <w:rPr>
          <w:rtl w:val="0"/>
        </w:rPr>
      </w:r>
    </w:p>
    <w:p w:rsidR="00000000" w:rsidDel="00000000" w:rsidP="00000000" w:rsidRDefault="00000000" w:rsidRPr="00000000" w14:paraId="00000015">
      <w:pPr>
        <w:ind w:firstLine="737"/>
        <w:jc w:val="both"/>
        <w:rPr>
          <w:b w:val="0"/>
          <w:bCs w:val="0"/>
          <w:color w:val="000000"/>
          <w:vertAlign w:val="baseline"/>
        </w:rPr>
      </w:pPr>
      <w:r w:rsidDel="00000000" w:rsidR="00000000" w:rsidRPr="00000000">
        <w:rPr>
          <w:color w:val="000000"/>
          <w:vertAlign w:val="baseline"/>
          <w:rtl w:val="0"/>
        </w:rPr>
        <w:t xml:space="preserve">Производството е образувано по повод сигнал, подаден от лице</w:t>
      </w:r>
      <w:r w:rsidDel="00000000" w:rsidR="00000000" w:rsidRPr="00000000">
        <w:rPr>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с посочени три имена, адрес и телефон, и е подписан.</w:t>
      </w:r>
      <w:r w:rsidDel="00000000" w:rsidR="00000000" w:rsidRPr="00000000">
        <w:rPr>
          <w:rtl w:val="0"/>
        </w:rPr>
      </w:r>
    </w:p>
    <w:p w:rsidR="00000000" w:rsidDel="00000000" w:rsidP="00000000" w:rsidRDefault="00000000" w:rsidRPr="00000000" w14:paraId="00000016">
      <w:pPr>
        <w:ind w:firstLine="737"/>
        <w:jc w:val="both"/>
        <w:rPr>
          <w:b w:val="0"/>
          <w:bCs w:val="0"/>
          <w:color w:val="000000"/>
          <w:vertAlign w:val="baseline"/>
        </w:rPr>
      </w:pPr>
      <w:r w:rsidDel="00000000" w:rsidR="00000000" w:rsidRPr="00000000">
        <w:rPr>
          <w:vertAlign w:val="baseline"/>
          <w:rtl w:val="0"/>
        </w:rPr>
        <w:t xml:space="preserve">Със Заповед № РД49-476/16.12.2024 г. на министъра на земеделието и храните Спас ****** Попадиин е назначен за член на Управителния съвет – представител на държавата, на ЮЗДП, гр.Б., считано от деня, следващ датата на издаване на заповедта, т.е. – от 17.12.2024 г. </w:t>
      </w:r>
      <w:r w:rsidDel="00000000" w:rsidR="00000000" w:rsidRPr="00000000">
        <w:rPr>
          <w:rtl w:val="0"/>
        </w:rPr>
      </w:r>
    </w:p>
    <w:p w:rsidR="00000000" w:rsidDel="00000000" w:rsidP="00000000" w:rsidRDefault="00000000" w:rsidRPr="00000000" w14:paraId="00000017">
      <w:pPr>
        <w:ind w:firstLine="737"/>
        <w:jc w:val="both"/>
        <w:rPr>
          <w:b w:val="0"/>
          <w:bCs w:val="0"/>
          <w:color w:val="000000"/>
          <w:vertAlign w:val="baseline"/>
        </w:rPr>
      </w:pPr>
      <w:r w:rsidDel="00000000" w:rsidR="00000000" w:rsidRPr="00000000">
        <w:rPr>
          <w:vertAlign w:val="baseline"/>
          <w:rtl w:val="0"/>
        </w:rPr>
        <w:t xml:space="preserve">На 16.12.2024 г. е сключен Договор за управление № РД58-49/16.12.2024 г. между министъра на земеделието и храните и Спас Попадиин, с който министърът му е възложил да участва в управлението на ЮЗДП, гр.Б., със срок до провеждане на конкурс по чл.21, ал.1 от Закона за публичните предприятия /ЗПП/ и сключване на договор със спечелилия конкурса, но не за повече от 6 месеца. Към Договора, като Приложение към чл.11, ал.1 от същия, е приложена Декларация от 16.12.2024 г. във връзка с чл.20, ал.1, т.1-13 и чл.23, ал.1 и ал.2 от ЗПП и чл.169, ал.3 от Закона за горите /ЗГ/ за изискванията към органите за управление и контрол. С Допълнително споразумение № РД58-49/13.06.2025 г. страните са договорили нов 6-месечен период, считано от датата на влизането му в сила.</w:t>
      </w:r>
      <w:r w:rsidDel="00000000" w:rsidR="00000000" w:rsidRPr="00000000">
        <w:rPr>
          <w:rtl w:val="0"/>
        </w:rPr>
      </w:r>
    </w:p>
    <w:p w:rsidR="00000000" w:rsidDel="00000000" w:rsidP="00000000" w:rsidRDefault="00000000" w:rsidRPr="00000000" w14:paraId="00000018">
      <w:pPr>
        <w:ind w:firstLine="737"/>
        <w:jc w:val="both"/>
        <w:rPr>
          <w:b w:val="0"/>
          <w:bCs w:val="0"/>
          <w:color w:val="000000"/>
          <w:vertAlign w:val="baseline"/>
        </w:rPr>
      </w:pPr>
      <w:r w:rsidDel="00000000" w:rsidR="00000000" w:rsidRPr="00000000">
        <w:rPr>
          <w:vertAlign w:val="baseline"/>
          <w:rtl w:val="0"/>
        </w:rPr>
        <w:t xml:space="preserve">На 14.01.2025 г. Спас Попадиин, в качеството си на член на УС – представител на държавата на ЮЗДП, е подал декларация по чл. 49, ал.1, т.1 от ЗПК с рег. № И-02-6/14.01.2025 г., в която е декларирал, че заема длъжността „началник“ на отдел „Правен“ на ЮЗДП и не извършва дейност, която съгласно Конституцията или закон е несъвместима със заеманата длъжност.</w:t>
      </w:r>
      <w:r w:rsidDel="00000000" w:rsidR="00000000" w:rsidRPr="00000000">
        <w:rPr>
          <w:rtl w:val="0"/>
        </w:rPr>
      </w:r>
    </w:p>
    <w:p w:rsidR="00000000" w:rsidDel="00000000" w:rsidP="00000000" w:rsidRDefault="00000000" w:rsidRPr="00000000" w14:paraId="00000019">
      <w:pPr>
        <w:ind w:firstLine="737"/>
        <w:jc w:val="both"/>
        <w:rPr>
          <w:b w:val="0"/>
          <w:bCs w:val="0"/>
          <w:color w:val="000000"/>
          <w:vertAlign w:val="baseline"/>
        </w:rPr>
      </w:pPr>
      <w:r w:rsidDel="00000000" w:rsidR="00000000" w:rsidRPr="00000000">
        <w:rPr>
          <w:vertAlign w:val="baseline"/>
          <w:rtl w:val="0"/>
        </w:rPr>
        <w:t xml:space="preserve">Със Заповед № РД49-251/08.07.2025 г. на министъра на земеделието и храните Спас Попадиин е освободен като член на УС – представител на държавата, на ЮЗДП и Договорът му за управление е прекратен, считано от деня, следващ датата на издаване на заповедта. Със Заповед № РД49-253/08.07.2025 г. на министъра на земеделието и храните Спас Попадиин е назначен за член на УС – представител на държавата, на ЮЗДП, считано от деня, следващ датата на издаване на заповедта. </w:t>
      </w:r>
      <w:r w:rsidDel="00000000" w:rsidR="00000000" w:rsidRPr="00000000">
        <w:rPr>
          <w:rtl w:val="0"/>
        </w:rPr>
      </w:r>
    </w:p>
    <w:p w:rsidR="00000000" w:rsidDel="00000000" w:rsidP="00000000" w:rsidRDefault="00000000" w:rsidRPr="00000000" w14:paraId="0000001A">
      <w:pPr>
        <w:ind w:firstLine="737"/>
        <w:jc w:val="both"/>
        <w:rPr>
          <w:b w:val="0"/>
          <w:bCs w:val="0"/>
          <w:color w:val="000000"/>
          <w:vertAlign w:val="baseline"/>
        </w:rPr>
      </w:pPr>
      <w:r w:rsidDel="00000000" w:rsidR="00000000" w:rsidRPr="00000000">
        <w:rPr>
          <w:vertAlign w:val="baseline"/>
          <w:rtl w:val="0"/>
        </w:rPr>
        <w:t xml:space="preserve">На 08.07.2025 г. е сключен Договор за управление № РД58-11/08.07.2025 г. между министъра на земеделието и храните и Спас Попадиин, с който министърът му е възложил да участва в управлението на ЮЗДП, гр.Б., със срок от пет години, считано от деня, следващ датата на издаване на заповедта за назначаване. Към Договора, като Приложение към чл.11, ал.1 от същия, е приложена Декларация от 02.07.2025 г. във връзка с чл.20, ал.1, т.1-13 и чл.23, ал.1 и ал.2 от ЗПП и чл.169, ал.3 от Закона за горите /ЗГ/ за изискванията към органите за управление и контрол.</w:t>
      </w:r>
      <w:r w:rsidDel="00000000" w:rsidR="00000000" w:rsidRPr="00000000">
        <w:rPr>
          <w:rtl w:val="0"/>
        </w:rPr>
      </w:r>
    </w:p>
    <w:p w:rsidR="00000000" w:rsidDel="00000000" w:rsidP="00000000" w:rsidRDefault="00000000" w:rsidRPr="00000000" w14:paraId="0000001B">
      <w:pPr>
        <w:ind w:firstLine="567"/>
        <w:jc w:val="both"/>
        <w:rPr>
          <w:vertAlign w:val="baseline"/>
        </w:rPr>
      </w:pPr>
      <w:r w:rsidDel="00000000" w:rsidR="00000000" w:rsidRPr="00000000">
        <w:rPr>
          <w:vertAlign w:val="baseline"/>
          <w:rtl w:val="0"/>
        </w:rPr>
        <w:t xml:space="preserve">С Решение № 4786/09.01.2025 г., обективирано в Протокол № 455 от заседание на УС на ЮЗДП, проведено на 09.01.2025 г., членовете на Управителния съвет са избрали Спас Попадиин за председател на УС на ЮЗДП. Видно от писмо с вх. № КПК-2176-7/02.09.2025 г. на КПК от директора на ЮЗДП, няма друго решение на УС за избор на председател, тъй като съставът на УС не е променян от 16.12.2024 г. </w:t>
      </w:r>
    </w:p>
    <w:p w:rsidR="00000000" w:rsidDel="00000000" w:rsidP="00000000" w:rsidRDefault="00000000" w:rsidRPr="00000000" w14:paraId="0000001C">
      <w:pPr>
        <w:ind w:firstLine="567"/>
        <w:jc w:val="both"/>
        <w:rPr>
          <w:b w:val="0"/>
          <w:bCs w:val="0"/>
          <w:vertAlign w:val="baseline"/>
        </w:rPr>
      </w:pPr>
      <w:r w:rsidDel="00000000" w:rsidR="00000000" w:rsidRPr="00000000">
        <w:rPr>
          <w:vertAlign w:val="baseline"/>
          <w:rtl w:val="0"/>
        </w:rPr>
        <w:t xml:space="preserve">На 18.07.2011 г. е сключен Трудов договор № 9/18.07.2011 г. между ЮЗДП, представлявано от директора, в качеството му на работодател, и Спас Попадиин, с който последният е назначен на длъжността „юрисконсулт“. С Допълнително споразумение от 03.05.2023 г.</w:t>
      </w:r>
      <w:r w:rsidDel="00000000" w:rsidR="00000000" w:rsidRPr="00000000">
        <w:rPr>
          <w:b w:val="1"/>
          <w:bCs w:val="1"/>
          <w:vertAlign w:val="baseline"/>
          <w:rtl w:val="0"/>
        </w:rPr>
        <w:t xml:space="preserve"> </w:t>
      </w:r>
      <w:r w:rsidDel="00000000" w:rsidR="00000000" w:rsidRPr="00000000">
        <w:rPr>
          <w:vertAlign w:val="baseline"/>
          <w:rtl w:val="0"/>
        </w:rPr>
        <w:t xml:space="preserve">към Трудов договор № ТД-00-9/18.07.2011 г., Спас Попадиин е назначен на длъжността „началник“ на отдел „Правен“ на ЮЗДП. Видно от приложената по преписката длъжностна характеристика „началник“ на отдел „Правен“ на ЮЗДП има следните основни функции и задължения: представлява ЮЗДП пред правораздавателните органи по арбитражни и съдебни дела; представлява ЮЗДП в административни производства; изготвя необходимите книжа – договори, молби, тъжби, заявления, жалби и други; дава съвети и изразява мнение по правни въпроси във връзка с нормативни и индивидуални административни актове; дава консултации и изготвя тръжна документация по процедурите по ЗОП, ППЗОП и др.</w:t>
      </w:r>
      <w:r w:rsidDel="00000000" w:rsidR="00000000" w:rsidRPr="00000000">
        <w:rPr>
          <w:b w:val="1"/>
          <w:bCs w:val="1"/>
          <w:vertAlign w:val="baseline"/>
          <w:rtl w:val="0"/>
        </w:rPr>
        <w:t xml:space="preserve"> </w:t>
      </w:r>
      <w:r w:rsidDel="00000000" w:rsidR="00000000" w:rsidRPr="00000000">
        <w:rPr>
          <w:vertAlign w:val="baseline"/>
          <w:rtl w:val="0"/>
        </w:rPr>
        <w:t xml:space="preserve">На 02.08.2021 г. Спас Попадиин е сключил с ЮЗДП и Трудов договор № ТД-00-16/02.08.2021 г. за непълно работно време, с който е назначен на длъжността „юрисконсулт“ по международен проект със срок до окончателното изпълнение на проекта.</w:t>
      </w:r>
      <w:r w:rsidDel="00000000" w:rsidR="00000000" w:rsidRPr="00000000">
        <w:rPr>
          <w:rtl w:val="0"/>
        </w:rPr>
      </w:r>
    </w:p>
    <w:p w:rsidR="00000000" w:rsidDel="00000000" w:rsidP="00000000" w:rsidRDefault="00000000" w:rsidRPr="00000000" w14:paraId="0000001D">
      <w:pPr>
        <w:ind w:firstLine="567"/>
        <w:jc w:val="both"/>
        <w:rPr>
          <w:vertAlign w:val="baseline"/>
        </w:rPr>
      </w:pPr>
      <w:r w:rsidDel="00000000" w:rsidR="00000000" w:rsidRPr="00000000">
        <w:rPr>
          <w:vertAlign w:val="baseline"/>
          <w:rtl w:val="0"/>
        </w:rPr>
        <w:t xml:space="preserve">От направената справка в Регистъра на обществените поръчки се установява, че Попадиин, в качеството си на началник на отдел „Правен“ на ЮЗДП, е участвал в работата на комисии, назначени на основание чл. 103, ал. 3 и ал. 5 от ЗОП за провеждане на обществени поръчки, съответно на 27.12.2024 г., след която дата за членове на тези комисии са назначавани други служители от отдел „Правен“ на предприятието.</w:t>
      </w:r>
    </w:p>
    <w:p w:rsidR="00000000" w:rsidDel="00000000" w:rsidP="00000000" w:rsidRDefault="00000000" w:rsidRPr="00000000" w14:paraId="0000001E">
      <w:pPr>
        <w:ind w:firstLine="567"/>
        <w:jc w:val="both"/>
        <w:rPr>
          <w:vertAlign w:val="baseline"/>
        </w:rPr>
      </w:pPr>
      <w:r w:rsidDel="00000000" w:rsidR="00000000" w:rsidRPr="00000000">
        <w:rPr>
          <w:vertAlign w:val="baseline"/>
          <w:rtl w:val="0"/>
        </w:rPr>
        <w:t xml:space="preserve">Видно от писмо с рег. № 93-3457/09.07.2025 г. на МЗХ от директора на дирекция „Търговски дружества и държавни предприятия“ на МЗХ, приложено към писмо с вх. № КПК-2176-4/14.07.2025 г. на КПК, в</w:t>
      </w:r>
      <w:r w:rsidDel="00000000" w:rsidR="00000000" w:rsidRPr="00000000">
        <w:rPr>
          <w:color w:val="000000"/>
          <w:highlight w:val="white"/>
          <w:vertAlign w:val="baseline"/>
          <w:rtl w:val="0"/>
        </w:rPr>
        <w:t xml:space="preserve"> разпоредбата на</w:t>
      </w:r>
      <w:r w:rsidDel="00000000" w:rsidR="00000000" w:rsidRPr="00000000">
        <w:rPr>
          <w:color w:val="000000"/>
          <w:vertAlign w:val="baseline"/>
          <w:rtl w:val="0"/>
        </w:rPr>
        <w:t xml:space="preserve"> чл. 170 от Закона за горите /ЗГ/ са указани задълженията на управителния съвет на държавните предприятия. Съгласно чл. 170, ал. 1, т. 9 от същия закон</w:t>
      </w:r>
      <w:r w:rsidDel="00000000" w:rsidR="00000000" w:rsidRPr="00000000">
        <w:rPr>
          <w:i w:val="1"/>
          <w:iCs w:val="1"/>
          <w:color w:val="000000"/>
          <w:vertAlign w:val="baseline"/>
          <w:rtl w:val="0"/>
        </w:rPr>
        <w:t xml:space="preserve">, </w:t>
      </w:r>
      <w:r w:rsidDel="00000000" w:rsidR="00000000" w:rsidRPr="00000000">
        <w:rPr>
          <w:color w:val="000000"/>
          <w:highlight w:val="white"/>
          <w:vertAlign w:val="baseline"/>
          <w:rtl w:val="0"/>
        </w:rPr>
        <w:t xml:space="preserve">„Управителният съвет взема решения за закупуване, разпореждане, бракуване или ликвидация на дълготрайни материални активи с балансова стойност до 30 000 лв. и предлага на министъра на земеделието и храните да вземе решение за такива с балансова стойност над 30 000 лв.“</w:t>
      </w:r>
      <w:r w:rsidDel="00000000" w:rsidR="00000000" w:rsidRPr="00000000">
        <w:rPr>
          <w:color w:val="000000"/>
          <w:vertAlign w:val="baseline"/>
          <w:rtl w:val="0"/>
        </w:rPr>
        <w:t xml:space="preserve"> След решен</w:t>
      </w:r>
      <w:r w:rsidDel="00000000" w:rsidR="00000000" w:rsidRPr="00000000">
        <w:rPr>
          <w:color w:val="000000"/>
          <w:highlight w:val="white"/>
          <w:vertAlign w:val="baseline"/>
          <w:rtl w:val="0"/>
        </w:rPr>
        <w:t xml:space="preserve">ие н</w:t>
      </w:r>
      <w:r w:rsidDel="00000000" w:rsidR="00000000" w:rsidRPr="00000000">
        <w:rPr>
          <w:color w:val="000000"/>
          <w:vertAlign w:val="baseline"/>
          <w:rtl w:val="0"/>
        </w:rPr>
        <w:t xml:space="preserve">а управителния съвет за разходване на средства от стопанската дейност на предприятието или от специалния фонд „Инвестиции в горите", когато стойността е над 30 000 лева, решението на Управителния съвет се представя на министъра на земеделието и храните с искане за разрешение за разходване на необходимите средства. Управителни</w:t>
      </w:r>
      <w:r w:rsidDel="00000000" w:rsidR="00000000" w:rsidRPr="00000000">
        <w:rPr>
          <w:color w:val="000000"/>
          <w:highlight w:val="white"/>
          <w:vertAlign w:val="baseline"/>
          <w:rtl w:val="0"/>
        </w:rPr>
        <w:t xml:space="preserve">ят съ</w:t>
      </w:r>
      <w:r w:rsidDel="00000000" w:rsidR="00000000" w:rsidRPr="00000000">
        <w:rPr>
          <w:color w:val="000000"/>
          <w:vertAlign w:val="baseline"/>
          <w:rtl w:val="0"/>
        </w:rPr>
        <w:t xml:space="preserve">ве</w:t>
      </w:r>
      <w:r w:rsidDel="00000000" w:rsidR="00000000" w:rsidRPr="00000000">
        <w:rPr>
          <w:color w:val="000000"/>
          <w:highlight w:val="white"/>
          <w:vertAlign w:val="baseline"/>
          <w:rtl w:val="0"/>
        </w:rPr>
        <w:t xml:space="preserve">т на</w:t>
      </w:r>
      <w:r w:rsidDel="00000000" w:rsidR="00000000" w:rsidRPr="00000000">
        <w:rPr>
          <w:color w:val="000000"/>
          <w:vertAlign w:val="baseline"/>
          <w:rtl w:val="0"/>
        </w:rPr>
        <w:t xml:space="preserve"> държавното предприятие по чл. 163 от ЗГ няма правомощия, свързани със самото провеждане на обществени поръчки по реда на Закона за обществените поръчки /ЗОП/.</w:t>
      </w:r>
      <w:r w:rsidDel="00000000" w:rsidR="00000000" w:rsidRPr="00000000">
        <w:rPr>
          <w:rtl w:val="0"/>
        </w:rPr>
      </w:r>
    </w:p>
    <w:p w:rsidR="00000000" w:rsidDel="00000000" w:rsidP="00000000" w:rsidRDefault="00000000" w:rsidRPr="00000000" w14:paraId="0000001F">
      <w:pPr>
        <w:ind w:firstLine="567"/>
        <w:jc w:val="both"/>
        <w:rPr>
          <w:vertAlign w:val="baseline"/>
        </w:rPr>
      </w:pPr>
      <w:r w:rsidDel="00000000" w:rsidR="00000000" w:rsidRPr="00000000">
        <w:rPr>
          <w:color w:val="000000"/>
          <w:vertAlign w:val="baseline"/>
          <w:rtl w:val="0"/>
        </w:rPr>
        <w:t xml:space="preserve">Видно от писмото, със Заповед № РД52-106/08.12.2022 г. министърът на земеделието е регламентирал редът за предварително оповестяване на намеренията на провеждане на процедури по възлагане на обществени поръчки по реда на ЗОП от ръководителите на всички второстепенни разпоредители, както и от директорите на държавните предприятия и търговските дружества със 100% държавно участие с принципал Министерството на земеделието. Съгласно т. 3 от тази заповед, директорите на държавните предприятия до 15-то число на месеца представят списък на процедурите за възлагане на обществени поръчки и обществените поръчки по чл. 20, ал. 3 от ЗОП, които следва да бъдат обявени през следващия календарен месец. Проектите на документациите за възлагане на обществени поръчки и обществените поръчки по чл, 20, ал. 3 от ЗОП на стойност над 50 000 лева без ДДС, при доставки и услуги, и с прогнозна стойност над 100 000 лева без ДДС, при строителство, се представят най-малко 14 дни преди решението за откриване и/или преди публикуването на обявата/поканата им, за съгласуване с дирекция „Обществени поръчки" при МЗХ.</w:t>
      </w:r>
      <w:r w:rsidDel="00000000" w:rsidR="00000000" w:rsidRPr="00000000">
        <w:rPr>
          <w:rtl w:val="0"/>
        </w:rPr>
      </w:r>
    </w:p>
    <w:p w:rsidR="00000000" w:rsidDel="00000000" w:rsidP="00000000" w:rsidRDefault="00000000" w:rsidRPr="00000000" w14:paraId="00000020">
      <w:pPr>
        <w:ind w:firstLine="567"/>
        <w:jc w:val="both"/>
        <w:rPr>
          <w:vertAlign w:val="baseline"/>
        </w:rPr>
      </w:pPr>
      <w:r w:rsidDel="00000000" w:rsidR="00000000" w:rsidRPr="00000000">
        <w:rPr>
          <w:vertAlign w:val="baseline"/>
          <w:rtl w:val="0"/>
        </w:rPr>
        <w:t xml:space="preserve">Видно от писмо с вх. № КПК-2176-7/02.09.2025 г. на КПК от директора на ЮЗДП директорите на териториалните поделения на ЮЗДП се оправомощават със заповеди по реда на чл. 7, ал. 1, т. 3 от ЗОП да обявяват и провеждат обществени поръчки, да сключват договорите с избраните изпълнители, да осъществяват контрол по изпълнението им и да подават обявления в Агенцията за обществени поръчки /АОП/ за сключен и изпълнен договор. По отношение на обществените поръчки, които се обявяват и провеждат в Централното управление на ЮЗДП, техническата подготовка на поръчките се извършва от служител на отдел „Правен“, като решенията за откриването им се подписват от директора на ЮЗДП ДП, а впоследствие и договорите с избраните изпълнители се подписват от директора на предприятието. В Централното управление на ЮЗДП ДП няма служител, оправомощен по реда на чл. 7, ал. 1 от ЗОП, който да организира и провежда процедурите за възлагане на обществени поръчки и да сключва договорите от името на предприятието.</w:t>
      </w:r>
    </w:p>
    <w:p w:rsidR="00000000" w:rsidDel="00000000" w:rsidP="00000000" w:rsidRDefault="00000000" w:rsidRPr="00000000" w14:paraId="00000021">
      <w:pPr>
        <w:ind w:firstLine="567"/>
        <w:jc w:val="both"/>
        <w:rPr>
          <w:vertAlign w:val="baseline"/>
        </w:rPr>
      </w:pPr>
      <w:r w:rsidDel="00000000" w:rsidR="00000000" w:rsidRPr="00000000">
        <w:rPr>
          <w:vertAlign w:val="baseline"/>
          <w:rtl w:val="0"/>
        </w:rPr>
        <w:t xml:space="preserve">Към писмото са приложени 9 бр. заверени препис – извлечения от решения на Управителния съвет на ЮЗДП, за периода от назначаване на Спас Попадиин за член на УС на ЮЗДП до настоящия момент /09.07.2025 г./, свързани с провеждането на обществени поръчки, а именно: </w:t>
      </w:r>
    </w:p>
    <w:p w:rsidR="00000000" w:rsidDel="00000000" w:rsidP="00000000" w:rsidRDefault="00000000" w:rsidRPr="00000000" w14:paraId="00000022">
      <w:pPr>
        <w:ind w:firstLine="567"/>
        <w:jc w:val="both"/>
        <w:rPr>
          <w:vertAlign w:val="baseline"/>
        </w:rPr>
      </w:pPr>
      <w:r w:rsidDel="00000000" w:rsidR="00000000" w:rsidRPr="00000000">
        <w:rPr>
          <w:vertAlign w:val="baseline"/>
          <w:rtl w:val="0"/>
        </w:rPr>
        <w:t xml:space="preserve">Решение № 4787/09.01.2025 г. по Протокол № 455, с което УС, на основание чл. 170, ал. 1, т. 9, предл. второ от ЗГ, предлага на министъра на земеделието и храните да вземе решение за разходване на средства в размер на 39 640,20 лв. за извършване на СМР. Средствата да бъдат осигурени от стопанската дейност на ТП „ДГС Г.Д.“;</w:t>
      </w:r>
    </w:p>
    <w:p w:rsidR="00000000" w:rsidDel="00000000" w:rsidP="00000000" w:rsidRDefault="00000000" w:rsidRPr="00000000" w14:paraId="00000023">
      <w:pPr>
        <w:ind w:firstLine="567"/>
        <w:jc w:val="both"/>
        <w:rPr>
          <w:vertAlign w:val="baseline"/>
        </w:rPr>
      </w:pPr>
      <w:r w:rsidDel="00000000" w:rsidR="00000000" w:rsidRPr="00000000">
        <w:rPr>
          <w:vertAlign w:val="baseline"/>
          <w:rtl w:val="0"/>
        </w:rPr>
        <w:t xml:space="preserve">Решение № 4788/09.01.2025 г. по Протокол № 455, с което УС, на основание чл. 170, ал. 1, т. 9, предл. второ от ЗГ, предлага на министъра на земеделието и храните да вземе решение за разходване на средства в размер на 46 888,80 лв. за извършване на доставка и монтаж. Средствата да бъдат осигурени от стопанската дейност на ТП „ДГС Г.Д.“;</w:t>
      </w:r>
    </w:p>
    <w:p w:rsidR="00000000" w:rsidDel="00000000" w:rsidP="00000000" w:rsidRDefault="00000000" w:rsidRPr="00000000" w14:paraId="00000024">
      <w:pPr>
        <w:ind w:firstLine="567"/>
        <w:jc w:val="both"/>
        <w:rPr>
          <w:vertAlign w:val="baseline"/>
        </w:rPr>
      </w:pPr>
      <w:r w:rsidDel="00000000" w:rsidR="00000000" w:rsidRPr="00000000">
        <w:rPr>
          <w:vertAlign w:val="baseline"/>
          <w:rtl w:val="0"/>
        </w:rPr>
        <w:t xml:space="preserve">Решение № 4820/05.02.2025 г. по Протокол № 457, с което УС, на основание чл. 170, ал. 1, т. 9 от ЗГ, дава съгласие на директора на ТП „ДГС М.“ да разходва средства в размер до 10 018,80 лв. за закупуване на гуми;</w:t>
      </w:r>
    </w:p>
    <w:p w:rsidR="00000000" w:rsidDel="00000000" w:rsidP="00000000" w:rsidRDefault="00000000" w:rsidRPr="00000000" w14:paraId="00000025">
      <w:pPr>
        <w:ind w:firstLine="567"/>
        <w:jc w:val="both"/>
        <w:rPr>
          <w:vertAlign w:val="baseline"/>
        </w:rPr>
      </w:pPr>
      <w:r w:rsidDel="00000000" w:rsidR="00000000" w:rsidRPr="00000000">
        <w:rPr>
          <w:vertAlign w:val="baseline"/>
          <w:rtl w:val="0"/>
        </w:rPr>
        <w:t xml:space="preserve">Решение № 4847/04.04.2025 г. по Протокол № 460,  с което УС, на основание чл. 170, ал. 1, т. 9 от ЗГ, дава съгласие на директора на ЮЗДП да разходва средства в общ размер на 6672,32 лв.; </w:t>
      </w:r>
    </w:p>
    <w:p w:rsidR="00000000" w:rsidDel="00000000" w:rsidP="00000000" w:rsidRDefault="00000000" w:rsidRPr="00000000" w14:paraId="00000026">
      <w:pPr>
        <w:ind w:firstLine="567"/>
        <w:jc w:val="both"/>
        <w:rPr>
          <w:vertAlign w:val="baseline"/>
        </w:rPr>
      </w:pPr>
      <w:r w:rsidDel="00000000" w:rsidR="00000000" w:rsidRPr="00000000">
        <w:rPr>
          <w:vertAlign w:val="baseline"/>
          <w:rtl w:val="0"/>
        </w:rPr>
        <w:t xml:space="preserve">Решение № 4848/04.04.2025 г. по Протокол № 460, с което УС дава съгласие на директора на ТП „ДГС Д.“ да разходва средства до 400 лв.;</w:t>
      </w:r>
    </w:p>
    <w:p w:rsidR="00000000" w:rsidDel="00000000" w:rsidP="00000000" w:rsidRDefault="00000000" w:rsidRPr="00000000" w14:paraId="00000027">
      <w:pPr>
        <w:ind w:firstLine="567"/>
        <w:jc w:val="both"/>
        <w:rPr>
          <w:vertAlign w:val="baseline"/>
        </w:rPr>
      </w:pPr>
      <w:r w:rsidDel="00000000" w:rsidR="00000000" w:rsidRPr="00000000">
        <w:rPr>
          <w:vertAlign w:val="baseline"/>
          <w:rtl w:val="0"/>
        </w:rPr>
        <w:t xml:space="preserve">Решение № 4859/07.05.2025 г. по Протокол № 462, с което УС дава съгласие на директора на ТП „ДГС Р.м.“ да разходва средства до 16 000 лв.;</w:t>
      </w:r>
    </w:p>
    <w:p w:rsidR="00000000" w:rsidDel="00000000" w:rsidP="00000000" w:rsidRDefault="00000000" w:rsidRPr="00000000" w14:paraId="00000028">
      <w:pPr>
        <w:ind w:firstLine="567"/>
        <w:jc w:val="both"/>
        <w:rPr>
          <w:vertAlign w:val="baseline"/>
        </w:rPr>
      </w:pPr>
      <w:r w:rsidDel="00000000" w:rsidR="00000000" w:rsidRPr="00000000">
        <w:rPr>
          <w:vertAlign w:val="baseline"/>
          <w:rtl w:val="0"/>
        </w:rPr>
        <w:t xml:space="preserve">Решение № 4863/07.05.2025 г. по Протокол № 462, УС дава съгласие на директора на ТП „ДГС Г.Д.“ да разходва средства с прогнозна стойност до 1300 лв.</w:t>
      </w:r>
    </w:p>
    <w:p w:rsidR="00000000" w:rsidDel="00000000" w:rsidP="00000000" w:rsidRDefault="00000000" w:rsidRPr="00000000" w14:paraId="00000029">
      <w:pPr>
        <w:ind w:firstLine="567"/>
        <w:jc w:val="both"/>
        <w:rPr>
          <w:vertAlign w:val="baseline"/>
        </w:rPr>
      </w:pPr>
      <w:r w:rsidDel="00000000" w:rsidR="00000000" w:rsidRPr="00000000">
        <w:rPr>
          <w:vertAlign w:val="baseline"/>
          <w:rtl w:val="0"/>
        </w:rPr>
        <w:t xml:space="preserve">Решение № 4883/12.06.2025 г. по Протокол № 465, с което УС дава принципно съгласие за закупуване на определени стоки, на стойност под 1000 лв., за което не се налага изрично решение на УС; </w:t>
      </w:r>
    </w:p>
    <w:p w:rsidR="00000000" w:rsidDel="00000000" w:rsidP="00000000" w:rsidRDefault="00000000" w:rsidRPr="00000000" w14:paraId="0000002A">
      <w:pPr>
        <w:ind w:firstLine="567"/>
        <w:jc w:val="both"/>
        <w:rPr>
          <w:vertAlign w:val="baseline"/>
        </w:rPr>
      </w:pPr>
      <w:r w:rsidDel="00000000" w:rsidR="00000000" w:rsidRPr="00000000">
        <w:rPr>
          <w:vertAlign w:val="baseline"/>
          <w:rtl w:val="0"/>
        </w:rPr>
        <w:t xml:space="preserve">Решение № 4890/24.06.2025 г. по Протокол № 467, с което УС дава съгласие на директора на ТП „ДГС Д.“ да разходва средства до 30 000 лв. за ремонтни дейности на пътната мрежа.</w:t>
      </w:r>
    </w:p>
    <w:p w:rsidR="00000000" w:rsidDel="00000000" w:rsidP="00000000" w:rsidRDefault="00000000" w:rsidRPr="00000000" w14:paraId="0000002B">
      <w:pPr>
        <w:ind w:firstLine="567"/>
        <w:jc w:val="both"/>
        <w:rPr>
          <w:vertAlign w:val="baseline"/>
        </w:rPr>
      </w:pPr>
      <w:r w:rsidDel="00000000" w:rsidR="00000000" w:rsidRPr="00000000">
        <w:rPr>
          <w:vertAlign w:val="baseline"/>
          <w:rtl w:val="0"/>
        </w:rPr>
        <w:t xml:space="preserve">Посочените решения са изпратени без подписите на членовете на Управителния съвет. След изрично искане на Комисията, с писмо с вх. № 2176-8/05.09.2025 г. на КПК от ръководителя на Инспектората на МЗХ са изпратени протоколите, съдържащи посочените по-горе решения, подписани от членовете на УС на ЮЗДП, в т.ч. и от Спас ****** Попадиин.  С писмото са изпратени всички протоколи с решения на УС на ЮЗДП, взети в периода от 16.12.2024 г. до 01.09.2025 г. Към писмото са приложени, освен посочените по-горе протоколи, и още 9 бр. протоколи, като 3 бр. от тях съдържат решения на УС на ЮЗДП за разходване на средства, и всички от тях са подписани от Спас Попадиин, в качеството му на член на УС на ЮЗДП, а именно:</w:t>
      </w:r>
    </w:p>
    <w:p w:rsidR="00000000" w:rsidDel="00000000" w:rsidP="00000000" w:rsidRDefault="00000000" w:rsidRPr="00000000" w14:paraId="0000002C">
      <w:pPr>
        <w:ind w:firstLine="567"/>
        <w:jc w:val="both"/>
        <w:rPr>
          <w:vertAlign w:val="baseline"/>
        </w:rPr>
      </w:pPr>
      <w:r w:rsidDel="00000000" w:rsidR="00000000" w:rsidRPr="00000000">
        <w:rPr>
          <w:vertAlign w:val="baseline"/>
          <w:rtl w:val="0"/>
        </w:rPr>
        <w:t xml:space="preserve">Решение № 4900/08.07.2025 г. по Протокол № 470, с което УС, на основание чл. 170, ал. 1, т. 7, във вр. с чл. 179, ал. 3 и чл. 168, ал. 1, т.7 от ЗГ, предлага ни министъра на земеделието и храните да вземе решение, с което да разреши на директора на държавното предприятие да разходва средства в размер на 968 301 лева от фонд „Инвестиции в горите“ за извършване на дейности по залесяване и защита на горските територии;</w:t>
      </w:r>
    </w:p>
    <w:p w:rsidR="00000000" w:rsidDel="00000000" w:rsidP="00000000" w:rsidRDefault="00000000" w:rsidRPr="00000000" w14:paraId="0000002D">
      <w:pPr>
        <w:ind w:firstLine="567"/>
        <w:jc w:val="both"/>
        <w:rPr>
          <w:vertAlign w:val="baseline"/>
        </w:rPr>
      </w:pPr>
      <w:r w:rsidDel="00000000" w:rsidR="00000000" w:rsidRPr="00000000">
        <w:rPr>
          <w:vertAlign w:val="baseline"/>
          <w:rtl w:val="0"/>
        </w:rPr>
        <w:t xml:space="preserve">Решение № 4903/31.07.2025 г. по Протокол № 471, с което УС, на основание чл. 170, ал. 1, т. 9 от ЗГ дава съгласие за разходване на средства в размер на 5680 лв. за извършване на услуга от директора на ТП „ДЛС Д.“. Средствата да бъдат осигурени от стопанската дейност на ТП „ДЛС Д.“;</w:t>
      </w:r>
    </w:p>
    <w:p w:rsidR="00000000" w:rsidDel="00000000" w:rsidP="00000000" w:rsidRDefault="00000000" w:rsidRPr="00000000" w14:paraId="0000002E">
      <w:pPr>
        <w:ind w:firstLine="567"/>
        <w:jc w:val="both"/>
        <w:rPr>
          <w:vertAlign w:val="baseline"/>
        </w:rPr>
      </w:pPr>
      <w:r w:rsidDel="00000000" w:rsidR="00000000" w:rsidRPr="00000000">
        <w:rPr>
          <w:vertAlign w:val="baseline"/>
          <w:rtl w:val="0"/>
        </w:rPr>
        <w:t xml:space="preserve">Решение № 4907/31.07.2025 г. по Протокол № 471, с което УС, на основание чл. 170, ал. 1, т. 9 от ЗГ дава съгласие за разходване на средства в размер на 2200 лв. за извършване на авариен ремонт от директора на ТП „ДЛС Д.“. Средствата да бъдат осигурени от стопанската дейност на ТП „ДЛС Д.“.</w:t>
      </w:r>
    </w:p>
    <w:p w:rsidR="00000000" w:rsidDel="00000000" w:rsidP="00000000" w:rsidRDefault="00000000" w:rsidRPr="00000000" w14:paraId="0000002F">
      <w:pPr>
        <w:ind w:firstLine="567"/>
        <w:jc w:val="both"/>
        <w:rPr>
          <w:vertAlign w:val="baseline"/>
        </w:rPr>
      </w:pPr>
      <w:r w:rsidDel="00000000" w:rsidR="00000000" w:rsidRPr="00000000">
        <w:rPr>
          <w:rtl w:val="0"/>
        </w:rPr>
      </w:r>
    </w:p>
    <w:p w:rsidR="00000000" w:rsidDel="00000000" w:rsidP="00000000" w:rsidRDefault="00000000" w:rsidRPr="00000000" w14:paraId="00000030">
      <w:pPr>
        <w:ind w:firstLine="567"/>
        <w:jc w:val="both"/>
        <w:rPr>
          <w:b w:val="0"/>
          <w:b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1">
      <w:pPr>
        <w:ind w:firstLine="567"/>
        <w:jc w:val="both"/>
        <w:rPr>
          <w:vertAlign w:val="baseline"/>
        </w:rPr>
      </w:pPr>
      <w:r w:rsidDel="00000000" w:rsidR="00000000" w:rsidRPr="00000000">
        <w:rPr>
          <w:rtl w:val="0"/>
        </w:rPr>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3">
      <w:pPr>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4">
      <w:pPr>
        <w:ind w:firstLine="567"/>
        <w:jc w:val="both"/>
        <w:rPr>
          <w:color w:val="000000"/>
          <w:vertAlign w:val="baseline"/>
        </w:rPr>
      </w:pPr>
      <w:r w:rsidDel="00000000" w:rsidR="00000000" w:rsidRPr="00000000">
        <w:rPr>
          <w:vertAlign w:val="baseline"/>
          <w:rtl w:val="0"/>
        </w:rPr>
        <w:t xml:space="preserve">Съгласно разпоредбите на чл. 163 и чл.164 от ЗГ за управление на горските територии - държавна собственост, които не са предоставени на ведомства или юридически лица, се създават държавни предприятия, съгласно Приложение № 1 към закона, които са юридически лица със статут на държавни предприятия по чл. 62, ал. 3 от Търговския закон. Министърът на земеделието със заповед определя районите на дейност на държавните предприятия. Държавните предприятия имат двустепенна структура: централно управление и териториални поделения - държавни горски стопанства и държавни ловни стопанства. Районът на дейност на държавните горски стопанства и държавните ловни стопанства се определя съгласно наредба на министъра на земеделието. Съгласно разпоредбата на ч</w:t>
      </w:r>
      <w:r w:rsidDel="00000000" w:rsidR="00000000" w:rsidRPr="00000000">
        <w:rPr>
          <w:color w:val="000000"/>
          <w:vertAlign w:val="baseline"/>
          <w:rtl w:val="0"/>
        </w:rPr>
        <w:t xml:space="preserve">л. 167 от ЗГ органи на управление на държавните предприятия по чл. 163 от същия закон, са</w:t>
      </w:r>
      <w:r w:rsidDel="00000000" w:rsidR="00000000" w:rsidRPr="00000000">
        <w:rPr>
          <w:vertAlign w:val="baseline"/>
          <w:rtl w:val="0"/>
        </w:rPr>
        <w:t xml:space="preserve"> </w:t>
      </w:r>
      <w:r w:rsidDel="00000000" w:rsidR="00000000" w:rsidRPr="00000000">
        <w:rPr>
          <w:color w:val="000000"/>
          <w:vertAlign w:val="baseline"/>
          <w:rtl w:val="0"/>
        </w:rPr>
        <w:t xml:space="preserve">министърът на земеделието и управителният съвет.</w:t>
      </w:r>
    </w:p>
    <w:p w:rsidR="00000000" w:rsidDel="00000000" w:rsidP="00000000" w:rsidRDefault="00000000" w:rsidRPr="00000000" w14:paraId="00000035">
      <w:pPr>
        <w:ind w:firstLine="567"/>
        <w:jc w:val="both"/>
        <w:rPr>
          <w:vertAlign w:val="baseline"/>
        </w:rPr>
      </w:pPr>
      <w:r w:rsidDel="00000000" w:rsidR="00000000" w:rsidRPr="00000000">
        <w:rPr>
          <w:vertAlign w:val="baseline"/>
          <w:rtl w:val="0"/>
        </w:rPr>
        <w:t xml:space="preserve">Като член на Управителния съвет на ЮЗДП, гр. Б., Спас ****** Попадиин е лице, заемащо публична длъжност по чл. 6, ал. 1, т. 47 от ЗПК, и компетентна да се произнесе относно наличието или липсата на конфликт на интереси по отношение на него е КПК.</w:t>
      </w:r>
    </w:p>
    <w:p w:rsidR="00000000" w:rsidDel="00000000" w:rsidP="00000000" w:rsidRDefault="00000000" w:rsidRPr="00000000" w14:paraId="00000036">
      <w:pPr>
        <w:ind w:firstLine="567"/>
        <w:jc w:val="both"/>
        <w:rPr>
          <w:vertAlign w:val="baseline"/>
        </w:rPr>
      </w:pPr>
      <w:r w:rsidDel="00000000" w:rsidR="00000000" w:rsidRPr="00000000">
        <w:rPr>
          <w:vertAlign w:val="baseline"/>
          <w:rtl w:val="0"/>
        </w:rPr>
        <w:t xml:space="preserve">Съгласно чл. 169, ал.1 и ал.2 от ЗГ управителният съвет на държавните предприятия се състои от трима членове, включително директора на предприятието. Министърът на земеделието сключва договор за управление за срок 5 години с всеки член на управителния съвет. Съгласно чл. 170, ал.1 от ЗГ управителният съвет на държавните предприятия има следните правомощия: приема проект на правилник за организацията и дейността на държавното предприятие и го предлага на министъра на земеделието за утвърждаване; приема годишния финансов план на държавното предприятие и го предлага на министъра на земеделието за утвърждаване; приема годишния финансов план на териториалните поделения на държавното предприятие; приема структурата и щата на централното управление и на териториалните поделения на държавното предприятие; определя регистриран одитор за одит и заверка на годишния финансов отчет и го утвърждава; предлага на министъра на земеделието да вземе решения за: разпределение на печалбата и за покриване на загубата; изразходване на средствата по фондовете, създавани и управлявани от предприятието; създаване и закриване на териториални поделения на държавното предприятие и определяне на техния район на дейност и седалище; взема решения за закупуване, разпореждане, бракуване или ликвидация на дълготрайни материални активи с балансова стойност до 30 000 лв. и предлага на министъра на земеделието да вземе решение за такива с балансова стойност над 30 000 лв.; приема годишен доклад за дейността на държавното предприятие и годишен финансов отчет и ги предлага на министъра на земеделието за одобряване; изпълнява и други функции, свързани с управлението на държавното предприятие, в съответствие с действащите нормативни актове или възложени му от министъра на земеделието. Същите правомощия са разписани и в чл. 8 от Правилника за организацията и дейността на ЮЗДП /Правилника/.</w:t>
      </w:r>
    </w:p>
    <w:p w:rsidR="00000000" w:rsidDel="00000000" w:rsidP="00000000" w:rsidRDefault="00000000" w:rsidRPr="00000000" w14:paraId="00000037">
      <w:pPr>
        <w:ind w:firstLine="567"/>
        <w:jc w:val="both"/>
        <w:rPr>
          <w:vertAlign w:val="baseline"/>
        </w:rPr>
      </w:pPr>
      <w:r w:rsidDel="00000000" w:rsidR="00000000" w:rsidRPr="00000000">
        <w:rPr>
          <w:vertAlign w:val="baseline"/>
          <w:rtl w:val="0"/>
        </w:rPr>
        <w:t xml:space="preserve">От събраните по преписката доказателства, се установява, че Спас Попадиин, в качеството си на член на Управителния съвет на ЮЗДП, гр. Б., е упражнил правомощие по служба, съгласно правомощията си по чл.170, ал.1 от ЗГ, като е участвал в заседания на УС на ЮЗДП, гр. Б., и е гласувал за приемането на следните решения на УС, с които УС е предложил на министъра на земеделието и храните да вземе решение за разходване на средства или е дал съгласие за разходване на средства от Централното управление и териториалните поделения на ЮЗДП, а именно: Решение № 4787/09.01.2025 г. по Протокол № 455, Решение № 4788/09.01.2025 г. по Протокол № 455, Решение № 4820/05.02.2025 г. по Протокол № 457, Решение № 4847/04.04.2025 г. по Протокол № 460,  Решение № 4848/04.04.2025 г. по Протокол № 460, Решение № 4859/07.05.2025 г. по Протокол № 462, Решение № 4863/07.05.2025 г. по Протокол № 462, Решение № 4883/12.06.2025 г. по Протокол № 465, Решение № 4890/24.06.2025 г. по Протокол № 467, Решение № 4900/08.07.2025 г. по Протокол № 470, Решение № 4903/31.07.2025 г. по Протокол № 471, Решение № 4907/31.07.2025 г. по Протокол № 471.</w:t>
      </w:r>
    </w:p>
    <w:p w:rsidR="00000000" w:rsidDel="00000000" w:rsidP="00000000" w:rsidRDefault="00000000" w:rsidRPr="00000000" w14:paraId="00000038">
      <w:pPr>
        <w:ind w:firstLine="567"/>
        <w:jc w:val="both"/>
        <w:rPr>
          <w:vertAlign w:val="baseline"/>
        </w:rPr>
      </w:pPr>
      <w:r w:rsidDel="00000000" w:rsidR="00000000" w:rsidRPr="00000000">
        <w:rPr>
          <w:rFonts w:ascii="Times New Roman" w:cs="Times New Roman" w:eastAsia="Times New Roman" w:hAnsi="Times New Roman"/>
          <w:i w:val="0"/>
          <w:iCs w:val="0"/>
          <w:color w:val="000000"/>
          <w:sz w:val="24"/>
          <w:szCs w:val="24"/>
          <w:highlight w:val="white"/>
          <w:vertAlign w:val="baseline"/>
          <w:rtl w:val="0"/>
        </w:rPr>
        <w:t xml:space="preserve">В чл.172, ал.1 от ЗГ и в чл. 23, ал.1 от Правилника</w:t>
      </w:r>
      <w:r w:rsidDel="00000000" w:rsidR="00000000" w:rsidRPr="00000000">
        <w:rPr>
          <w:vertAlign w:val="baseline"/>
          <w:rtl w:val="0"/>
        </w:rPr>
        <w:t xml:space="preserve"> изчерпателно са изброени правомощията на директора на предприятието, включително да ръководи цялостната дейност на държавното предприятие и да сключва и прекратява трудовите договори с работниците и служителите в централното управление на държавното предприятие, както и договорите за управление с директорите на териториалните поделения и др. Видно от посочените разпоредби, директорите на териториалните поделения не са на пряко подчинение на УС на държавното предприятие в структурата на което се намират.</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7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Целта, както на държавното предприятие и неговата администрация, така и на неговите териториални поделения, е една и съща, а именно: ефективно управление и устойчиво стопанисване на горските територии - държавна собственост.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7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Работодател на Попадиин, в качеството му на началник на отдел „Правен“ на ЮЗДП, е директорът на ЮЗДП, а в качеството му на член на УС на ЮЗДП негов работодател е министърът на земеделието и храните. Трудовото му правоотношение, в т.ч. и възнаграждението му като началник на отдел, нямат пряка връзка с неговите правомощия като член на УС на ЮЗДП, както и не е основание за  неговото назначаване като такъв. Попадиин е назначен за член на УС на ЮЗДП от министъра на земеделието и храните въз основа на конкурс, съгласно изискванията на ч</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л. 21, ал. 1 от Закона за публичните предприятия, в който е посочено, че всички членове на органите за управление и контрол се избират и назначават след провеждане на конкурс,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 няма пряко отношение към трудовото му правоотношение с ЮЗДП, възникнало, в случая, още през 2011 г. Изпълнението на възложените му от закона правомощия, в качеството му на член на УС на ЮЗДП, нямат пряко отношение към изпълнението на възложените му правомощия в качеството му на началник на отдел „Правен“, в т.ч. и правомощията, свързани с изготвяне на тръжна документация по процедурите по ЗОП, ППЗОП и др. нормативни документи.</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7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този смисъл липсва облага от упражнените от Попадиин правомощия, в качеството му на член на УС на ЮЗДП, при подписване на посочените по-горе решения, обективирани в протоколи от заседания на УС, във връзка с даване на съгласие за разходване на средства или предлагане на министъра на земеделието и храните да вземе решение за разходване на средства, съгласно изискванията на чл. 170, ал. 1 от ЗГ.</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7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разпоредбата на чл. 170, ал.1 от ЗГ, УС на ЮЗДП няма правомощия във връзка с обявяването, организирането и провеждането на обществените поръчки. Същата се осъществява от директора на предприятието и директорите на държавните горски и държавните ловни стопанства – териториални поделения на ЮЗДП.</w:t>
      </w:r>
      <w:r w:rsidDel="00000000" w:rsidR="00000000" w:rsidRPr="00000000">
        <w:rPr>
          <w:rFonts w:ascii="Verdana" w:cs="Verdana" w:eastAsia="Verdana" w:hAnsi="Verdana"/>
          <w:b w:val="0"/>
          <w:bCs w:val="0"/>
          <w:i w:val="0"/>
          <w:iCs w:val="0"/>
          <w:smallCaps w:val="0"/>
          <w:strike w:val="0"/>
          <w:color w:val="ff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Това се потвърждава и от писмо с рег. № 93-3457/09.07.2025 г. на МЗХ от директора на дирекция „Търговски дружества и държавни предприятия“ на МЗХ, приложено към писмо с вх. № КПК-2176-4/14.07.2025 г. на КПК, съгласно което в</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разпоредбата на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чл. 170 от ЗГ са указани задълженията на управителния съвет на държавните предприятия. Съгласно чл. 170, ал. 1, т. 9 от същия закон</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„Управителният съвет взема решения за закупуване, разпореждане, бракуване или ликвидация на дълготрайни материални активи с балансова стойност до 30 000 лв. и предлага на министъра на земеделието и храните да вземе решение за такива с балансова стойност над 30 000 лв.“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След решен</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ие н</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 управителния съвет за разходване на средства от стопанската дейност на предприятието или от специалния фонд „Инвестиции в горите", когато стойността е над 30 000 лева, решението на Управителния съвет се представя на министъра на земеделието и храните с искане за разрешение за разходване на необходимите средства. Видно от писмото, управителни</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ят съ</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ве</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т на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държавното предприятие по чл. 163 от ЗГ няма правомощия, свързани със самото провеждане на обществени поръчки по реда на Закона за обществените поръчки /ЗОП/. Т.е. Управителният съвет на ЮЗДП като колективен орган за управление на държавното предприятие, няма преки правомощия по отношение на обявяването и провеждането на обществени поръчки, както от държавното предприятие, така и от неговите териториални поделения.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743"/>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изложеното следва изводът, че упражнените от Спас Попадиин правомощия, в качеството му на член на УС на ЮЗДП, при гласуване за приемане на посочените по-горе решения, не са в негов частен интерес. УС не е съгласувал, изготвени от Попадиин документи във връзка с провеждането на обществени поръчки, които функции са му възложени по длъжностна характеристика, в качеството му на началник на отдел „Правен“.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От друга страна, в качеството се на началник на отдел, Спас Попадиин е лице, което е част от администрацията на държавното предприятие, и като такъв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подпомага осъществяването на правомощията на органите на управление на същото</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Т.е. има съвпадение на целите на органа на управление на ЮЗДП и на неговата администрация, което изключва наличието на частен интерес и облага в конкретния случай.</w:t>
      </w:r>
    </w:p>
    <w:p w:rsidR="00000000" w:rsidDel="00000000" w:rsidP="00000000" w:rsidRDefault="00000000" w:rsidRPr="00000000" w14:paraId="0000003E">
      <w:pPr>
        <w:ind w:firstLine="567"/>
        <w:jc w:val="both"/>
        <w:rPr>
          <w:vertAlign w:val="baseline"/>
        </w:rPr>
      </w:pPr>
      <w:r w:rsidDel="00000000" w:rsidR="00000000" w:rsidRPr="00000000">
        <w:rPr>
          <w:vertAlign w:val="baseline"/>
          <w:rtl w:val="0"/>
        </w:rPr>
        <w:t xml:space="preserve">От установените по преписката факти и обстоятелства следва изводът, че липсват облага и честен интерес за Спас Попадиин от упражнените от него правомощия, в качеството му на член на УС на ЮЗДП, гр. Б., при гласуване на посочените по-горе решения, поради това, че същите нямат за предмет провеждането на процедури за обществени поръчки, поради липса на компетентност на УС. Липсата на частен интерес във връзка с упражнените правомощия по служба, като елемент от състава на конфликта на интереси по чл. 71 от ЗПК изключва наличието на нарушение на разпоредбите на Глава осма, Раздел II от ЗПК. </w:t>
      </w:r>
    </w:p>
    <w:p w:rsidR="00000000" w:rsidDel="00000000" w:rsidP="00000000" w:rsidRDefault="00000000" w:rsidRPr="00000000" w14:paraId="0000003F">
      <w:pPr>
        <w:tabs>
          <w:tab w:val="left" w:leader="none" w:pos="709"/>
        </w:tabs>
        <w:ind w:right="51" w:firstLine="720"/>
        <w:jc w:val="both"/>
        <w:rPr>
          <w:color w:val="ff0000"/>
          <w:vertAlign w:val="baseline"/>
        </w:rPr>
      </w:pPr>
      <w:r w:rsidDel="00000000" w:rsidR="00000000" w:rsidRPr="00000000">
        <w:rPr>
          <w:vertAlign w:val="baseline"/>
          <w:rtl w:val="0"/>
        </w:rPr>
        <w:t xml:space="preserve">От изложеното следва, че са налице две от предпоставките за „конфликт на интереси“ по отношение на Спас Попадиин, в качеството му на член и председател на УС на ЮЗДП, гр.Б. – лице, заемащо публична длъжност и упражнени правомощия. Не е налице третата предпоставка - частен интерес.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w:t>
      </w:r>
      <w:r w:rsidDel="00000000" w:rsidR="00000000" w:rsidRPr="00000000">
        <w:rPr>
          <w:rtl w:val="0"/>
        </w:rPr>
      </w:r>
    </w:p>
    <w:p w:rsidR="00000000" w:rsidDel="00000000" w:rsidP="00000000" w:rsidRDefault="00000000" w:rsidRPr="00000000" w14:paraId="00000040">
      <w:pPr>
        <w:ind w:firstLine="567"/>
        <w:jc w:val="both"/>
        <w:rPr>
          <w:vertAlign w:val="baseline"/>
        </w:rPr>
      </w:pPr>
      <w:r w:rsidDel="00000000" w:rsidR="00000000" w:rsidRPr="00000000">
        <w:rPr>
          <w:vertAlign w:val="baseline"/>
          <w:rtl w:val="0"/>
        </w:rPr>
        <w:t xml:space="preserve">Съгласно чл. 13, ал. 1, т. 8 от ЗПК, Комисията е компетентния орган, който да извърши проверка на сигнали във връзка с декларациите за несъвместимост на лицата, заемащи публични длъжности и при установена несъвместимост да сезира органа по избора или назначаването за предприемане на съответните действия. Несъвместимост по смисъла на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заемащо публична длъжност. Орган по назначаването на член на Управителния съвет на ЮЗДП, гр.Б., съгласно чл.169, ал.2 от ЗГ, е министърът на земеделието и храните.</w:t>
      </w:r>
    </w:p>
    <w:p w:rsidR="00000000" w:rsidDel="00000000" w:rsidP="00000000" w:rsidRDefault="00000000" w:rsidRPr="00000000" w14:paraId="00000041">
      <w:pPr>
        <w:ind w:firstLine="567"/>
        <w:jc w:val="both"/>
        <w:rPr>
          <w:vertAlign w:val="baseline"/>
        </w:rPr>
      </w:pPr>
      <w:r w:rsidDel="00000000" w:rsidR="00000000" w:rsidRPr="00000000">
        <w:rPr>
          <w:vertAlign w:val="baseline"/>
          <w:rtl w:val="0"/>
        </w:rPr>
        <w:t xml:space="preserve">Със Заповед № РД49-476/16.12.2024 г. на министъра на земеделието и храните Спас ****** Попадиин е назначен за член на Управителния съвет – представител на държавата, на ЮЗДП, гр.Б., считано от деня, следващ датата на издаване на заповедта, т.е. – от 17.12.2024 г. На 16.12.2024 г. е сключен Договор за управление № РД58-49/16.12.2024 г. </w:t>
      </w:r>
    </w:p>
    <w:p w:rsidR="00000000" w:rsidDel="00000000" w:rsidP="00000000" w:rsidRDefault="00000000" w:rsidRPr="00000000" w14:paraId="00000042">
      <w:pPr>
        <w:ind w:firstLine="567"/>
        <w:jc w:val="both"/>
        <w:rPr>
          <w:vertAlign w:val="baseline"/>
        </w:rPr>
      </w:pPr>
      <w:r w:rsidDel="00000000" w:rsidR="00000000" w:rsidRPr="00000000">
        <w:rPr>
          <w:vertAlign w:val="baseline"/>
          <w:rtl w:val="0"/>
        </w:rPr>
        <w:t xml:space="preserve">На 14.01.2025 г. Спас Попадиин, в качеството си на член на УС – представител на държавата, на ЮЗДП, е подал декларация по чл. 49, ал.1, т.1 от ЗПК с рег. № И-02-6/14.01.2025 г., в която е декларирал, че заема длъжността „началник“ на отдел „Правен“ на ЮЗДП и не извършва дейност, която съгласно Конституцията или закон е несъвместима със заеманата длъжност.</w:t>
      </w:r>
    </w:p>
    <w:p w:rsidR="00000000" w:rsidDel="00000000" w:rsidP="00000000" w:rsidRDefault="00000000" w:rsidRPr="00000000" w14:paraId="00000043">
      <w:pPr>
        <w:ind w:firstLine="567"/>
        <w:jc w:val="both"/>
        <w:rPr>
          <w:color w:val="ff0000"/>
          <w:vertAlign w:val="baseline"/>
        </w:rPr>
      </w:pPr>
      <w:r w:rsidDel="00000000" w:rsidR="00000000" w:rsidRPr="00000000">
        <w:rPr>
          <w:vertAlign w:val="baseline"/>
          <w:rtl w:val="0"/>
        </w:rPr>
        <w:t xml:space="preserve">Със Заповед № РД49-251/08.07.2025 г. на министъра на земеделието и храните Спас Попадиин е освободен като член на УС – представител на държавата, на ЮЗДП и Договорът му за управление е прекратен, считано от деня, следващ датата на издаване на заповедта. Със Заповед № РД49-253/08.07.2025 г. на министъра на земеделието и храните Спас Попадиин отново е назначен за член на УС – представител на държавата, на ЮЗДП, считано от деня, следващ датата на издаване на заповедта. На 08.07.2025 г. е сключен Договор за управление № РД58-11/08.07.2025 г. </w:t>
      </w:r>
      <w:r w:rsidDel="00000000" w:rsidR="00000000" w:rsidRPr="00000000">
        <w:rPr>
          <w:rtl w:val="0"/>
        </w:rPr>
      </w:r>
    </w:p>
    <w:p w:rsidR="00000000" w:rsidDel="00000000" w:rsidP="00000000" w:rsidRDefault="00000000" w:rsidRPr="00000000" w14:paraId="00000044">
      <w:pPr>
        <w:ind w:firstLine="567"/>
        <w:jc w:val="both"/>
        <w:rPr>
          <w:vertAlign w:val="baseline"/>
        </w:rPr>
      </w:pPr>
      <w:r w:rsidDel="00000000" w:rsidR="00000000" w:rsidRPr="00000000">
        <w:rPr>
          <w:vertAlign w:val="baseline"/>
          <w:rtl w:val="0"/>
        </w:rPr>
        <w:t xml:space="preserve">Към Договор за управление № РД58-49/16.12.2024 г. и  Договор за управление № РД58-11/08.07.2025 г. на Спас Попадиин са приложени 2 бр. декларации, съответно от 16.12.2024 г. и от 02.07.2025 г. във връзка с чл.20, ал.1, т.1-13 и чл.23, ал.1 и ал.2 от ЗПП и чл.169, ал.3 от Закона за горите /ЗГ/ за изискванията към органите за управление и контрол, в които Попадиин е декларирал, че не са налице обстоятелствата, посочени в чл. 20, ал. 1 от ЗПП, което не се установява и от събраните по преписката доказателства. Съгласно чл.20, ал.3 от ЗПП не могат да бъдат управители и изпълнителни членове на съветите на директорите и на управителните съвети лица, които работят по служебно или по трудово правоотношение, освен като преподаватели във висше училище и/или като лекари или лекари по дентална медицина в лечебно заведение по смисъла на Закона за лечебните заведения. От събраните по преписката доказателства се установява, че Спас Попадиин не е управител или изпълнителен член на управителния съвет на ЮЗДП, гр.Б. и не попада в кръга на лицата, посочени в чл.20, ал.3 от ЗПП.</w:t>
      </w:r>
    </w:p>
    <w:p w:rsidR="00000000" w:rsidDel="00000000" w:rsidP="00000000" w:rsidRDefault="00000000" w:rsidRPr="00000000" w14:paraId="00000045">
      <w:pPr>
        <w:ind w:firstLine="567"/>
        <w:jc w:val="both"/>
        <w:rPr>
          <w:b w:val="0"/>
          <w:bCs w:val="0"/>
          <w:color w:val="000000"/>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и на несъвместимост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в частен интерес от Спас ****** Попадиин, в качеството му на член на Управителния съвет на ЮЗДП, гр. Б., негов или на свързани с него лица. Липсата на която и да е предпоставка от понятието конфликт на интереси обуславя и липсата на конфликт на интереси.</w:t>
      </w:r>
      <w:r w:rsidDel="00000000" w:rsidR="00000000" w:rsidRPr="00000000">
        <w:rPr>
          <w:rtl w:val="0"/>
        </w:rPr>
      </w:r>
    </w:p>
    <w:p w:rsidR="00000000" w:rsidDel="00000000" w:rsidP="00000000" w:rsidRDefault="00000000" w:rsidRPr="00000000" w14:paraId="00000046">
      <w:pPr>
        <w:tabs>
          <w:tab w:val="left" w:leader="none" w:pos="6300"/>
        </w:tabs>
        <w:ind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47">
      <w:pPr>
        <w:tabs>
          <w:tab w:val="left" w:leader="none" w:pos="6300"/>
        </w:tabs>
        <w:ind w:firstLine="567"/>
        <w:jc w:val="both"/>
        <w:rPr>
          <w:vertAlign w:val="baseline"/>
        </w:rPr>
      </w:pPr>
      <w:r w:rsidDel="00000000" w:rsidR="00000000" w:rsidRPr="00000000">
        <w:rPr>
          <w:rtl w:val="0"/>
        </w:rPr>
      </w:r>
    </w:p>
    <w:p w:rsidR="00000000" w:rsidDel="00000000" w:rsidP="00000000" w:rsidRDefault="00000000" w:rsidRPr="00000000" w14:paraId="00000048">
      <w:pPr>
        <w:tabs>
          <w:tab w:val="left" w:leader="none" w:pos="6300"/>
        </w:tabs>
        <w:ind w:firstLine="567"/>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9">
      <w:pPr>
        <w:tabs>
          <w:tab w:val="left" w:leader="none" w:pos="6300"/>
        </w:tabs>
        <w:ind w:firstLine="567"/>
        <w:jc w:val="center"/>
        <w:rPr>
          <w:b w:val="0"/>
          <w:bCs w:val="0"/>
          <w:vertAlign w:val="baseline"/>
        </w:rPr>
      </w:pPr>
      <w:r w:rsidDel="00000000" w:rsidR="00000000" w:rsidRPr="00000000">
        <w:rPr>
          <w:rtl w:val="0"/>
        </w:rPr>
      </w:r>
    </w:p>
    <w:p w:rsidR="00000000" w:rsidDel="00000000" w:rsidP="00000000" w:rsidRDefault="00000000" w:rsidRPr="00000000" w14:paraId="0000004A">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Спас ****** Попадиин, ЕГН ******, член на Управителния съвет – представител на държавата, на ЮЗДП, гр. Б., и лице, заемащо публична длъжност по смисъла на чл. 6, ал.1, т.47 от ЗПК, във връзка с гласуване за приемане на</w:t>
      </w:r>
      <w:r w:rsidDel="00000000" w:rsidR="00000000" w:rsidRPr="00000000">
        <w:rPr>
          <w:color w:val="ff0000"/>
          <w:vertAlign w:val="baseline"/>
          <w:rtl w:val="0"/>
        </w:rPr>
        <w:t xml:space="preserve"> </w:t>
      </w:r>
      <w:r w:rsidDel="00000000" w:rsidR="00000000" w:rsidRPr="00000000">
        <w:rPr>
          <w:vertAlign w:val="baseline"/>
          <w:rtl w:val="0"/>
        </w:rPr>
        <w:t xml:space="preserve">Решение № 4787/09.01.2025 г. по Протокол № 455, Решение № 4788/09.01.2025 г. по Протокол № 455, Решение № 4820/05.02.2025 г. по Протокол № 457, Решение № 4847/04.04.2025 г. по Протокол № 460,  Решение № 4848/04.04.2025 г. по Протокол № 460, Решение № 4859/07.05.2025 г. по Протокол № 462, Решение № 4863/07.05.2025 г. по Протокол № 462, Решение № 4883/12.06.2025 г. по Протокол № 465, Решение № 4890/24.06.2025 г. по Протокол № 467, Решение № 4900/08.07.2025 г. по Протокол № 470, Решение № 4903/31.07.2025 г. по Протокол № 471, Решение № 4907/31.07.2025 г. по Протокол № 471, на Управителния съвет на ЮЗДП, гр. Б., поради липса на частен интерес.</w:t>
      </w:r>
    </w:p>
    <w:p w:rsidR="00000000" w:rsidDel="00000000" w:rsidP="00000000" w:rsidRDefault="00000000" w:rsidRPr="00000000" w14:paraId="0000004B">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несъвместимост по отношение на Спас ****** Попадиин, ЕГН ******, член на Управителния съвет - представител на държавата, на ЮЗДП, гр. Б., и лице, заемащо публична длъжност по смисъла на чл. 6, ал.1, т.47 от ЗПК. </w:t>
      </w:r>
    </w:p>
    <w:p w:rsidR="00000000" w:rsidDel="00000000" w:rsidP="00000000" w:rsidRDefault="00000000" w:rsidRPr="00000000" w14:paraId="0000004C">
      <w:pPr>
        <w:ind w:firstLine="720"/>
        <w:jc w:val="both"/>
        <w:rPr>
          <w:vertAlign w:val="baseline"/>
        </w:rPr>
      </w:pPr>
      <w:r w:rsidDel="00000000" w:rsidR="00000000" w:rsidRPr="00000000">
        <w:rPr>
          <w:vertAlign w:val="baseline"/>
          <w:rtl w:val="0"/>
        </w:rPr>
        <w:t xml:space="preserve">Препис от решението да се изпрати на С.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4D">
      <w:pPr>
        <w:tabs>
          <w:tab w:val="left" w:leader="none" w:pos="709"/>
        </w:tabs>
        <w:ind w:firstLine="720"/>
        <w:jc w:val="both"/>
        <w:rPr>
          <w:b w:val="0"/>
          <w:bCs w:val="0"/>
          <w:color w:val="ff0000"/>
          <w:vertAlign w:val="baseline"/>
        </w:rPr>
      </w:pPr>
      <w:r w:rsidDel="00000000" w:rsidR="00000000" w:rsidRPr="00000000">
        <w:rPr>
          <w:rtl w:val="0"/>
        </w:rPr>
      </w:r>
    </w:p>
    <w:p w:rsidR="00000000" w:rsidDel="00000000" w:rsidP="00000000" w:rsidRDefault="00000000" w:rsidRPr="00000000" w14:paraId="0000004E">
      <w:pPr>
        <w:tabs>
          <w:tab w:val="left" w:leader="none" w:pos="6300"/>
        </w:tabs>
        <w:ind w:firstLine="567"/>
        <w:jc w:val="center"/>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1">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3">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5">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6">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7">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709"/>
        </w:tabs>
        <w:ind w:firstLine="709"/>
        <w:jc w:val="both"/>
        <w:rPr>
          <w:i w:val="0"/>
          <w:iCs w:val="0"/>
          <w:vertAlign w:val="baseline"/>
        </w:rPr>
      </w:pPr>
      <w:r w:rsidDel="00000000" w:rsidR="00000000" w:rsidRPr="00000000">
        <w:rPr>
          <w:rtl w:val="0"/>
        </w:rPr>
      </w:r>
    </w:p>
    <w:p w:rsidR="00000000" w:rsidDel="00000000" w:rsidP="00000000" w:rsidRDefault="00000000" w:rsidRPr="00000000" w14:paraId="00000059">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5A">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5B">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5C">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5D">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5E">
      <w:pPr>
        <w:jc w:val="both"/>
        <w:rPr>
          <w:color w:val="000000"/>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993"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vertAlign w:val="baseline"/>
      </w:rPr>
    </w:pPr>
    <w:r w:rsidDel="00000000" w:rsidR="00000000" w:rsidRPr="00000000">
      <w:rPr>
        <w:rtl w:val="0"/>
      </w:rPr>
    </w:r>
  </w:p>
  <w:tbl>
    <w:tblPr>
      <w:tblStyle w:val="Table1"/>
      <w:tblW w:w="10349.0" w:type="dxa"/>
      <w:jc w:val="left"/>
      <w:tblInd w:w="-851.0" w:type="dxa"/>
      <w:tblLayout w:type="fixed"/>
      <w:tblLook w:val="0000"/>
    </w:tblPr>
    <w:tblGrid>
      <w:gridCol w:w="709"/>
      <w:gridCol w:w="9640"/>
      <w:tblGridChange w:id="0">
        <w:tblGrid>
          <w:gridCol w:w="709"/>
          <w:gridCol w:w="9640"/>
        </w:tblGrid>
      </w:tblGridChange>
    </w:tblGrid>
    <w:tr>
      <w:trPr>
        <w:cantSplit w:val="0"/>
        <w:tblHeader w:val="0"/>
      </w:trPr>
      <w:tc>
        <w:tcPr>
          <w:vAlign w:val="center"/>
        </w:tcPr>
        <w:p w:rsidR="00000000" w:rsidDel="00000000" w:rsidP="00000000" w:rsidRDefault="00000000" w:rsidRPr="00000000" w14:paraId="0000006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1">
          <w:pPr>
            <w:tabs>
              <w:tab w:val="center" w:leader="none" w:pos="4153"/>
              <w:tab w:val="right" w:leader="none" w:pos="8306"/>
            </w:tabs>
            <w:spacing w:after="20" w:before="20" w:lineRule="auto"/>
            <w:ind w:hanging="391"/>
            <w:jc w:val="center"/>
            <w:rPr>
              <w:b w:val="0"/>
              <w:bCs w:val="0"/>
              <w:vertAlign w:val="baseline"/>
            </w:rPr>
          </w:pPr>
          <w:r w:rsidDel="00000000" w:rsidR="00000000" w:rsidRPr="00000000">
            <w:rPr>
              <w:rtl w:val="0"/>
            </w:rPr>
          </w:r>
        </w:p>
        <w:p w:rsidR="00000000" w:rsidDel="00000000" w:rsidP="00000000" w:rsidRDefault="00000000" w:rsidRPr="00000000" w14:paraId="00000062">
          <w:pPr>
            <w:tabs>
              <w:tab w:val="center" w:leader="none" w:pos="4153"/>
              <w:tab w:val="right" w:leader="none" w:pos="8306"/>
            </w:tabs>
            <w:spacing w:after="20" w:before="20" w:lineRule="auto"/>
            <w:ind w:hanging="391"/>
            <w:jc w:val="center"/>
            <w:rPr>
              <w:b w:val="0"/>
              <w:bCs w:val="0"/>
              <w:vertAlign w:val="baseline"/>
            </w:rPr>
          </w:pPr>
          <w:r w:rsidDel="00000000" w:rsidR="00000000" w:rsidRPr="00000000">
            <w:rPr>
              <w:rtl w:val="0"/>
            </w:rPr>
          </w:r>
        </w:p>
        <w:p w:rsidR="00000000" w:rsidDel="00000000" w:rsidP="00000000" w:rsidRDefault="00000000" w:rsidRPr="00000000" w14:paraId="00000063">
          <w:pPr>
            <w:tabs>
              <w:tab w:val="center" w:leader="none" w:pos="4153"/>
              <w:tab w:val="right" w:leader="none" w:pos="8306"/>
            </w:tabs>
            <w:spacing w:after="20" w:before="20" w:lineRule="auto"/>
            <w:ind w:hanging="391"/>
            <w:jc w:val="center"/>
            <w:rPr>
              <w:b w:val="0"/>
              <w:bCs w:val="0"/>
              <w:vertAlign w:val="baseline"/>
            </w:rPr>
          </w:pPr>
          <w:r w:rsidDel="00000000" w:rsidR="00000000" w:rsidRPr="00000000">
            <w:rPr>
              <w:rtl w:val="0"/>
            </w:rPr>
          </w:r>
        </w:p>
        <w:p w:rsidR="00000000" w:rsidDel="00000000" w:rsidP="00000000" w:rsidRDefault="00000000" w:rsidRPr="00000000" w14:paraId="00000064">
          <w:pPr>
            <w:tabs>
              <w:tab w:val="center" w:leader="none" w:pos="4153"/>
              <w:tab w:val="right" w:leader="none" w:pos="8306"/>
            </w:tabs>
            <w:spacing w:after="20" w:before="20" w:lineRule="auto"/>
            <w:ind w:hanging="3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5">
          <w:pPr>
            <w:pBdr>
              <w:bottom w:color="000000" w:space="1" w:sz="6" w:val="single"/>
            </w:pBdr>
            <w:tabs>
              <w:tab w:val="center" w:leader="none" w:pos="4153"/>
              <w:tab w:val="right" w:leader="none" w:pos="8306"/>
            </w:tabs>
            <w:spacing w:after="20" w:before="20" w:lineRule="auto"/>
            <w:ind w:hanging="3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6">
          <w:pPr>
            <w:tabs>
              <w:tab w:val="center" w:leader="none" w:pos="4153"/>
              <w:tab w:val="right" w:leader="none" w:pos="8306"/>
            </w:tabs>
            <w:ind w:hanging="391"/>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