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РС-291-21-016</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02.03.2022г.,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E">
      <w:pPr>
        <w:ind w:left="2880" w:firstLine="72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567"/>
        </w:tabs>
        <w:ind w:firstLine="720"/>
        <w:jc w:val="both"/>
        <w:rPr>
          <w:vertAlign w:val="baseline"/>
        </w:rPr>
      </w:pPr>
      <w:r w:rsidDel="00000000" w:rsidR="00000000" w:rsidRPr="00000000">
        <w:rPr>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w:t>
      </w:r>
      <w:r w:rsidDel="00000000" w:rsidR="00000000" w:rsidRPr="00000000">
        <w:rPr>
          <w:color w:val="000000"/>
          <w:vertAlign w:val="baseline"/>
          <w:rtl w:val="0"/>
        </w:rPr>
        <w:t xml:space="preserve">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КИ-059 от 14.04.2021г.</w:t>
      </w:r>
      <w:r w:rsidDel="00000000" w:rsidR="00000000" w:rsidRPr="00000000">
        <w:rPr>
          <w:color w:val="000000"/>
          <w:vertAlign w:val="baseline"/>
          <w:rtl w:val="0"/>
        </w:rPr>
        <w:t xml:space="preserve"> по сигнал с </w:t>
      </w:r>
      <w:r w:rsidDel="00000000" w:rsidR="00000000" w:rsidRPr="00000000">
        <w:rPr>
          <w:vertAlign w:val="baseline"/>
          <w:rtl w:val="0"/>
        </w:rPr>
        <w:t xml:space="preserve">рег. №ЦУ01/С-291/29.03.2021г. на КПКОНПИ.</w:t>
      </w:r>
    </w:p>
    <w:p w:rsidR="00000000" w:rsidDel="00000000" w:rsidP="00000000" w:rsidRDefault="00000000" w:rsidRPr="00000000" w14:paraId="00000010">
      <w:pPr>
        <w:tabs>
          <w:tab w:val="left" w:leader="none" w:pos="567"/>
        </w:tabs>
        <w:ind w:firstLine="720"/>
        <w:jc w:val="both"/>
        <w:rPr>
          <w:vertAlign w:val="baseline"/>
        </w:rPr>
      </w:pPr>
      <w:r w:rsidDel="00000000" w:rsidR="00000000" w:rsidRPr="00000000">
        <w:rPr>
          <w:vertAlign w:val="baseline"/>
          <w:rtl w:val="0"/>
        </w:rPr>
        <w:t xml:space="preserve">Сигналът е подаден против Петър *** Николов – общински съветник в Общински съвет ***. </w:t>
      </w:r>
    </w:p>
    <w:p w:rsidR="00000000" w:rsidDel="00000000" w:rsidP="00000000" w:rsidRDefault="00000000" w:rsidRPr="00000000" w14:paraId="00000011">
      <w:pPr>
        <w:tabs>
          <w:tab w:val="left" w:leader="none" w:pos="567"/>
        </w:tabs>
        <w:ind w:firstLine="720"/>
        <w:jc w:val="both"/>
        <w:rPr>
          <w:vertAlign w:val="baseline"/>
        </w:rPr>
      </w:pPr>
      <w:r w:rsidDel="00000000" w:rsidR="00000000" w:rsidRPr="00000000">
        <w:rPr>
          <w:vertAlign w:val="baseline"/>
          <w:rtl w:val="0"/>
        </w:rPr>
        <w:t xml:space="preserve">В сигнала се съдържат твърдения за това, че Николов упражнява правомощия по служба по чл.36, ал.1, т.1 от ЗМСМА, като гласува „против“ приемане на решение №156 на заседание на ОбС–***, проведeно на 30.12.2020г. за възстановяване на поземлен имот № 006027, представляващ пасище/мера с площ от 8,177 дка в землището на с. Л., Община *** в конфликт на интереси, тъй като Николов ползва този имот по силата на Договор за наем на земеделска земя сключен на 06.12.2019г. с Община ***. Срокът на действие на договора е пет години. Към сигнала са приложени като доказателства препис-извлечение от Протокол №15 от редовно заседание на ОбС –***, проведено на 30.12.2020г. и Заповед №АК-1 от 13.01.2021г. на Областния управител на Област П.</w:t>
      </w:r>
    </w:p>
    <w:p w:rsidR="00000000" w:rsidDel="00000000" w:rsidP="00000000" w:rsidRDefault="00000000" w:rsidRPr="00000000" w14:paraId="00000012">
      <w:pPr>
        <w:tabs>
          <w:tab w:val="left" w:leader="none" w:pos="567"/>
        </w:tabs>
        <w:ind w:firstLine="720"/>
        <w:jc w:val="both"/>
        <w:rPr>
          <w:vertAlign w:val="baseline"/>
        </w:rPr>
      </w:pPr>
      <w:r w:rsidDel="00000000" w:rsidR="00000000" w:rsidRPr="00000000">
        <w:rPr>
          <w:vertAlign w:val="baseline"/>
          <w:rtl w:val="0"/>
        </w:rPr>
        <w:t xml:space="preserve">Събрани са следните писмени доказателства по административната преписка: с писмо вх. № ЦУ 01-8879 от 07.05.2021г. на КПКОНПИ са приложени клетвен лист от 07.11.2019г., удостоверение № 10 от 07.11.2019г. от ОИК– *** за избран общински съветник в ОбС – ***, Заповед № АК-1 от 13.01.2021г., Договор за наем на земеделска земя от 06.12.2019г., Акт за публична общинска собственост №697 от 15.07.2019г., Докладна записка с рег. № 190 от 11.12.2020г. на заместник-кмета на Община ***, искане с изх. №155 от 10.12.2020г. на ОСЗ – ***, искане от Д.В. от 05.11.2020г., Решение №2 от 20.10.1992г. за възстановяване правото на собственост на земи в съществуващи или възстановими стари реални граници в землището на с. Л., скица-проект с № Ф01481 от 21.12.2016г., ведно с извадка от проект за имот №006027 от 21.12.2016г. от Регистър на земеделски земи, гори и земи в горския фонд, препис-извлечение от Протокол №15 от заседание на ОбС – ***, проведено на 30.12.2020г. С писмо с вх. № ЦУ 01-15589 от 06.08.2021г. на КПКОНПИ са постъпили от ОбС – *** – Определение №117 от 25.03.2021г., постановено по адм. дело №115 по описа на  Административен съд П. за 2021г. В отговор на писмо с изх. № ЦУ 01-15941 от 11.08.2021г. КПКОНПИ, ОбС-***  е представил с писмо с вх. № ЦУ 01-17165 от 24.08.2021г. писмо с рег. № РД-12-02-9820-11 от 18.08.2021г. от директора на ОД“Земеделие“ – П., справка от старши специалист „Общинска собственост“ в ОбС-*** с приложени скица-проект с № ФО1481/21.12.2016г., Заявление от 20.06.2019г. от Община *** до началника на ОС “Земеделие“ – П., скица № Ф01554/10.07.2019г., Протокол №10 от заседание на ОбС-***, проведено на 30.12.2020г., препис-извлечение от Протокол №49 от заседание на ОбС-***, Жалба с вх. №33-00-6 от 11.01.2021г. на Областна администрация – П., писма вх. № ЦУ01-8240#3/01.12.2021г. и вх. № ЦУ01-8240#1/01.11.2021г. на КПКОНПИ от началника на Общинска служба „Земеделие“ – ***, писмо с вх. № ЦУ01-8240#3/23.12.2021г. на КПКОНПИ от кмета на Община ***, Протокол № 1035 от заседание на КПКОНПИ, проведено на 02.02.2022г. от изслушване на Петър Николов. Служебно са извършени справки в НБД „Население“, Търговски регистър и РЮЛНЦ, регистър „Булстат“. </w:t>
      </w:r>
    </w:p>
    <w:p w:rsidR="00000000" w:rsidDel="00000000" w:rsidP="00000000" w:rsidRDefault="00000000" w:rsidRPr="00000000" w14:paraId="00000013">
      <w:pPr>
        <w:ind w:firstLine="567"/>
        <w:jc w:val="both"/>
        <w:rPr>
          <w:vertAlign w:val="baseline"/>
        </w:rPr>
      </w:pPr>
      <w:r w:rsidDel="00000000" w:rsidR="00000000" w:rsidRPr="00000000">
        <w:rPr>
          <w:vertAlign w:val="baseline"/>
          <w:rtl w:val="0"/>
        </w:rPr>
        <w:t xml:space="preserve">На основание чл.72, ал.5 от ЗПКОНПИ, Петър Николов е изслушан  от КПКОНПИ на заседание на комисията, проведено на 02.02.2022г., обективирано в Протокол №1035/02.02.2022 г. На заседанието Николов се явява лично и с адв. Р. От името на Николов адв.Р. заявява, че се касае за два различни имота, с различни квадратури и с различни граници. Имот с площ от 2 дка, се ползва по Договор за наем от Николов. Другият имот, чието възстановяване е поискано, е с квадратура от 9 дка. Тези два имота на практика са образувани от един имот, който е бил с №006021, но поради техническа грешка в Общината се водят с един и същи номер.</w:t>
      </w:r>
    </w:p>
    <w:p w:rsidR="00000000" w:rsidDel="00000000" w:rsidP="00000000" w:rsidRDefault="00000000" w:rsidRPr="00000000" w14:paraId="00000014">
      <w:pPr>
        <w:ind w:firstLine="567"/>
        <w:jc w:val="both"/>
        <w:rPr>
          <w:vertAlign w:val="baseline"/>
        </w:rPr>
      </w:pPr>
      <w:r w:rsidDel="00000000" w:rsidR="00000000" w:rsidRPr="00000000">
        <w:rPr>
          <w:vertAlign w:val="baseline"/>
          <w:rtl w:val="0"/>
        </w:rPr>
        <w:t xml:space="preserve">Петър *** е депозирал в КПКОНПИ възражение с вх. № ЦУ01-8240#11/07.02.2022г., в което заявява, че се касае за два различни поземлени имота с № 006027 в местност „П.“ – поземлен имот №006027с площ от 2,804 дка., актуван като общинска собственост, който Николов ползва под наем и за имот със същия номер, но с площ от 9,000 дка, за който се иска възстановяване. Отново посочва, че двата имота са образувани от имот с № 006021 с площ от 16,001 дка, като от него са образувани имоти с № 006027 и № 006028. Посочва, че има допусната грешка при номерата на имотите и е налице дублиране на номерата на два различни имота, с различни граници и квадратури.</w:t>
      </w:r>
    </w:p>
    <w:p w:rsidR="00000000" w:rsidDel="00000000" w:rsidP="00000000" w:rsidRDefault="00000000" w:rsidRPr="00000000" w14:paraId="0000001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17">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9">
      <w:pPr>
        <w:tabs>
          <w:tab w:val="left" w:leader="none" w:pos="0"/>
        </w:tabs>
        <w:jc w:val="both"/>
        <w:rPr>
          <w:color w:val="000000"/>
          <w:vertAlign w:val="baseline"/>
        </w:rPr>
      </w:pPr>
      <w:r w:rsidDel="00000000" w:rsidR="00000000" w:rsidRPr="00000000">
        <w:rPr>
          <w:color w:val="000000"/>
          <w:vertAlign w:val="baseline"/>
          <w:rtl w:val="0"/>
        </w:rPr>
        <w:tab/>
        <w:t xml:space="preserve">Петър *** Николов е избран за общински съветник в Общински съвет ***, мандат 2019-2023г., видно от Удостоверение за избран общински съветник №10/07.11.2019г. на ОИК – ***. Същият е встъпил в длъжност с полагане на клетва на 07.11.2019г., видно от клетвен лист, подписан от него на същата дата.</w:t>
      </w:r>
    </w:p>
    <w:p w:rsidR="00000000" w:rsidDel="00000000" w:rsidP="00000000" w:rsidRDefault="00000000" w:rsidRPr="00000000" w14:paraId="0000001A">
      <w:pPr>
        <w:ind w:firstLine="567"/>
        <w:jc w:val="both"/>
        <w:rPr>
          <w:vertAlign w:val="baseline"/>
        </w:rPr>
      </w:pPr>
      <w:r w:rsidDel="00000000" w:rsidR="00000000" w:rsidRPr="00000000">
        <w:rPr>
          <w:color w:val="000000"/>
          <w:vertAlign w:val="baseline"/>
          <w:rtl w:val="0"/>
        </w:rPr>
        <w:t xml:space="preserve"> </w:t>
        <w:tab/>
      </w:r>
      <w:r w:rsidDel="00000000" w:rsidR="00000000" w:rsidRPr="00000000">
        <w:rPr>
          <w:vertAlign w:val="baseline"/>
          <w:rtl w:val="0"/>
        </w:rPr>
        <w:t xml:space="preserve">С Договор за наем на земеделска земя от 06.12.2019г., сключен между Община ***, представлявана от кмета на Община *** – наемодател и Петър *** Николов - наемател, на наемателя е предоставен за временно възмездно ползване имот, земеделска земя – частна общинска собственост с № 006027, представляваща пасище в местност „П.“, девета категория, с площ 2,804 дка, находяща се в землището на с. Л., община ***, с граници по скица: изток: ПИ 000075, запад: ПИ 006028, север: ПИ 006028 и юг: ПИ 006019 и ПИ 006020. Договорът е сключен за срок от пет години. Съгласно чл. 10 от договора, той се прекратява при влизане в сила на решение на Общинска служба по земеделие – *** (ОСЗ – ***) за възстановяване на собствеността върху имота, предмет на договора. За имот с № 006027 е съставен Акт за публична общинска собственост на 15.07.2019г.</w:t>
      </w: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1B">
      <w:pPr>
        <w:ind w:firstLine="567"/>
        <w:jc w:val="both"/>
        <w:rPr>
          <w:vertAlign w:val="baseline"/>
        </w:rPr>
      </w:pPr>
      <w:r w:rsidDel="00000000" w:rsidR="00000000" w:rsidRPr="00000000">
        <w:rPr>
          <w:vertAlign w:val="baseline"/>
          <w:rtl w:val="0"/>
        </w:rPr>
        <w:t xml:space="preserve">С Решение №2 от 20.10.1992г. за възстановяване правото на собственост на земи в съществуващи или възстановими стари реални граници в землището на с. Л. на Поземлена комисия – ***, е възстановено правото на собственост на наследниците на Е.В.Т. в съществуващи (възстановими) стари реални граници на три имота, сред които под т. 2 от решението е имот – нива от 9 дка, девета категория, находящ се  в землището на с. Л. в местността „П.“.</w:t>
      </w:r>
    </w:p>
    <w:p w:rsidR="00000000" w:rsidDel="00000000" w:rsidP="00000000" w:rsidRDefault="00000000" w:rsidRPr="00000000" w14:paraId="0000001C">
      <w:pPr>
        <w:ind w:firstLine="567"/>
        <w:jc w:val="both"/>
        <w:rPr>
          <w:vertAlign w:val="baseline"/>
        </w:rPr>
      </w:pPr>
      <w:r w:rsidDel="00000000" w:rsidR="00000000" w:rsidRPr="00000000">
        <w:rPr>
          <w:vertAlign w:val="baseline"/>
          <w:rtl w:val="0"/>
        </w:rPr>
        <w:t xml:space="preserve">На 05.11.2020г., Д.В., в качеството си на наследник, отправя искане до ОСЗ – *** за издаване на решение за възстановяване правото на собственост за имоти, собственост на Е.В.Т., описани в Решение №2 от 20.10.1992г. за възстановяване правото на собственост на земи в съществуващи или възстановими стари реални граници в землището на с. Л., издадено от Поземлена комисия – ***. Началникът на ОСЗ – *** отправя искане с изх. №155 от 10.12.2020г. до кмета на Община ***, в т.ч. и относно поземлен имот №006027, на основание §27, ал.2, т.1, 2 и 3 от ПЗР на ЗСПЗЗ, за произнасяне на ОбС–*** с решение по чл.45ж, ал.2 от ППЗСПЗЗ за предоставяне на имоти, придобити от общината по реда на чл.19, ал. 1 и ал.2 от ЗСПЗЗ на Е. В. Т. жител/бивш жител/ на с. Л.</w:t>
      </w:r>
    </w:p>
    <w:p w:rsidR="00000000" w:rsidDel="00000000" w:rsidP="00000000" w:rsidRDefault="00000000" w:rsidRPr="00000000" w14:paraId="0000001D">
      <w:pPr>
        <w:ind w:firstLine="567"/>
        <w:jc w:val="both"/>
        <w:rPr>
          <w:vertAlign w:val="baseline"/>
        </w:rPr>
      </w:pPr>
      <w:r w:rsidDel="00000000" w:rsidR="00000000" w:rsidRPr="00000000">
        <w:rPr>
          <w:vertAlign w:val="baseline"/>
          <w:rtl w:val="0"/>
        </w:rPr>
        <w:t xml:space="preserve">С оглед постъпилото искане от ОСЗ – ***, заместник - кметът на Община *** изготвя докладна записка с вх. № 190/11.12.2020г. до ОбС-***, с която предлага на ОбС – *** да бъде прието решение, с което ОбС – *** да даде разрешение да бъдат предоставени на наследниците на Е.В.Т. три имота, сред които е и поземлен имот № 006027, с начин на трайно ползване – пасище, мера, с площ от 8,177 дка, находящ се в местността „П.“, с. Л.</w:t>
      </w:r>
    </w:p>
    <w:p w:rsidR="00000000" w:rsidDel="00000000" w:rsidP="00000000" w:rsidRDefault="00000000" w:rsidRPr="00000000" w14:paraId="0000001E">
      <w:pPr>
        <w:ind w:firstLine="567"/>
        <w:jc w:val="both"/>
        <w:rPr>
          <w:vertAlign w:val="baseline"/>
        </w:rPr>
      </w:pPr>
      <w:r w:rsidDel="00000000" w:rsidR="00000000" w:rsidRPr="00000000">
        <w:rPr>
          <w:vertAlign w:val="baseline"/>
          <w:rtl w:val="0"/>
        </w:rPr>
        <w:t xml:space="preserve">На заседание на ОбС-***, обективирано в Протокол №15 от 30.12.2020г., Петър Николов гласува „против“ приемане на Решение №156/30.12.2020г. на ОбС–***, с което се дава разрешение да бъдат предоставени на наследниците на Е.Т. три поземлени имота, сред които е и поземлен имот с №006027, с начин на трайно ползване – пасище, мера, с площ от 8,177 дка. Решение №156/30.12.2020г. на ОбС–*** е прието със 7 гласа „за“, 3 гласа „против“ и 0 гласа „въздържали се“. </w:t>
      </w:r>
    </w:p>
    <w:p w:rsidR="00000000" w:rsidDel="00000000" w:rsidP="00000000" w:rsidRDefault="00000000" w:rsidRPr="00000000" w14:paraId="0000001F">
      <w:pPr>
        <w:ind w:firstLine="567"/>
        <w:jc w:val="both"/>
        <w:rPr>
          <w:vertAlign w:val="baseline"/>
        </w:rPr>
      </w:pPr>
      <w:r w:rsidDel="00000000" w:rsidR="00000000" w:rsidRPr="00000000">
        <w:rPr>
          <w:vertAlign w:val="baseline"/>
          <w:rtl w:val="0"/>
        </w:rPr>
        <w:t xml:space="preserve">Видно от писмо с вх. № ЦУ01-8240#5/23.12.2021г. на КПКОНПИ от кмета на Община ***, след извършена проверка във връзка с историята на имот №006027 с площ от 2,804 дка, пасище, м.“П.“ в землището на с.Л., може да се приеме, че имот №006027 попада изцяло или частично в имота, подаден с Докладна записка №Док-387/10.12.2020г., внесена в Общински съвет *** от заместник-кмета на Община ***. Съгласно писмото е допусната делба на имот № 006021, като от част от него се образува имот с № 006027 – актуван и отдаден под наем за срок от 5 години на Петър Николов, чрез търг, след решение на Общински съвет ***. </w:t>
      </w:r>
    </w:p>
    <w:p w:rsidR="00000000" w:rsidDel="00000000" w:rsidP="00000000" w:rsidRDefault="00000000" w:rsidRPr="00000000" w14:paraId="00000020">
      <w:pPr>
        <w:ind w:firstLine="567"/>
        <w:jc w:val="both"/>
        <w:rPr>
          <w:vertAlign w:val="baseline"/>
        </w:rPr>
      </w:pPr>
      <w:r w:rsidDel="00000000" w:rsidR="00000000" w:rsidRPr="00000000">
        <w:rPr>
          <w:vertAlign w:val="baseline"/>
          <w:rtl w:val="0"/>
        </w:rPr>
        <w:t xml:space="preserve">Петър Николов подава жалба с вх. №33-00-6/11.01.2021г. срещу Решение №156/30.12.2020г. на ОбС–*** до Областния управител на Област П. Освен от него, жалбата е подписана от още петнадесет физически лица. </w:t>
      </w:r>
    </w:p>
    <w:p w:rsidR="00000000" w:rsidDel="00000000" w:rsidP="00000000" w:rsidRDefault="00000000" w:rsidRPr="00000000" w14:paraId="00000021">
      <w:pPr>
        <w:ind w:firstLine="567"/>
        <w:jc w:val="both"/>
        <w:rPr>
          <w:vertAlign w:val="baseline"/>
        </w:rPr>
      </w:pPr>
      <w:r w:rsidDel="00000000" w:rsidR="00000000" w:rsidRPr="00000000">
        <w:rPr>
          <w:vertAlign w:val="baseline"/>
          <w:rtl w:val="0"/>
        </w:rPr>
        <w:t xml:space="preserve">Във връзка с постъпилата жалба с вх. №33-00-6/11.01.2021г. от Петър Николов, на основание чл.32, ал.1 от Закона за администрацията, във връзка с чл. 45, ал. 4 от Закона за местното самоуправление и местната администрация и въз основа на осъществен контрол за законосъобразност върху решенията на Общински съвет *** от Протокол №15 от редовно заседание, проведено на 30.12.2020г., депозиран в Областна администрация П. с писмо с вх. №10-00-2/06.01.2021г. в законоустановения срок, Областният управител на Област П. издава Заповед №АК-1/13.01.2021г. С така издадената Заповед №АК-1/13.01.2021г., Областният управител на Област П. връща като незаконосъобразно, за ново обсъждане в Общински съвет *** Решение №156 в частта на раздел 1, т.2 от Протокол №15 от редовно заседание на Общински съвет ***, проведено на 30.12.2020г., постъпил в Областна администрация – П. с писмо с вх. №10-00-2/06.01.2021г., въз основа на постъпила жалба с вх. №33-00-6/11.01.2021г. от общинския съветник Петър Николов, с което Общински съвет *** връща имот от Общинския поземлен фонд, със статут на общинска публична собственост на наследниците на имота. Със посочената заповед на Областния управител на Област П. се указва на Общински съвет ***, че на основание чл.45, ал.7 от ЗМСМА, Решение №156, в частта на раздел I, т.2 за поземлен имот №006027 от Протокол №15/30.12.2021г. не влиза в сила, както и че решението, в частта на връщане следва да бъде преразгледано от Общинския съвет в четиринадесетдневен срок от получаването на заповедта. </w:t>
      </w:r>
    </w:p>
    <w:p w:rsidR="00000000" w:rsidDel="00000000" w:rsidP="00000000" w:rsidRDefault="00000000" w:rsidRPr="00000000" w14:paraId="00000022">
      <w:pPr>
        <w:ind w:firstLine="567"/>
        <w:jc w:val="both"/>
        <w:rPr>
          <w:vertAlign w:val="baseline"/>
        </w:rPr>
      </w:pPr>
      <w:r w:rsidDel="00000000" w:rsidR="00000000" w:rsidRPr="00000000">
        <w:rPr>
          <w:rtl w:val="0"/>
        </w:rPr>
      </w:r>
    </w:p>
    <w:p w:rsidR="00000000" w:rsidDel="00000000" w:rsidP="00000000" w:rsidRDefault="00000000" w:rsidRPr="00000000" w14:paraId="00000023">
      <w:pPr>
        <w:tabs>
          <w:tab w:val="left" w:leader="none" w:pos="0"/>
        </w:tabs>
        <w:jc w:val="both"/>
        <w:rPr>
          <w:b w:val="0"/>
          <w:bCs w:val="0"/>
          <w:color w:val="000000"/>
          <w:vertAlign w:val="baseline"/>
        </w:rPr>
      </w:pPr>
      <w:r w:rsidDel="00000000" w:rsidR="00000000" w:rsidRPr="00000000">
        <w:rPr>
          <w:b w:val="1"/>
          <w:bCs w:val="1"/>
          <w:i w:val="1"/>
          <w:iCs w:val="1"/>
          <w:color w:val="000000"/>
          <w:vertAlign w:val="baseline"/>
          <w:rtl w:val="0"/>
        </w:rPr>
        <w:tab/>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ind w:firstLine="709"/>
        <w:jc w:val="both"/>
        <w:rPr>
          <w:vertAlign w:val="baseline"/>
        </w:rPr>
      </w:pPr>
      <w:r w:rsidDel="00000000" w:rsidR="00000000" w:rsidRPr="00000000">
        <w:rPr>
          <w:rtl w:val="0"/>
        </w:rPr>
      </w:r>
    </w:p>
    <w:p w:rsidR="00000000" w:rsidDel="00000000" w:rsidP="00000000" w:rsidRDefault="00000000" w:rsidRPr="00000000" w14:paraId="00000025">
      <w:pPr>
        <w:ind w:firstLine="709"/>
        <w:jc w:val="both"/>
        <w:rPr>
          <w:color w:val="0000ff"/>
          <w:vertAlign w:val="baseline"/>
        </w:rPr>
      </w:pPr>
      <w:r w:rsidDel="00000000" w:rsidR="00000000" w:rsidRPr="00000000">
        <w:rPr>
          <w:vertAlign w:val="baseline"/>
          <w:rtl w:val="0"/>
        </w:rPr>
        <w:t xml:space="preserve">За да е осъществен конфликт на интереси по смисъла на чл.52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ind w:firstLine="709"/>
        <w:jc w:val="both"/>
        <w:rPr>
          <w:vertAlign w:val="baseline"/>
        </w:rPr>
      </w:pPr>
      <w:r w:rsidDel="00000000" w:rsidR="00000000" w:rsidRPr="00000000">
        <w:rPr>
          <w:vertAlign w:val="baseline"/>
          <w:rtl w:val="0"/>
        </w:rPr>
        <w:t xml:space="preserve">Като Общински съветник в Общински съвет ***, Петър *** Николов е лице, заемащо висша публична длъжност по смисъла на чл.6, ал.1, т.32 от ЗПКОНПИ, с  оглед на което КПКОНПИ е компетентна да разгледа подадения сигнал.</w:t>
      </w:r>
    </w:p>
    <w:p w:rsidR="00000000" w:rsidDel="00000000" w:rsidP="00000000" w:rsidRDefault="00000000" w:rsidRPr="00000000" w14:paraId="00000028">
      <w:pPr>
        <w:ind w:firstLine="567"/>
        <w:jc w:val="both"/>
        <w:rPr>
          <w:vertAlign w:val="baseline"/>
        </w:rPr>
      </w:pPr>
      <w:r w:rsidDel="00000000" w:rsidR="00000000" w:rsidRPr="00000000">
        <w:rPr>
          <w:vertAlign w:val="baseline"/>
          <w:rtl w:val="0"/>
        </w:rPr>
        <w:t xml:space="preserve">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Съгласно разпоредбата на чл.45ж, ал.1 от ППЗСПЗЗ Общинската служба по земеделие представя мотивирано искане до кмета на общината в случаите по §27, ал.2, т.1, 2 и 3 от ПЗР на ЗИДЗСПЗЗ. Към искането, за имот с признато право на възстановяване в стари реални съществуващи или възстановими граници с решение по чл.18ж, ал.1 на общинската служба по земеделие или със съдебно решение, се прилага скица-проект на имота, издадена от общинската служба по земеделие или от службата по геодезия, картография и кадастър. Съгласно ал.2 общинският съвет се произнася на първото си заседание след постъпване на искането по ал. 1 с решение за предоставяне на имотите в изпълнение на задължението си по §27, ал.2 от ПЗР на ЗИДЗСПЗЗ. Съгласно ал.3 общинската служба по земеделие в 14-дневен срок от влизане в сила на решението по ал. 2 постановява решение за възстановяване правото на собственост, придружено със скица на имота. В решението се вписва решението по ал.2. Съгласно §27, ал. 2, т.1, 2 и 3 от ПЗР на ЗИДЗСПЗЗ общинските съвети предоставят земи от общинския поземлен фонд, включително пасища и мери по чл. 19, при наличие на едно от следните условия: 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 2. изпълнение на съдебни решения за признато право на собственост; 3. обезщетяване на собствениците, чиято собственост не може да бъде възстановена.</w:t>
      </w:r>
    </w:p>
    <w:p w:rsidR="00000000" w:rsidDel="00000000" w:rsidP="00000000" w:rsidRDefault="00000000" w:rsidRPr="00000000" w14:paraId="0000002A">
      <w:pPr>
        <w:ind w:firstLine="567"/>
        <w:jc w:val="both"/>
        <w:rPr>
          <w:vertAlign w:val="baseline"/>
        </w:rPr>
      </w:pPr>
      <w:r w:rsidDel="00000000" w:rsidR="00000000" w:rsidRPr="00000000">
        <w:rPr>
          <w:vertAlign w:val="baseline"/>
          <w:rtl w:val="0"/>
        </w:rPr>
        <w:t xml:space="preserve">Гласувайки „против“ приемане на Решение №156/30.12.2020г. на ОбС–*** на заседание на ОбС-***, проведено на 30.12.2020г., обективирано в Протокол №15/30.12.2020г. на ОбС-***, с което се дава разрешение да бъдат предоставени на наследниците на Е.Т. три поземлени имота, като в т.2 от същото е и поземлен имот с №006027, с начин на трайно ползване – пасище, мера, с площ от 8,177 дка, Петър *** е упражнил свое правомощие по служба, в качеството си на общински съветник на основание чл.33, ал.1, т.3 от ЗМСМА.</w:t>
      </w:r>
    </w:p>
    <w:p w:rsidR="00000000" w:rsidDel="00000000" w:rsidP="00000000" w:rsidRDefault="00000000" w:rsidRPr="00000000" w14:paraId="0000002B">
      <w:pPr>
        <w:tabs>
          <w:tab w:val="left" w:leader="none" w:pos="0"/>
        </w:tabs>
        <w:jc w:val="both"/>
        <w:rPr>
          <w:vertAlign w:val="baseline"/>
        </w:rPr>
      </w:pPr>
      <w:r w:rsidDel="00000000" w:rsidR="00000000" w:rsidRPr="00000000">
        <w:rPr>
          <w:vertAlign w:val="baseline"/>
          <w:rtl w:val="0"/>
        </w:rPr>
        <w:tab/>
        <w:t xml:space="preserve">В същото време, Николов ползва по силата на Договор за наем на земеделска земя от 06.12.2019г., сключен с Община *** имот- земеделска земя с №006027 – пасище, мера в местност „П.“ с площ 2,804 дка. по плана на с. Л., с граници по скица: изток: ПИ 000075, запад: ПИ 006028, север: ПИ 006028 и юг: ПИ 006019 и ПИ 006020. Договорът е сключен за срок от пет години до 06.12.2024г. Съгласно чл. 10 от договора, той се прекратява при влизане в сила на решение на Общинска служба по земеделие – *** (ОСЗ – ***) за възстановяване на собствеността върху имота, предмет на договора. </w:t>
      </w:r>
    </w:p>
    <w:p w:rsidR="00000000" w:rsidDel="00000000" w:rsidP="00000000" w:rsidRDefault="00000000" w:rsidRPr="00000000" w14:paraId="0000002C">
      <w:pPr>
        <w:ind w:firstLine="567"/>
        <w:jc w:val="both"/>
        <w:rPr>
          <w:vertAlign w:val="baseline"/>
        </w:rPr>
      </w:pPr>
      <w:r w:rsidDel="00000000" w:rsidR="00000000" w:rsidRPr="00000000">
        <w:rPr>
          <w:vertAlign w:val="baseline"/>
          <w:rtl w:val="0"/>
        </w:rPr>
        <w:tab/>
        <w:t xml:space="preserve">Комисията приема, че гласувайки „против“ Николов е упражнил правомощие по служба в свой частен интерес. Това е така, тъй като от събраните по преписката доказателства се установява, че имот №006027 попада изцяло или частично в имота, за който заместник - кметът на Община *** изготвя докладна записка с вх. №190/11.12.2020г. до ОбС-***, с която предлага на ОбС – *** да бъде прието решение за даване на разрешение да бъдат предоставени на наследниците на Е.В.Т. три имота, сред които е и поземлен имот №006027, с начин на трайно ползване – пасище, мера, с площ от 8,177 дка, находящ се в местността „П.“, с. Л. Частният интерес на Николов, води до нематериална облага за него. Гласувайки „против“ той се противопоставя на приемането на решение на Общински съвет ***, което би довело до прекратяване на  Договора му за наем на земеделска земя от 06.12.2019г. Решението на Общинския съвет е предпоставка, въз основа на която Общинска служба по земеделие – *** (ОСЗ – ***) да възстанови собствеността върху имота, предмет на Договор за наем на земеделска земя от 06.12.2019г. Облагата е нематериална и се изразява в помощ, глас, подкрепа, която Николов предоставя на себе си, гласувайки „против“ приемане на Решение №156/30.12.2020г. на ОбС–***. Наличието на частен интерес и възможността този частен интерес да повлияе върху гласуването на Николов на Решение №156/30.12.2020г. на ОбС–*** се потвърждава и от предприетите от него последващи действия. Той изготвя жалба, инициира подкрепа за нея от още петнадесет физически лица, които я подписват и сезира Областния управител на Област П. с жалбата, депозирана с вх. №33-00-6 от 11.01.2021г. в Областна администрация – П., с която се обжалва като незаконосъобразно, приетото решение единствено в частта отнасяща се до имот №006027, пасище – мера, находящ се в с. Л., ползван от него под наем.</w:t>
      </w:r>
    </w:p>
    <w:p w:rsidR="00000000" w:rsidDel="00000000" w:rsidP="00000000" w:rsidRDefault="00000000" w:rsidRPr="00000000" w14:paraId="0000002D">
      <w:pPr>
        <w:ind w:firstLine="567"/>
        <w:jc w:val="both"/>
        <w:rPr>
          <w:vertAlign w:val="baseline"/>
        </w:rPr>
      </w:pPr>
      <w:r w:rsidDel="00000000" w:rsidR="00000000" w:rsidRPr="00000000">
        <w:rPr>
          <w:vertAlign w:val="baseline"/>
          <w:rtl w:val="0"/>
        </w:rPr>
        <w:t xml:space="preserve">Съгласно разпоредбата на чл.56 от ЗПКОНПИ  лице, заемащо висша публична длъжност, няма право при изпълнение на задълженията си да гласува в частен интерес.</w:t>
      </w:r>
    </w:p>
    <w:p w:rsidR="00000000" w:rsidDel="00000000" w:rsidP="00000000" w:rsidRDefault="00000000" w:rsidRPr="00000000" w14:paraId="0000002E">
      <w:pPr>
        <w:ind w:right="1" w:firstLine="567"/>
        <w:jc w:val="both"/>
        <w:rPr>
          <w:vertAlign w:val="baseline"/>
        </w:rPr>
      </w:pPr>
      <w:r w:rsidDel="00000000" w:rsidR="00000000" w:rsidRPr="00000000">
        <w:rPr>
          <w:vertAlign w:val="baseline"/>
          <w:rtl w:val="0"/>
        </w:rPr>
        <w:t xml:space="preserve">Като е гласувал „против“ приемане на Решение №156/30.12.2020г. на ОбС–***, </w:t>
      </w:r>
      <w:r w:rsidDel="00000000" w:rsidR="00000000" w:rsidRPr="00000000">
        <w:rPr>
          <w:b w:val="1"/>
          <w:bCs w:val="1"/>
          <w:vertAlign w:val="baseline"/>
          <w:rtl w:val="0"/>
        </w:rPr>
        <w:t xml:space="preserve"> </w:t>
      </w:r>
      <w:r w:rsidDel="00000000" w:rsidR="00000000" w:rsidRPr="00000000">
        <w:rPr>
          <w:vertAlign w:val="baseline"/>
          <w:rtl w:val="0"/>
        </w:rPr>
        <w:t xml:space="preserve">Николов, като общински съветник в Общински съвет *** и лице, заемащо висша публична длъжност, е упражнил свои правомощия по служба в свой частен интерес, с кото е нарушил разпоредбата на чл.56 от ЗПКОНПИ.</w:t>
      </w:r>
    </w:p>
    <w:p w:rsidR="00000000" w:rsidDel="00000000" w:rsidP="00000000" w:rsidRDefault="00000000" w:rsidRPr="00000000" w14:paraId="0000002F">
      <w:pPr>
        <w:ind w:firstLine="708"/>
        <w:jc w:val="both"/>
        <w:rPr>
          <w:vertAlign w:val="baseline"/>
        </w:rPr>
      </w:pPr>
      <w:r w:rsidDel="00000000" w:rsidR="00000000" w:rsidRPr="00000000">
        <w:rPr>
          <w:vertAlign w:val="baseline"/>
          <w:rtl w:val="0"/>
        </w:rPr>
        <w:t xml:space="preserve">Целта на гласуването „против“ приемане на Решение №156/30.12.2020г. на ОбС–***, е осуетяване възстановяването на земеделска земя с №006027 – пасище, мера в местност „П.“ по плана на с. Л. на собствениците ѝ и осуетяване на възможността за прекратяване на действието на Договор за наем на земеделска земя от 06.12.2019г., при евентуално влизане в сила на решение на Общинска служба по земеделие – *** (ОСЗ – ***) за възстановяване на собствеността върху имота, предмет на договора.</w:t>
      </w:r>
    </w:p>
    <w:p w:rsidR="00000000" w:rsidDel="00000000" w:rsidP="00000000" w:rsidRDefault="00000000" w:rsidRPr="00000000" w14:paraId="00000030">
      <w:pPr>
        <w:ind w:firstLine="567"/>
        <w:jc w:val="both"/>
        <w:rPr>
          <w:vertAlign w:val="baseline"/>
        </w:rPr>
      </w:pPr>
      <w:r w:rsidDel="00000000" w:rsidR="00000000" w:rsidRPr="00000000">
        <w:rPr>
          <w:vertAlign w:val="baseline"/>
          <w:rtl w:val="0"/>
        </w:rPr>
        <w:t xml:space="preserve">Конфликт на интереси е налице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частен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31">
      <w:pPr>
        <w:ind w:firstLine="567"/>
        <w:jc w:val="both"/>
        <w:rPr>
          <w:vertAlign w:val="baseline"/>
        </w:rPr>
      </w:pPr>
      <w:r w:rsidDel="00000000" w:rsidR="00000000" w:rsidRPr="00000000">
        <w:rPr>
          <w:vertAlign w:val="baseline"/>
          <w:rtl w:val="0"/>
        </w:rPr>
        <w:t xml:space="preserve">Нарушението на разпоредбата на чл.56 от ЗПКОНПИ е извършено на 30.12.2020г., в с. ***, Област П..</w:t>
      </w:r>
    </w:p>
    <w:p w:rsidR="00000000" w:rsidDel="00000000" w:rsidP="00000000" w:rsidRDefault="00000000" w:rsidRPr="00000000" w14:paraId="00000032">
      <w:pPr>
        <w:ind w:firstLine="567"/>
        <w:jc w:val="both"/>
        <w:rPr>
          <w:vertAlign w:val="baseline"/>
        </w:rPr>
      </w:pPr>
      <w:r w:rsidDel="00000000" w:rsidR="00000000" w:rsidRPr="00000000">
        <w:rPr>
          <w:vertAlign w:val="baseline"/>
          <w:rtl w:val="0"/>
        </w:rPr>
        <w:t xml:space="preserve">Установеното от Комисията нарушение на чл. 56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чл.81 от ЗПКОНПИ.</w:t>
      </w:r>
    </w:p>
    <w:p w:rsidR="00000000" w:rsidDel="00000000" w:rsidP="00000000" w:rsidRDefault="00000000" w:rsidRPr="00000000" w14:paraId="00000033">
      <w:pPr>
        <w:ind w:firstLine="567"/>
        <w:jc w:val="both"/>
        <w:rPr>
          <w:vertAlign w:val="baseline"/>
        </w:rPr>
      </w:pPr>
      <w:r w:rsidDel="00000000" w:rsidR="00000000" w:rsidRPr="00000000">
        <w:rPr>
          <w:vertAlign w:val="baseline"/>
          <w:rtl w:val="0"/>
        </w:rPr>
        <w:t xml:space="preserve">На основание чл.81, ал.1 от ЗПКОНПИ и във връзка с писмо от Председателя на ПК по „Етика и конфликт на интереси и сигнали на граждани“ при Общински съвет *** с вх. № ЦУ 01-8240#9/31.01.2022г., на отнемане в полза на държавата подлежи сума в размер на 218,57 лв. (двеста и осемнадесет лева и 57 стотинки), представляваща полученото нетно дневно възнаграждение за 30.12.2020г. – деня, в който Николов, в качеството си на общински съветник, е осъществил действията, формиращи нарушението конфликт на интереси.</w:t>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ал. 1 от ЗПКОНПИ и чл.81, ал.1 от ЗПКОНПИ,</w:t>
      </w:r>
    </w:p>
    <w:p w:rsidR="00000000" w:rsidDel="00000000" w:rsidP="00000000" w:rsidRDefault="00000000" w:rsidRPr="00000000" w14:paraId="00000035">
      <w:pPr>
        <w:ind w:firstLine="720"/>
        <w:jc w:val="both"/>
        <w:rPr>
          <w:vertAlign w:val="baseline"/>
        </w:rPr>
      </w:pPr>
      <w:r w:rsidDel="00000000" w:rsidR="00000000" w:rsidRPr="00000000">
        <w:rPr>
          <w:rtl w:val="0"/>
        </w:rPr>
      </w:r>
    </w:p>
    <w:p w:rsidR="00000000" w:rsidDel="00000000" w:rsidP="00000000" w:rsidRDefault="00000000" w:rsidRPr="00000000" w14:paraId="00000036">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ind w:left="3600" w:firstLine="720"/>
        <w:jc w:val="both"/>
        <w:rPr>
          <w:vertAlign w:val="baseline"/>
        </w:rPr>
      </w:pPr>
      <w:r w:rsidDel="00000000" w:rsidR="00000000" w:rsidRPr="00000000">
        <w:rPr>
          <w:rtl w:val="0"/>
        </w:rPr>
      </w:r>
    </w:p>
    <w:p w:rsidR="00000000" w:rsidDel="00000000" w:rsidP="00000000" w:rsidRDefault="00000000" w:rsidRPr="00000000" w14:paraId="00000038">
      <w:pPr>
        <w:ind w:right="142"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shd w:fill="fefefe" w:val="clear"/>
          <w:vertAlign w:val="baseline"/>
          <w:rtl w:val="0"/>
        </w:rPr>
        <w:t xml:space="preserve"> Петър *** Николов, </w:t>
      </w:r>
      <w:r w:rsidDel="00000000" w:rsidR="00000000" w:rsidRPr="00000000">
        <w:rPr>
          <w:vertAlign w:val="baseline"/>
          <w:rtl w:val="0"/>
        </w:rPr>
        <w:t xml:space="preserve">ЕГН ***, общински съветник и лице, заемащо висша публична длъжност, по смисъла на чл. 6, ал.1, т.32 от ЗПКОНПИ, за това, че е гласувал на 30.12.2020г. Решение № 156/30.12.2020г. на Ощински съвет ***</w:t>
      </w:r>
      <w:r w:rsidDel="00000000" w:rsidR="00000000" w:rsidRPr="00000000">
        <w:rPr>
          <w:color w:val="000000"/>
          <w:vertAlign w:val="baseline"/>
          <w:rtl w:val="0"/>
        </w:rPr>
        <w:t xml:space="preserve">, </w:t>
      </w:r>
      <w:r w:rsidDel="00000000" w:rsidR="00000000" w:rsidRPr="00000000">
        <w:rPr>
          <w:vertAlign w:val="baseline"/>
          <w:rtl w:val="0"/>
        </w:rPr>
        <w:t xml:space="preserve">в свой частен интерес, с което е нарушил чл. 56 от ЗПКОНПИ.</w:t>
      </w:r>
    </w:p>
    <w:p w:rsidR="00000000" w:rsidDel="00000000" w:rsidP="00000000" w:rsidRDefault="00000000" w:rsidRPr="00000000" w14:paraId="00000039">
      <w:pPr>
        <w:ind w:right="142"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w:t>
      </w:r>
      <w:r w:rsidDel="00000000" w:rsidR="00000000" w:rsidRPr="00000000">
        <w:rPr>
          <w:vertAlign w:val="baseline"/>
          <w:rtl w:val="0"/>
        </w:rPr>
        <w:t xml:space="preserve"> (пет хиляди) лева на</w:t>
      </w:r>
      <w:r w:rsidDel="00000000" w:rsidR="00000000" w:rsidRPr="00000000">
        <w:rPr>
          <w:color w:val="000000"/>
          <w:shd w:fill="fefefe" w:val="clear"/>
          <w:vertAlign w:val="baseline"/>
          <w:rtl w:val="0"/>
        </w:rPr>
        <w:t xml:space="preserve"> Петър *** Николов, </w:t>
      </w:r>
      <w:r w:rsidDel="00000000" w:rsidR="00000000" w:rsidRPr="00000000">
        <w:rPr>
          <w:vertAlign w:val="baseline"/>
          <w:rtl w:val="0"/>
        </w:rPr>
        <w:t xml:space="preserve">ЕГН ***, с постоянен адрес в *** за осъществен конфликт на интереси по чл.52 от ЗПКОНПИ за нарушение на разпоредбата на чл.56 от ЗПКОНПИ, извършено в качеството му на общински съветник и лице, заемащо висша публична длъжност по чл.6, ал.1, т.32 от ЗПКОНПИ.</w:t>
      </w:r>
    </w:p>
    <w:p w:rsidR="00000000" w:rsidDel="00000000" w:rsidP="00000000" w:rsidRDefault="00000000" w:rsidRPr="00000000" w14:paraId="0000003A">
      <w:pPr>
        <w:ind w:right="142" w:firstLine="720"/>
        <w:jc w:val="both"/>
        <w:rPr>
          <w:color w:val="000000"/>
          <w:highlight w:val="yellow"/>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общината от </w:t>
      </w:r>
      <w:r w:rsidDel="00000000" w:rsidR="00000000" w:rsidRPr="00000000">
        <w:rPr>
          <w:color w:val="000000"/>
          <w:shd w:fill="fefefe" w:val="clear"/>
          <w:vertAlign w:val="baseline"/>
          <w:rtl w:val="0"/>
        </w:rPr>
        <w:t xml:space="preserve">Петър *** Николов, </w:t>
      </w:r>
      <w:r w:rsidDel="00000000" w:rsidR="00000000" w:rsidRPr="00000000">
        <w:rPr>
          <w:vertAlign w:val="baseline"/>
          <w:rtl w:val="0"/>
        </w:rPr>
        <w:t xml:space="preserve">ЕГН ***, с постоянен адрес *** сума в размер на 218,57 лв. (двеста и осемнадесет лева и 57 стотинки), представляваща нетното дневно възнаграждение за 30.12.2020г.</w:t>
      </w:r>
      <w:r w:rsidDel="00000000" w:rsidR="00000000" w:rsidRPr="00000000">
        <w:rPr>
          <w:color w:val="000000"/>
          <w:vertAlign w:val="baseline"/>
          <w:rtl w:val="0"/>
        </w:rPr>
        <w:t xml:space="preserve"> </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датата, на която е извършено нарушението, породило конфликт на интереси, на основание чл.81, ал.1 от ЗПКОНПИ.</w:t>
      </w:r>
      <w:r w:rsidDel="00000000" w:rsidR="00000000" w:rsidRPr="00000000">
        <w:rPr>
          <w:rtl w:val="0"/>
        </w:rPr>
      </w:r>
    </w:p>
    <w:p w:rsidR="00000000" w:rsidDel="00000000" w:rsidP="00000000" w:rsidRDefault="00000000" w:rsidRPr="00000000" w14:paraId="0000003B">
      <w:pPr>
        <w:ind w:right="142" w:firstLine="720"/>
        <w:jc w:val="both"/>
        <w:rPr>
          <w:vertAlign w:val="baseline"/>
        </w:rPr>
      </w:pPr>
      <w:r w:rsidDel="00000000" w:rsidR="00000000" w:rsidRPr="00000000">
        <w:rPr>
          <w:vertAlign w:val="baseline"/>
          <w:rtl w:val="0"/>
        </w:rPr>
        <w:t xml:space="preserve">Сумата, посочена в настоящото решение, в общ размер на </w:t>
      </w:r>
      <w:r w:rsidDel="00000000" w:rsidR="00000000" w:rsidRPr="00000000">
        <w:rPr>
          <w:b w:val="1"/>
          <w:bCs w:val="1"/>
          <w:vertAlign w:val="baseline"/>
          <w:rtl w:val="0"/>
        </w:rPr>
        <w:t xml:space="preserve">5 218, 57 лева </w:t>
      </w:r>
      <w:r w:rsidDel="00000000" w:rsidR="00000000" w:rsidRPr="00000000">
        <w:rPr>
          <w:vertAlign w:val="baseline"/>
          <w:rtl w:val="0"/>
        </w:rPr>
        <w:t xml:space="preserve">/пет хиляди</w:t>
      </w:r>
      <w:r w:rsidDel="00000000" w:rsidR="00000000" w:rsidRPr="00000000">
        <w:rPr>
          <w:b w:val="1"/>
          <w:bCs w:val="1"/>
          <w:vertAlign w:val="baseline"/>
          <w:rtl w:val="0"/>
        </w:rPr>
        <w:t xml:space="preserve"> </w:t>
      </w:r>
      <w:r w:rsidDel="00000000" w:rsidR="00000000" w:rsidRPr="00000000">
        <w:rPr>
          <w:vertAlign w:val="baseline"/>
          <w:rtl w:val="0"/>
        </w:rPr>
        <w:t xml:space="preserve">двеста и осемнадесет лева и петдесет и седем стотинки</w:t>
      </w:r>
      <w:r w:rsidDel="00000000" w:rsidR="00000000" w:rsidRPr="00000000">
        <w:rPr>
          <w:b w:val="1"/>
          <w:bCs w:val="1"/>
          <w:vertAlign w:val="baseline"/>
          <w:rtl w:val="0"/>
        </w:rPr>
        <w:t xml:space="preserve">/</w:t>
      </w:r>
      <w:r w:rsidDel="00000000" w:rsidR="00000000" w:rsidRPr="00000000">
        <w:rPr>
          <w:vertAlign w:val="baseline"/>
          <w:rtl w:val="0"/>
        </w:rPr>
        <w:t xml:space="preserve">, следва да се преведе по банкова сметка на КПКОНПИ:</w:t>
      </w:r>
    </w:p>
    <w:p w:rsidR="00000000" w:rsidDel="00000000" w:rsidP="00000000" w:rsidRDefault="00000000" w:rsidRPr="00000000" w14:paraId="0000003C">
      <w:pPr>
        <w:ind w:right="142" w:firstLine="720"/>
        <w:jc w:val="both"/>
        <w:rPr>
          <w:vertAlign w:val="baseline"/>
        </w:rPr>
      </w:pPr>
      <w:r w:rsidDel="00000000" w:rsidR="00000000" w:rsidRPr="00000000">
        <w:rPr>
          <w:i w:val="1"/>
          <w:iCs w:val="1"/>
          <w:color w:val="000000"/>
          <w:vertAlign w:val="baseline"/>
          <w:rtl w:val="0"/>
        </w:rPr>
        <w:t xml:space="preserve">Банка: БНБ</w:t>
      </w:r>
      <w:r w:rsidDel="00000000" w:rsidR="00000000" w:rsidRPr="00000000">
        <w:rPr>
          <w:rtl w:val="0"/>
        </w:rPr>
      </w:r>
    </w:p>
    <w:p w:rsidR="00000000" w:rsidDel="00000000" w:rsidP="00000000" w:rsidRDefault="00000000" w:rsidRPr="00000000" w14:paraId="0000003D">
      <w:pPr>
        <w:ind w:right="142" w:firstLine="720"/>
        <w:jc w:val="both"/>
        <w:rPr>
          <w:vertAlign w:val="baseline"/>
        </w:rPr>
      </w:pPr>
      <w:r w:rsidDel="00000000" w:rsidR="00000000" w:rsidRPr="00000000">
        <w:rPr>
          <w:i w:val="1"/>
          <w:iCs w:val="1"/>
          <w:color w:val="000000"/>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3E">
      <w:pPr>
        <w:ind w:right="142" w:firstLine="720"/>
        <w:jc w:val="both"/>
        <w:rPr>
          <w:vertAlign w:val="baseline"/>
        </w:rPr>
      </w:pPr>
      <w:r w:rsidDel="00000000" w:rsidR="00000000" w:rsidRPr="00000000">
        <w:rPr>
          <w:i w:val="1"/>
          <w:iCs w:val="1"/>
          <w:color w:val="000000"/>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3F">
      <w:pPr>
        <w:ind w:right="142" w:firstLine="720"/>
        <w:jc w:val="both"/>
        <w:rPr>
          <w:vertAlign w:val="baseline"/>
        </w:rPr>
      </w:pPr>
      <w:r w:rsidDel="00000000" w:rsidR="00000000" w:rsidRPr="00000000">
        <w:rPr>
          <w:i w:val="1"/>
          <w:iCs w:val="1"/>
          <w:color w:val="000000"/>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0">
      <w:pPr>
        <w:ind w:right="142" w:firstLine="720"/>
        <w:jc w:val="both"/>
        <w:rPr>
          <w:highlight w:val="yellow"/>
          <w:vertAlign w:val="baseline"/>
        </w:rPr>
      </w:pPr>
      <w:r w:rsidDel="00000000" w:rsidR="00000000" w:rsidRPr="00000000">
        <w:rPr>
          <w:i w:val="1"/>
          <w:iCs w:val="1"/>
          <w:color w:val="000000"/>
          <w:vertAlign w:val="baseline"/>
          <w:rtl w:val="0"/>
        </w:rPr>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vertAlign w:val="baseline"/>
          <w:rtl w:val="0"/>
        </w:rPr>
        <w:t xml:space="preserve">5 218, 57 лева </w:t>
      </w:r>
      <w:r w:rsidDel="00000000" w:rsidR="00000000" w:rsidRPr="00000000">
        <w:rPr>
          <w:vertAlign w:val="baseline"/>
          <w:rtl w:val="0"/>
        </w:rPr>
        <w:t xml:space="preserve">/пет хиляди</w:t>
      </w:r>
      <w:r w:rsidDel="00000000" w:rsidR="00000000" w:rsidRPr="00000000">
        <w:rPr>
          <w:b w:val="1"/>
          <w:bCs w:val="1"/>
          <w:vertAlign w:val="baseline"/>
          <w:rtl w:val="0"/>
        </w:rPr>
        <w:t xml:space="preserve"> </w:t>
      </w:r>
      <w:r w:rsidDel="00000000" w:rsidR="00000000" w:rsidRPr="00000000">
        <w:rPr>
          <w:vertAlign w:val="baseline"/>
          <w:rtl w:val="0"/>
        </w:rPr>
        <w:t xml:space="preserve">двеста и осемнадесет лева и петдесет и седем стотинки</w:t>
      </w:r>
      <w:r w:rsidDel="00000000" w:rsidR="00000000" w:rsidRPr="00000000">
        <w:rPr>
          <w:b w:val="1"/>
          <w:bCs w:val="1"/>
          <w:vertAlign w:val="baseline"/>
          <w:rtl w:val="0"/>
        </w:rPr>
        <w:t xml:space="preserve">/</w:t>
      </w:r>
      <w:r w:rsidDel="00000000" w:rsidR="00000000" w:rsidRPr="00000000">
        <w:rPr>
          <w:i w:val="1"/>
          <w:iCs w:val="1"/>
          <w:color w:val="000000"/>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41">
      <w:pPr>
        <w:ind w:right="142" w:firstLine="720"/>
        <w:jc w:val="both"/>
        <w:rPr>
          <w:vertAlign w:val="baseline"/>
        </w:rPr>
      </w:pPr>
      <w:r w:rsidDel="00000000" w:rsidR="00000000" w:rsidRPr="00000000">
        <w:rPr>
          <w:vertAlign w:val="baseline"/>
          <w:rtl w:val="0"/>
        </w:rPr>
        <w:t xml:space="preserve">На основание чл.76, ал.1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w:t>
      </w:r>
    </w:p>
    <w:p w:rsidR="00000000" w:rsidDel="00000000" w:rsidP="00000000" w:rsidRDefault="00000000" w:rsidRPr="00000000" w14:paraId="00000042">
      <w:pPr>
        <w:ind w:right="142"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на основание чл.75, т.3 от ЗПКОНПИ. </w:t>
      </w:r>
    </w:p>
    <w:p w:rsidR="00000000" w:rsidDel="00000000" w:rsidP="00000000" w:rsidRDefault="00000000" w:rsidRPr="00000000" w14:paraId="00000043">
      <w:pPr>
        <w:ind w:right="142" w:firstLine="720"/>
        <w:jc w:val="both"/>
        <w:rPr>
          <w:vertAlign w:val="baseline"/>
        </w:rPr>
      </w:pPr>
      <w:r w:rsidDel="00000000" w:rsidR="00000000" w:rsidRPr="00000000">
        <w:rPr>
          <w:vertAlign w:val="baseline"/>
          <w:rtl w:val="0"/>
        </w:rPr>
        <w:t xml:space="preserve">Препис от Решението за се изпрати на</w:t>
      </w:r>
      <w:r w:rsidDel="00000000" w:rsidR="00000000" w:rsidRPr="00000000">
        <w:rPr>
          <w:color w:val="000000"/>
          <w:shd w:fill="fefefe" w:val="clear"/>
          <w:vertAlign w:val="baseline"/>
          <w:rtl w:val="0"/>
        </w:rPr>
        <w:t xml:space="preserve"> Петър *** Николов</w:t>
      </w:r>
      <w:r w:rsidDel="00000000" w:rsidR="00000000" w:rsidRPr="00000000">
        <w:rPr>
          <w:vertAlign w:val="baseline"/>
          <w:rtl w:val="0"/>
        </w:rPr>
        <w:t xml:space="preserve">, на основание чл.75, т.1 от ЗПКОНПИ.</w:t>
      </w:r>
    </w:p>
    <w:p w:rsidR="00000000" w:rsidDel="00000000" w:rsidP="00000000" w:rsidRDefault="00000000" w:rsidRPr="00000000" w14:paraId="0000004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6300"/>
        </w:tabs>
        <w:ind w:firstLine="720"/>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6300"/>
        </w:tabs>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7">
      <w:pPr>
        <w:rPr>
          <w:b w:val="0"/>
          <w:bCs w:val="0"/>
          <w:vertAlign w:val="baseline"/>
        </w:rPr>
      </w:pPr>
      <w:r w:rsidDel="00000000" w:rsidR="00000000" w:rsidRPr="00000000">
        <w:rPr>
          <w:rtl w:val="0"/>
        </w:rPr>
      </w:r>
    </w:p>
    <w:p w:rsidR="00000000" w:rsidDel="00000000" w:rsidP="00000000" w:rsidRDefault="00000000" w:rsidRPr="00000000" w14:paraId="00000048">
      <w:pPr>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49">
      <w:pPr>
        <w:rPr>
          <w:b w:val="0"/>
          <w:bCs w:val="0"/>
          <w:vertAlign w:val="baseline"/>
        </w:rPr>
      </w:pPr>
      <w:r w:rsidDel="00000000" w:rsidR="00000000" w:rsidRPr="00000000">
        <w:rPr>
          <w:rtl w:val="0"/>
        </w:rPr>
      </w:r>
    </w:p>
    <w:p w:rsidR="00000000" w:rsidDel="00000000" w:rsidP="00000000" w:rsidRDefault="00000000" w:rsidRPr="00000000" w14:paraId="0000004A">
      <w:pPr>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B">
      <w:pPr>
        <w:rPr>
          <w:b w:val="0"/>
          <w:bCs w:val="0"/>
          <w:vertAlign w:val="baseline"/>
        </w:rPr>
      </w:pPr>
      <w:r w:rsidDel="00000000" w:rsidR="00000000" w:rsidRPr="00000000">
        <w:rPr>
          <w:rtl w:val="0"/>
        </w:rPr>
      </w:r>
    </w:p>
    <w:p w:rsidR="00000000" w:rsidDel="00000000" w:rsidP="00000000" w:rsidRDefault="00000000" w:rsidRPr="00000000" w14:paraId="0000004C">
      <w:pPr>
        <w:ind w:left="708" w:firstLine="708"/>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D">
      <w:pPr>
        <w:ind w:left="708" w:firstLine="708"/>
        <w:rPr>
          <w:b w:val="0"/>
          <w:bCs w:val="0"/>
          <w:vertAlign w:val="baseline"/>
        </w:rPr>
      </w:pPr>
      <w:r w:rsidDel="00000000" w:rsidR="00000000" w:rsidRPr="00000000">
        <w:rPr>
          <w:rtl w:val="0"/>
        </w:rPr>
      </w:r>
    </w:p>
    <w:p w:rsidR="00000000" w:rsidDel="00000000" w:rsidP="00000000" w:rsidRDefault="00000000" w:rsidRPr="00000000" w14:paraId="0000004E">
      <w:pPr>
        <w:ind w:left="708" w:firstLine="708"/>
        <w:rPr>
          <w:b w:val="0"/>
          <w:bCs w:val="0"/>
          <w:vertAlign w:val="baseline"/>
        </w:rPr>
      </w:pPr>
      <w:r w:rsidDel="00000000" w:rsidR="00000000" w:rsidRPr="00000000">
        <w:rPr>
          <w:b w:val="1"/>
          <w:bCs w:val="1"/>
          <w:vertAlign w:val="baseline"/>
          <w:rtl w:val="0"/>
        </w:rPr>
        <w:tab/>
        <w:t xml:space="preserve">      ЧЛЕН:.…………………………………..................../СИЛВИЯ КЪДРЕВА/</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0">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