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РС-269-25-077</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426"/>
          <w:tab w:val="left" w:leader="none" w:pos="709"/>
        </w:tabs>
        <w:spacing w:line="276" w:lineRule="auto"/>
        <w:ind w:right="49"/>
        <w:jc w:val="both"/>
        <w:rPr>
          <w:vertAlign w:val="baseline"/>
        </w:rPr>
      </w:pPr>
      <w:r w:rsidDel="00000000" w:rsidR="00000000" w:rsidRPr="00000000">
        <w:rPr>
          <w:vertAlign w:val="baseline"/>
          <w:rtl w:val="0"/>
        </w:rPr>
        <w:tab/>
        <w:tab/>
        <w:t xml:space="preserve">Днес, 07.08.2025 г., Комисията за противодействие на корупцията КПК, в състав:</w:t>
      </w:r>
    </w:p>
    <w:p w:rsidR="00000000" w:rsidDel="00000000" w:rsidP="00000000" w:rsidRDefault="00000000" w:rsidRPr="00000000" w14:paraId="00000006">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25"/>
        <w:jc w:val="both"/>
        <w:rPr>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tabs>
          <w:tab w:val="left" w:leader="none" w:pos="426"/>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709"/>
        </w:tabs>
        <w:ind w:right="49"/>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w:t>
      </w:r>
      <w:r w:rsidDel="00000000" w:rsidR="00000000" w:rsidRPr="00000000">
        <w:rPr>
          <w:vertAlign w:val="baseline"/>
          <w:rtl w:val="0"/>
        </w:rPr>
        <w:t xml:space="preserve">, образувано въз основа на Решение за образуване на производство за конфликт на интереси № КИ-128/28.04.2025 г. на Комисия за противодействие на корупцията (КПК) по сигнал с рег. № С-269/16.04.2025 г.</w:t>
      </w:r>
    </w:p>
    <w:p w:rsidR="00000000" w:rsidDel="00000000" w:rsidP="00000000" w:rsidRDefault="00000000" w:rsidRPr="00000000" w14:paraId="0000000E">
      <w:pPr>
        <w:tabs>
          <w:tab w:val="left" w:leader="none" w:pos="709"/>
        </w:tabs>
        <w:ind w:right="49"/>
        <w:jc w:val="both"/>
        <w:rPr>
          <w:vertAlign w:val="baseline"/>
        </w:rPr>
      </w:pPr>
      <w:r w:rsidDel="00000000" w:rsidR="00000000" w:rsidRPr="00000000">
        <w:rPr>
          <w:vertAlign w:val="baseline"/>
          <w:rtl w:val="0"/>
        </w:rPr>
        <w:tab/>
        <w:t xml:space="preserve">Производството е против Иван Маламов</w:t>
      </w:r>
      <w:r w:rsidDel="00000000" w:rsidR="00000000" w:rsidRPr="00000000">
        <w:rPr>
          <w:color w:val="000000"/>
          <w:vertAlign w:val="baseline"/>
          <w:rtl w:val="0"/>
        </w:rPr>
        <w:t xml:space="preserve"> – началник на Национален военен университет „Васил Левски“ (НВУ „Васил Левски“) в периода от 15.08.2019 г. до 01.04.2025 г.</w:t>
      </w:r>
      <w:r w:rsidDel="00000000" w:rsidR="00000000" w:rsidRPr="00000000">
        <w:rPr>
          <w:rtl w:val="0"/>
        </w:rPr>
      </w:r>
    </w:p>
    <w:p w:rsidR="00000000" w:rsidDel="00000000" w:rsidP="00000000" w:rsidRDefault="00000000" w:rsidRPr="00000000" w14:paraId="0000000F">
      <w:pPr>
        <w:tabs>
          <w:tab w:val="left" w:leader="none" w:pos="709"/>
        </w:tabs>
        <w:ind w:right="49"/>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По същество в сигнала сe твърди, че </w:t>
      </w:r>
      <w:r w:rsidDel="00000000" w:rsidR="00000000" w:rsidRPr="00000000">
        <w:rPr>
          <w:vertAlign w:val="baseline"/>
          <w:rtl w:val="0"/>
        </w:rPr>
        <w:t xml:space="preserve">Иван Маламов в качеството си на началник на Национален военен университет „Васил Левски“, в условията на конфликт на интереси е сключил Договор № 2406/18.05.2021 г. с „************“ ЕАД за доставка на топлинна енергия за нуждите на университета. С това си действие Маламов е дал приоритет на топлофикационното дружество пред по-икономически изгоден проект за газифициране на НВУ „Васил Левски“. Сочи се, че считано от 15.12.2021 г. съпругата на Маламов – Н. М. е назначена на длъжност „Връзки с обществеността“ в „************“ ЕАД, което е повлияло на Маламов да вземе решение и да сключи визирания по-горе договор.</w:t>
      </w:r>
    </w:p>
    <w:p w:rsidR="00000000" w:rsidDel="00000000" w:rsidP="00000000" w:rsidRDefault="00000000" w:rsidRPr="00000000" w14:paraId="00000010">
      <w:pPr>
        <w:tabs>
          <w:tab w:val="left" w:leader="none" w:pos="709"/>
        </w:tabs>
        <w:ind w:right="49"/>
        <w:jc w:val="both"/>
        <w:rPr>
          <w:vertAlign w:val="baseline"/>
        </w:rPr>
      </w:pPr>
      <w:r w:rsidDel="00000000" w:rsidR="00000000" w:rsidRPr="00000000">
        <w:rPr>
          <w:vertAlign w:val="baseline"/>
          <w:rtl w:val="0"/>
        </w:rPr>
        <w:tab/>
        <w:t xml:space="preserve">От министъра на отбраната са изискани и представени с писмо с вх. № КПК-5706-1/16.06.2025 г. на КПК Укази на Президента на Република България № 202/06.08.2019 г. и № 46/18.03.2025 г. и Договор № 2406/18.05.2021 г., сключен между НВУ „Васил Левски“ и „************“ ЕАД.</w:t>
      </w:r>
    </w:p>
    <w:p w:rsidR="00000000" w:rsidDel="00000000" w:rsidP="00000000" w:rsidRDefault="00000000" w:rsidRPr="00000000" w14:paraId="00000011">
      <w:pPr>
        <w:tabs>
          <w:tab w:val="left" w:leader="none" w:pos="709"/>
        </w:tabs>
        <w:ind w:right="49"/>
        <w:jc w:val="both"/>
        <w:rPr>
          <w:vertAlign w:val="baseline"/>
        </w:rPr>
      </w:pPr>
      <w:r w:rsidDel="00000000" w:rsidR="00000000" w:rsidRPr="00000000">
        <w:rPr>
          <w:vertAlign w:val="baseline"/>
          <w:rtl w:val="0"/>
        </w:rPr>
        <w:tab/>
        <w:t xml:space="preserve">От Изпълнителния директор на „************“ ЕАД са изискани и представени с писмо с вх. № КПК-5706-5/24.07.2025 г. на КПК Трудов Договор № 417/14.02.2021 г. на Н. П. М., длъжностна характеристика на заеманата длъжност и Заповед № 464/21.12.2021 г.</w:t>
      </w:r>
    </w:p>
    <w:p w:rsidR="00000000" w:rsidDel="00000000" w:rsidP="00000000" w:rsidRDefault="00000000" w:rsidRPr="00000000" w14:paraId="00000012">
      <w:pPr>
        <w:tabs>
          <w:tab w:val="left" w:leader="none" w:pos="709"/>
        </w:tabs>
        <w:ind w:right="49"/>
        <w:jc w:val="both"/>
        <w:rPr>
          <w:vertAlign w:val="baseline"/>
        </w:rPr>
      </w:pPr>
      <w:r w:rsidDel="00000000" w:rsidR="00000000" w:rsidRPr="00000000">
        <w:rPr>
          <w:vertAlign w:val="baseline"/>
          <w:rtl w:val="0"/>
        </w:rPr>
        <w:tab/>
        <w:t xml:space="preserve">От началника на НВУ „Васил Левски“ е изискана и представена с писмо с вх. № КПК-5706-6/28.07.2025 г. на КПК информация, относно сключени допълнителни споразумения към Договор № 2406/18.05.2021 г., сключен между НВУ „Васил Левски“ и „************“ ЕАД.</w:t>
        <w:tab/>
        <w:t xml:space="preserve">Служебно е извършена справка в Регистър НБД „Население“, в Регистъра на трудовите договори на Национална агенция по приходите и в Търговски регистър и регистъра на юридическите лица с нестопанска цел на Агенция по вписванията (ТРРЮЛНЦ).</w:t>
      </w:r>
    </w:p>
    <w:p w:rsidR="00000000" w:rsidDel="00000000" w:rsidP="00000000" w:rsidRDefault="00000000" w:rsidRPr="00000000" w14:paraId="00000013">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4">
      <w:pPr>
        <w:tabs>
          <w:tab w:val="left" w:leader="none" w:pos="426"/>
          <w:tab w:val="left" w:leader="none" w:pos="709"/>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tabs>
          <w:tab w:val="left" w:leader="none" w:pos="426"/>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16">
      <w:pPr>
        <w:tabs>
          <w:tab w:val="left" w:leader="none" w:pos="709"/>
        </w:tabs>
        <w:ind w:right="49"/>
        <w:jc w:val="both"/>
        <w:rPr>
          <w:i w:val="0"/>
          <w:iCs w:val="0"/>
          <w:vertAlign w:val="baseline"/>
        </w:rPr>
      </w:pPr>
      <w:r w:rsidDel="00000000" w:rsidR="00000000" w:rsidRPr="00000000">
        <w:rPr>
          <w:i w:val="1"/>
          <w:iCs w:val="1"/>
          <w:vertAlign w:val="baseline"/>
          <w:rtl w:val="0"/>
        </w:rPr>
        <w:tab/>
      </w:r>
      <w:r w:rsidDel="00000000" w:rsidR="00000000" w:rsidRPr="00000000">
        <w:rPr>
          <w:vertAlign w:val="baseline"/>
          <w:rtl w:val="0"/>
        </w:rPr>
        <w:t xml:space="preserve">Сигналът е подаден от лице, с посочени три имена, адрес, телефон и е подписан.</w:t>
      </w:r>
      <w:r w:rsidDel="00000000" w:rsidR="00000000" w:rsidRPr="00000000">
        <w:rPr>
          <w:rtl w:val="0"/>
        </w:rPr>
      </w:r>
    </w:p>
    <w:p w:rsidR="00000000" w:rsidDel="00000000" w:rsidP="00000000" w:rsidRDefault="00000000" w:rsidRPr="00000000" w14:paraId="00000017">
      <w:pPr>
        <w:tabs>
          <w:tab w:val="left" w:leader="none" w:pos="709"/>
        </w:tabs>
        <w:ind w:right="49"/>
        <w:jc w:val="both"/>
        <w:rPr>
          <w:vertAlign w:val="baseline"/>
        </w:rPr>
      </w:pPr>
      <w:r w:rsidDel="00000000" w:rsidR="00000000" w:rsidRPr="00000000">
        <w:rPr>
          <w:i w:val="1"/>
          <w:iCs w:val="1"/>
          <w:vertAlign w:val="baseline"/>
          <w:rtl w:val="0"/>
        </w:rPr>
        <w:tab/>
      </w:r>
      <w:r w:rsidDel="00000000" w:rsidR="00000000" w:rsidRPr="00000000">
        <w:rPr>
          <w:color w:val="000000"/>
          <w:vertAlign w:val="baseline"/>
          <w:rtl w:val="0"/>
        </w:rPr>
        <w:t xml:space="preserve">Иван Маламов </w:t>
      </w:r>
      <w:r w:rsidDel="00000000" w:rsidR="00000000" w:rsidRPr="00000000">
        <w:rPr>
          <w:vertAlign w:val="baseline"/>
          <w:rtl w:val="0"/>
        </w:rPr>
        <w:t xml:space="preserve">е назначен за началник на НВУ „Васил Левски“ с Указ № 202 от 06.08.2019 г. на Президента на Република България, считано от 15.08.2019 г.</w:t>
      </w:r>
    </w:p>
    <w:p w:rsidR="00000000" w:rsidDel="00000000" w:rsidP="00000000" w:rsidRDefault="00000000" w:rsidRPr="00000000" w14:paraId="00000018">
      <w:pPr>
        <w:tabs>
          <w:tab w:val="left" w:leader="none" w:pos="709"/>
        </w:tabs>
        <w:ind w:right="49"/>
        <w:jc w:val="both"/>
        <w:rPr>
          <w:vertAlign w:val="baseline"/>
        </w:rPr>
      </w:pPr>
      <w:r w:rsidDel="00000000" w:rsidR="00000000" w:rsidRPr="00000000">
        <w:rPr>
          <w:vertAlign w:val="baseline"/>
          <w:rtl w:val="0"/>
        </w:rPr>
        <w:tab/>
        <w:t xml:space="preserve">С Указ № 46 от 18.03.2025 г. на Президента на Република България Иван Маламов е освободен от длъжността „началник“ на НВУ „Васил Левски“, считано от 01.04.2025 г.</w:t>
      </w:r>
    </w:p>
    <w:p w:rsidR="00000000" w:rsidDel="00000000" w:rsidP="00000000" w:rsidRDefault="00000000" w:rsidRPr="00000000" w14:paraId="00000019">
      <w:pPr>
        <w:tabs>
          <w:tab w:val="left" w:leader="none" w:pos="709"/>
        </w:tabs>
        <w:ind w:right="49"/>
        <w:jc w:val="both"/>
        <w:rPr>
          <w:vertAlign w:val="baseline"/>
        </w:rPr>
      </w:pPr>
      <w:r w:rsidDel="00000000" w:rsidR="00000000" w:rsidRPr="00000000">
        <w:rPr>
          <w:vertAlign w:val="baseline"/>
          <w:rtl w:val="0"/>
        </w:rPr>
        <w:tab/>
        <w:t xml:space="preserve">От извършена справка в ТРРЮЛНЦ се установява, че А. Л. Д. е изпълнителен директор на „************, гр. Велико Търново.</w:t>
      </w:r>
    </w:p>
    <w:p w:rsidR="00000000" w:rsidDel="00000000" w:rsidP="00000000" w:rsidRDefault="00000000" w:rsidRPr="00000000" w14:paraId="0000001A">
      <w:pPr>
        <w:tabs>
          <w:tab w:val="left" w:leader="none" w:pos="709"/>
        </w:tabs>
        <w:ind w:right="49"/>
        <w:jc w:val="both"/>
        <w:rPr>
          <w:vertAlign w:val="baseline"/>
        </w:rPr>
      </w:pPr>
      <w:r w:rsidDel="00000000" w:rsidR="00000000" w:rsidRPr="00000000">
        <w:rPr>
          <w:vertAlign w:val="baseline"/>
          <w:rtl w:val="0"/>
        </w:rPr>
        <w:tab/>
        <w:t xml:space="preserve">На 18.05.2021 г.  между НВУ „Васил Левски“, представляван от началника му бригаден генерал Иван Маламов, в качеството му на Възложител и „************“ ЕАД, представлявано от А. Л. Д., в качеството му на Изпълнител, на основание чл. 65, ал. 1, т. 1 от ППЗОП, във вр. с чл. 79, ал. 1, т. 3, б. “в“ от ЗОП – наличие на изключителни права по смисъла на §2, т. 47 от ДР на ЗОП, чл. 112 от ЗОП, чл. 39, ал. 1, т. 2, чл. 43, ал. 2, т. 3, чл. 149, ал. 1, т. 3 от Закона за енергетиката и Решение за откриване на процедура за възлагане на обществена поръчка № D96585/18.02.2021 г. с предмет: „Доставка на топлоенергия с топлоносител гореща вода“ е сключен Договор № 2406/18.05.2021 г., по силата на който Изпълнителят се задължава да продава топлинна енергия с необходимите параметри и количество за отоплителни и други стопански потребности с топлоносител гореща вода за топлоснабдяваните имоти на Възложителя.</w:t>
      </w:r>
    </w:p>
    <w:p w:rsidR="00000000" w:rsidDel="00000000" w:rsidP="00000000" w:rsidRDefault="00000000" w:rsidRPr="00000000" w14:paraId="0000001B">
      <w:pPr>
        <w:tabs>
          <w:tab w:val="left" w:leader="none" w:pos="709"/>
        </w:tabs>
        <w:ind w:right="49"/>
        <w:jc w:val="both"/>
        <w:rPr>
          <w:vertAlign w:val="baseline"/>
        </w:rPr>
      </w:pPr>
      <w:r w:rsidDel="00000000" w:rsidR="00000000" w:rsidRPr="00000000">
        <w:rPr>
          <w:vertAlign w:val="baseline"/>
          <w:rtl w:val="0"/>
        </w:rPr>
        <w:tab/>
        <w:t xml:space="preserve">Срокът на действието на договора е 48 месеца, считано от датата на подписването му или до достигане на максимално допустимата (прогнозна) стойност на договора, в зависимост от това кое от двете събития настъпи по-рано.</w:t>
      </w:r>
    </w:p>
    <w:p w:rsidR="00000000" w:rsidDel="00000000" w:rsidP="00000000" w:rsidRDefault="00000000" w:rsidRPr="00000000" w14:paraId="0000001C">
      <w:pPr>
        <w:tabs>
          <w:tab w:val="left" w:leader="none" w:pos="709"/>
        </w:tabs>
        <w:ind w:right="49"/>
        <w:jc w:val="both"/>
        <w:rPr>
          <w:vertAlign w:val="baseline"/>
        </w:rPr>
      </w:pPr>
      <w:r w:rsidDel="00000000" w:rsidR="00000000" w:rsidRPr="00000000">
        <w:rPr>
          <w:vertAlign w:val="baseline"/>
          <w:rtl w:val="0"/>
        </w:rPr>
        <w:tab/>
        <w:t xml:space="preserve">Неразделна част от Договора са Общи условия за продажба на топлинна енергия от „************“ ЕАД, одобрени с Решение № ДУ-018/01.09.2008 г. на ДКЕВР.</w:t>
      </w:r>
    </w:p>
    <w:p w:rsidR="00000000" w:rsidDel="00000000" w:rsidP="00000000" w:rsidRDefault="00000000" w:rsidRPr="00000000" w14:paraId="0000001D">
      <w:pPr>
        <w:tabs>
          <w:tab w:val="left" w:leader="none" w:pos="709"/>
        </w:tabs>
        <w:ind w:right="49"/>
        <w:jc w:val="both"/>
        <w:rPr>
          <w:vertAlign w:val="baseline"/>
        </w:rPr>
      </w:pPr>
      <w:r w:rsidDel="00000000" w:rsidR="00000000" w:rsidRPr="00000000">
        <w:rPr>
          <w:vertAlign w:val="baseline"/>
          <w:rtl w:val="0"/>
        </w:rPr>
        <w:tab/>
        <w:t xml:space="preserve">Видно от предоставената с писмо с вх. № КПК-5706-6/28.07.2025 г. на КПК информация, относно сключени допълнителни споразумения към Договор № 2406/18.05.2021 г., сключен между НВУ „Васил Левски“ и „************“ ЕАД се установява, че няма сключвани допълнителни споразумения към Договор № 2406/18.05.2021 г.</w:t>
      </w:r>
    </w:p>
    <w:p w:rsidR="00000000" w:rsidDel="00000000" w:rsidP="00000000" w:rsidRDefault="00000000" w:rsidRPr="00000000" w14:paraId="0000001E">
      <w:pPr>
        <w:tabs>
          <w:tab w:val="left" w:leader="none" w:pos="709"/>
        </w:tabs>
        <w:ind w:right="49"/>
        <w:jc w:val="both"/>
        <w:rPr>
          <w:vertAlign w:val="baseline"/>
        </w:rPr>
      </w:pPr>
      <w:r w:rsidDel="00000000" w:rsidR="00000000" w:rsidRPr="00000000">
        <w:rPr>
          <w:i w:val="1"/>
          <w:iCs w:val="1"/>
          <w:vertAlign w:val="baseline"/>
          <w:rtl w:val="0"/>
        </w:rPr>
        <w:tab/>
      </w:r>
      <w:r w:rsidDel="00000000" w:rsidR="00000000" w:rsidRPr="00000000">
        <w:rPr>
          <w:vertAlign w:val="baseline"/>
          <w:rtl w:val="0"/>
        </w:rPr>
        <w:t xml:space="preserve">От извършена справка в Регистър НБД „Население“ се установява, че </w:t>
      </w:r>
      <w:r w:rsidDel="00000000" w:rsidR="00000000" w:rsidRPr="00000000">
        <w:rPr>
          <w:color w:val="000000"/>
          <w:vertAlign w:val="baseline"/>
          <w:rtl w:val="0"/>
        </w:rPr>
        <w:t xml:space="preserve">Иван Маламов </w:t>
      </w:r>
      <w:r w:rsidDel="00000000" w:rsidR="00000000" w:rsidRPr="00000000">
        <w:rPr>
          <w:vertAlign w:val="baseline"/>
          <w:rtl w:val="0"/>
        </w:rPr>
        <w:t xml:space="preserve">е съпруг на Н. П. М. (Акт за брак № 0094/11.11.1995 г.). От друга страна не се установи родство между Иван Маламов и А. Л. Д. – изпълнителен директор на „************“ ЕАД.</w:t>
      </w:r>
    </w:p>
    <w:p w:rsidR="00000000" w:rsidDel="00000000" w:rsidP="00000000" w:rsidRDefault="00000000" w:rsidRPr="00000000" w14:paraId="0000001F">
      <w:pPr>
        <w:tabs>
          <w:tab w:val="left" w:leader="none" w:pos="709"/>
        </w:tabs>
        <w:ind w:right="49"/>
        <w:jc w:val="both"/>
        <w:rPr>
          <w:vertAlign w:val="baseline"/>
        </w:rPr>
      </w:pPr>
      <w:r w:rsidDel="00000000" w:rsidR="00000000" w:rsidRPr="00000000">
        <w:rPr>
          <w:vertAlign w:val="baseline"/>
          <w:rtl w:val="0"/>
        </w:rPr>
        <w:tab/>
        <w:t xml:space="preserve">От извършена справка в ТРРЮЛНЦ се установи, че Иван Маламов няма участие в търговски дружества или в управителни и контролни органи на такива.</w:t>
      </w:r>
    </w:p>
    <w:p w:rsidR="00000000" w:rsidDel="00000000" w:rsidP="00000000" w:rsidRDefault="00000000" w:rsidRPr="00000000" w14:paraId="00000020">
      <w:pPr>
        <w:tabs>
          <w:tab w:val="left" w:leader="none" w:pos="709"/>
        </w:tabs>
        <w:ind w:right="49"/>
        <w:jc w:val="both"/>
        <w:rPr>
          <w:vertAlign w:val="baseline"/>
        </w:rPr>
      </w:pPr>
      <w:r w:rsidDel="00000000" w:rsidR="00000000" w:rsidRPr="00000000">
        <w:rPr>
          <w:vertAlign w:val="baseline"/>
          <w:rtl w:val="0"/>
        </w:rPr>
        <w:tab/>
        <w:t xml:space="preserve">Н. П. М. заема длъжността „Експерт връзки с обществеността“ в „************“ ЕАД по силата на Трудов договор № 417/15.02.2021 г., считано от 17.02.2021 г.</w:t>
      </w:r>
    </w:p>
    <w:p w:rsidR="00000000" w:rsidDel="00000000" w:rsidP="00000000" w:rsidRDefault="00000000" w:rsidRPr="00000000" w14:paraId="00000021">
      <w:pPr>
        <w:tabs>
          <w:tab w:val="left" w:leader="none" w:pos="709"/>
        </w:tabs>
        <w:ind w:right="49"/>
        <w:jc w:val="both"/>
        <w:rPr>
          <w:vertAlign w:val="baseline"/>
        </w:rPr>
      </w:pPr>
      <w:r w:rsidDel="00000000" w:rsidR="00000000" w:rsidRPr="00000000">
        <w:rPr>
          <w:vertAlign w:val="baseline"/>
          <w:rtl w:val="0"/>
        </w:rPr>
        <w:tab/>
        <w:t xml:space="preserve">Със Заповед № 464/21.12.2021 г., на основание чл. 325, ал. 1, т. 1 от КТ трудовото правоотношение на  Н. П. М. е прекратено, считано от 01.01.2022 г.</w:t>
      </w:r>
    </w:p>
    <w:p w:rsidR="00000000" w:rsidDel="00000000" w:rsidP="00000000" w:rsidRDefault="00000000" w:rsidRPr="00000000" w14:paraId="00000022">
      <w:pPr>
        <w:tabs>
          <w:tab w:val="left" w:leader="none" w:pos="709"/>
        </w:tabs>
        <w:ind w:right="49"/>
        <w:jc w:val="both"/>
        <w:rPr>
          <w:vertAlign w:val="baseline"/>
        </w:rPr>
      </w:pPr>
      <w:r w:rsidDel="00000000" w:rsidR="00000000" w:rsidRPr="00000000">
        <w:rPr>
          <w:vertAlign w:val="baseline"/>
          <w:rtl w:val="0"/>
        </w:rPr>
        <w:tab/>
        <w:t xml:space="preserve">От извършена справка в Регистъра на трудовите договори на Национална агенция по приходите, статус на електронните трудови договори: действащи, се установява, че Н. П. М. заема длъжността „Психолог, училищен“ в Професионална гимназия по вътрешна архитектура и дървообработване „************“ гр. П., по силата срочен трудов договор по чл. 68, ал. 1, т. 1 от КТ, считано от 13.09.2024 г. до 15.09.2025 г.</w:t>
      </w:r>
    </w:p>
    <w:p w:rsidR="00000000" w:rsidDel="00000000" w:rsidP="00000000" w:rsidRDefault="00000000" w:rsidRPr="00000000" w14:paraId="00000023">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24">
      <w:pPr>
        <w:tabs>
          <w:tab w:val="left" w:leader="none" w:pos="426"/>
          <w:tab w:val="left" w:leader="none" w:pos="709"/>
        </w:tabs>
        <w:ind w:right="4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5">
      <w:pPr>
        <w:tabs>
          <w:tab w:val="left" w:leader="none" w:pos="426"/>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Сигналът е подаден от лице, идентифицирано по реда на чл. 62, ал. 2 от ЗПК.</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по смисъла на 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t xml:space="preserve">Иван Маламов </w:t>
      </w:r>
      <w:r w:rsidDel="00000000" w:rsidR="00000000" w:rsidRPr="00000000">
        <w:rPr>
          <w:vertAlign w:val="baseline"/>
          <w:rtl w:val="0"/>
        </w:rPr>
        <w:t xml:space="preserve">в качеството си на началник на НВУ „Васил Левски“ в периода от 15.08.2019 г. до 06.10.2023 г. (датата на обнародване на ЗПК, ДВ, бр. 84 от 06.10.2023 г.) е лице, заемало висша публична длъжност по смисъла на чл. 6, ал. 1, т. 45 от ЗПКОНПИ (отм.), а от 06.10.2023 г. до 01.04.2025 г. (датата на освобождаването му от заеманата длъжност) е лице, заемало публична длъжност по смисъла на чл. 6, ал. 1, т. 45 от ЗПК.</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r w:rsidDel="00000000" w:rsidR="00000000" w:rsidRPr="00000000">
        <w:rPr>
          <w:vertAlign w:val="baseline"/>
          <w:rtl w:val="0"/>
        </w:rPr>
        <w:t xml:space="preserve">, </w:t>
      </w:r>
      <w:r w:rsidDel="00000000" w:rsidR="00000000" w:rsidRPr="00000000">
        <w:rPr>
          <w:color w:val="000000"/>
          <w:vertAlign w:val="baseline"/>
          <w:rtl w:val="0"/>
        </w:rPr>
        <w:t xml:space="preserve">от което следва, че релевантен за настоящото производство е периодът след </w:t>
      </w:r>
      <w:r w:rsidDel="00000000" w:rsidR="00000000" w:rsidRPr="00000000">
        <w:rPr>
          <w:vertAlign w:val="baseline"/>
          <w:rtl w:val="0"/>
        </w:rPr>
        <w:t xml:space="preserve">28.04.2022 </w:t>
      </w:r>
      <w:r w:rsidDel="00000000" w:rsidR="00000000" w:rsidRPr="00000000">
        <w:rPr>
          <w:color w:val="000000"/>
          <w:vertAlign w:val="baseline"/>
          <w:rtl w:val="0"/>
        </w:rPr>
        <w:t xml:space="preserve">г. (три години до датата на образуване на настоящото производство).</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Обстоятелството, че </w:t>
      </w:r>
      <w:r w:rsidDel="00000000" w:rsidR="00000000" w:rsidRPr="00000000">
        <w:rPr>
          <w:vertAlign w:val="baseline"/>
          <w:rtl w:val="0"/>
        </w:rPr>
        <w:t xml:space="preserve">Договор № 2406/18.05.2021 г. с предмет: „Доставка на топлоенергия с топлоносител гореща вода“, сключен между НВУ „Васил Левски“, представляван от началника му бригаден генерал Иван Маламов - Възложител и ************“ ЕАД, представлявано от изпълнителният директор А. Л. Д., в качеството му на Изпълнител, е сключен извън тригодишния период</w:t>
      </w:r>
      <w:r w:rsidDel="00000000" w:rsidR="00000000" w:rsidRPr="00000000">
        <w:rPr>
          <w:color w:val="000000"/>
          <w:vertAlign w:val="baseline"/>
          <w:rtl w:val="0"/>
        </w:rPr>
        <w:t xml:space="preserve"> до датата на образуване на производството, налага извода, че договорът е сключен извън срока на настоящото производството и не е предмет на същото.</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разпоредбата на § 1, т. 15, б. „а“ от ДР на ЗПКОНПИ (отм.), респективно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Обстоятелството, че Иван Маламов е съпруг на Н. П. М. обуславя свързаност помежду им по смисъла на § 1, т. 15, б. „а“ от ДР на ЗПКОНПИ (отм.), респективно § 1, т. 9, б. „а“ от ДР на ЗПК.</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От предоставената с писмо с вх. № КПК-5706-6/28.07.2025 г. на КПК информация, относно сключени допълнителни споразумения към Договор № 2406/18.05.2021 г. между НВУ „Васил Левски“ и „************“ ЕАД се установява, че няма сключени такива, в периода от 18.05.2021 г. до 01.04.2025 г. – датата на освобождаването на Иван Маламов от длъжността „началник“ на НВУ „Васил Левски“.</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t xml:space="preserve">Следователно в конкретния случай от събраните по преписката доказателства не се установява </w:t>
      </w:r>
      <w:r w:rsidDel="00000000" w:rsidR="00000000" w:rsidRPr="00000000">
        <w:rPr>
          <w:color w:val="000000"/>
          <w:vertAlign w:val="baseline"/>
          <w:rtl w:val="0"/>
        </w:rPr>
        <w:t xml:space="preserve">Иван Маламов</w:t>
      </w:r>
      <w:r w:rsidDel="00000000" w:rsidR="00000000" w:rsidRPr="00000000">
        <w:rPr>
          <w:vertAlign w:val="baseline"/>
          <w:rtl w:val="0"/>
        </w:rPr>
        <w:t xml:space="preserve"> в качеството си на началник на НВУ „Васил Левски“ и лице, заемало висша публична длъжност по смисъла на чл. 6, ал. 1, т. 45 от ЗПКОНПИ (отм.), респективно публична длъжност по смисъла на чл. 6, ал. 1, т. 45 от ЗПК </w:t>
      </w:r>
      <w:r w:rsidDel="00000000" w:rsidR="00000000" w:rsidRPr="00000000">
        <w:rPr>
          <w:color w:val="000000"/>
          <w:vertAlign w:val="baseline"/>
          <w:rtl w:val="0"/>
        </w:rPr>
        <w:t xml:space="preserve">да е упражнил правомощия по служба в релевантния за производството срок, свързани със сключването на допълнителни споразумения към Договор № 2406/18.05.2021 г.</w:t>
      </w:r>
    </w:p>
    <w:p w:rsidR="00000000" w:rsidDel="00000000" w:rsidP="00000000" w:rsidRDefault="00000000" w:rsidRPr="00000000" w14:paraId="00000030">
      <w:pPr>
        <w:ind w:firstLine="720"/>
        <w:jc w:val="both"/>
        <w:rPr>
          <w:vertAlign w:val="baseline"/>
        </w:rPr>
      </w:pPr>
      <w:r w:rsidDel="00000000" w:rsidR="00000000" w:rsidRPr="00000000">
        <w:rPr>
          <w:vertAlign w:val="baseline"/>
          <w:rtl w:val="0"/>
        </w:rPr>
        <w:t xml:space="preserve">Липсата на упражнени правомощия по служба </w:t>
      </w:r>
      <w:r w:rsidDel="00000000" w:rsidR="00000000" w:rsidRPr="00000000">
        <w:rPr>
          <w:color w:val="000000"/>
          <w:vertAlign w:val="baseline"/>
          <w:rtl w:val="0"/>
        </w:rPr>
        <w:t xml:space="preserve">от страна на Иван Маламов, в периода от </w:t>
      </w:r>
      <w:r w:rsidDel="00000000" w:rsidR="00000000" w:rsidRPr="00000000">
        <w:rPr>
          <w:vertAlign w:val="baseline"/>
          <w:rtl w:val="0"/>
        </w:rPr>
        <w:t xml:space="preserve">28.04.2022 г</w:t>
      </w:r>
      <w:r w:rsidDel="00000000" w:rsidR="00000000" w:rsidRPr="00000000">
        <w:rPr>
          <w:color w:val="000000"/>
          <w:vertAlign w:val="baseline"/>
          <w:rtl w:val="0"/>
        </w:rPr>
        <w:t xml:space="preserve">. до 01.04.2025 г., в качеството му на началник на НВУ „Васил Левски“ и лице, заемало висша публична длъжност по смисъла на чл. 6, ал. 1, т. 45 от ЗПКОНПИ (отм.), респективно публична длъжност по смисъла на чл. 6, ал. 1, т. 45 от ЗПК</w:t>
      </w:r>
      <w:r w:rsidDel="00000000" w:rsidR="00000000" w:rsidRPr="00000000">
        <w:rPr>
          <w:vertAlign w:val="baseline"/>
          <w:rtl w:val="0"/>
        </w:rPr>
        <w:t xml:space="preserve">, като елемент от състава на конфликта на интереси по чл. 50 от ЗПКОНПИ (отм.), респективно по чл. 70 от ЗПК, касаещи сключване на допълнителни споразумения към Договор № 2406/18.05.2021 г., обуславя извод за невъзможност за нарушаване на забраните по  Глава Осма, Раздел II от ЗПК и води до липсата на конфликт на интереси по смисъла на 50 от ЗПКОНПИ (отм.), респективно по чл. чл. 70 от ЗПК.</w:t>
      </w:r>
    </w:p>
    <w:p w:rsidR="00000000" w:rsidDel="00000000" w:rsidP="00000000" w:rsidRDefault="00000000" w:rsidRPr="00000000" w14:paraId="00000031">
      <w:pPr>
        <w:ind w:firstLine="720"/>
        <w:jc w:val="both"/>
        <w:rPr>
          <w:vertAlign w:val="baseline"/>
        </w:rPr>
      </w:pPr>
      <w:r w:rsidDel="00000000" w:rsidR="00000000" w:rsidRPr="00000000">
        <w:rPr>
          <w:vertAlign w:val="baseline"/>
          <w:rtl w:val="0"/>
        </w:rPr>
        <w:t xml:space="preserve">Независимо от гореизложеното, следва да се обоснове и извод за липсата на свързаност между Иван Маламов и „************“ ЕАД и между И. Г. М. и изпълнителният директор на дружеството, доколкото липсва свързаност помежду им в търговски дружества или в управителни органи на такива, от една страна, тоест не са налице „икономически зависимости“ между тях. От друга страна, фактът че за периода от 17.02.2021 г. до 01.01.2022 г. съпругата на Иван Маламов е била служител в „************“ ЕАД, също не може да обоснове свързаност между Маламов и дружеството. Тоест не би бил налице частен интерес за Маламов по отношение на сключения с дружеството договор и допълнителни споразумения към него.</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конфликт на интереси, по отношение на </w:t>
      </w:r>
      <w:r w:rsidDel="00000000" w:rsidR="00000000" w:rsidRPr="00000000">
        <w:rPr>
          <w:color w:val="000000"/>
          <w:vertAlign w:val="baseline"/>
          <w:rtl w:val="0"/>
        </w:rPr>
        <w:t xml:space="preserve">Иван Маламов, в качеството му на началник на НВУ „Васил Левски“, в периода от 28.04.2022 г. до 01.04.2025 г. </w:t>
      </w:r>
      <w:r w:rsidDel="00000000" w:rsidR="00000000" w:rsidRPr="00000000">
        <w:rPr>
          <w:vertAlign w:val="baseline"/>
          <w:rtl w:val="0"/>
        </w:rPr>
        <w:t xml:space="preserve">и лице заемащо публична длъжност, по смисъла на чл. 6, ал. 1, т. 45 от ЗПКОНПИ (отм.), респективно по смисъла на чл. 6, ал. 1, т. 45 от ЗПК.</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 във вр. с § 7, ал. 2 от ПЗР на ЗПК,</w:t>
      </w:r>
    </w:p>
    <w:p w:rsidR="00000000" w:rsidDel="00000000" w:rsidP="00000000" w:rsidRDefault="00000000" w:rsidRPr="00000000" w14:paraId="00000035">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36">
      <w:pPr>
        <w:tabs>
          <w:tab w:val="left" w:leader="none" w:pos="426"/>
          <w:tab w:val="left" w:leader="none" w:pos="709"/>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7">
      <w:pPr>
        <w:tabs>
          <w:tab w:val="left" w:leader="none" w:pos="426"/>
          <w:tab w:val="left" w:leader="none" w:pos="709"/>
        </w:tabs>
        <w:ind w:right="49"/>
        <w:jc w:val="center"/>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426"/>
          <w:tab w:val="left" w:leader="none" w:pos="709"/>
        </w:tabs>
        <w:ind w:right="49"/>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Иван Маламов с ЕГН ************, началник на НВУ „Васил Левски“ в периода от 28.04.2022 г. до 01.04.2025 г. и лице заемало висша публична длъжност, по смисъла на чл. 6, ал. 1, т. 45 от ЗПКОНПИ (отм.), респективно заемащо публична длъжност по смисъла на чл. 6, ал. 1, т. 45 от ЗПК, поради липса на упражнени правомощия по служба във връзка с сключване на допълнителни споразумения към Договор № 2406/18.05.2021 г. с „************“ ЕАД.</w:t>
      </w:r>
    </w:p>
    <w:p w:rsidR="00000000" w:rsidDel="00000000" w:rsidP="00000000" w:rsidRDefault="00000000" w:rsidRPr="00000000" w14:paraId="00000039">
      <w:pPr>
        <w:tabs>
          <w:tab w:val="left" w:leader="none" w:pos="426"/>
          <w:tab w:val="left" w:leader="none" w:pos="709"/>
        </w:tabs>
        <w:ind w:right="-1"/>
        <w:jc w:val="both"/>
        <w:rPr>
          <w:i w:val="0"/>
          <w:iCs w:val="0"/>
          <w:vertAlign w:val="baseline"/>
        </w:rPr>
      </w:pPr>
      <w:r w:rsidDel="00000000" w:rsidR="00000000" w:rsidRPr="00000000">
        <w:rPr>
          <w:rtl w:val="0"/>
        </w:rPr>
      </w:r>
    </w:p>
    <w:p w:rsidR="00000000" w:rsidDel="00000000" w:rsidP="00000000" w:rsidRDefault="00000000" w:rsidRPr="00000000" w14:paraId="0000003A">
      <w:pPr>
        <w:tabs>
          <w:tab w:val="left" w:leader="none" w:pos="426"/>
          <w:tab w:val="left" w:leader="none" w:pos="709"/>
        </w:tabs>
        <w:ind w:right="-1"/>
        <w:jc w:val="both"/>
        <w:rPr>
          <w:i w:val="0"/>
          <w:iCs w:val="0"/>
          <w:vertAlign w:val="baseline"/>
        </w:rPr>
      </w:pPr>
      <w:r w:rsidDel="00000000" w:rsidR="00000000" w:rsidRPr="00000000">
        <w:rPr>
          <w:i w:val="1"/>
          <w:iCs w:val="1"/>
          <w:vertAlign w:val="baseline"/>
          <w:rtl w:val="0"/>
        </w:rPr>
        <w:tab/>
      </w:r>
      <w:r w:rsidDel="00000000" w:rsidR="00000000" w:rsidRPr="00000000">
        <w:rPr>
          <w:vertAlign w:val="baseline"/>
          <w:rtl w:val="0"/>
        </w:rPr>
        <w:t xml:space="preserve">Препис от Решението да се изпрати на Окръжна прокуратура – В. Т.,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3B">
      <w:pPr>
        <w:tabs>
          <w:tab w:val="left" w:leader="none" w:pos="426"/>
          <w:tab w:val="left" w:leader="none" w:pos="709"/>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КОМИСИЯ:</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3E">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3F">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0">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1">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2">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3">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568"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039.0" w:type="dxa"/>
      <w:jc w:val="left"/>
      <w:tblInd w:w="-108.0" w:type="dxa"/>
      <w:tblLayout w:type="fixed"/>
      <w:tblLook w:val="0000"/>
    </w:tblPr>
    <w:tblGrid>
      <w:gridCol w:w="675"/>
      <w:gridCol w:w="8364"/>
      <w:tblGridChange w:id="0">
        <w:tblGrid>
          <w:gridCol w:w="675"/>
          <w:gridCol w:w="8364"/>
        </w:tblGrid>
      </w:tblGridChange>
    </w:tblGrid>
    <w:tr>
      <w:trPr>
        <w:cantSplit w:val="0"/>
        <w:tblHeader w:val="0"/>
      </w:trPr>
      <w:tc>
        <w:tcPr>
          <w:vAlign w:val="center"/>
        </w:tcPr>
        <w:p w:rsidR="00000000" w:rsidDel="00000000" w:rsidP="00000000" w:rsidRDefault="00000000" w:rsidRPr="00000000" w14:paraId="00000045">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6">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49">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