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2">
      <w:pPr>
        <w:widowControl w:val="0"/>
        <w:ind w:firstLine="0"/>
        <w:jc w:val="center"/>
        <w:rPr>
          <w:b w:val="0"/>
          <w:bCs w:val="0"/>
          <w:color w:val="000000"/>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РС-206-22-119</w:t>
      </w:r>
      <w:r w:rsidDel="00000000" w:rsidR="00000000" w:rsidRPr="00000000">
        <w:rPr>
          <w:rtl w:val="0"/>
        </w:rPr>
      </w:r>
    </w:p>
    <w:p w:rsidR="00000000" w:rsidDel="00000000" w:rsidP="00000000" w:rsidRDefault="00000000" w:rsidRPr="00000000" w14:paraId="00000003">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4">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5">
      <w:pPr>
        <w:rPr>
          <w:u w:val="single"/>
          <w:vertAlign w:val="baseline"/>
        </w:rPr>
      </w:pPr>
      <w:r w:rsidDel="00000000" w:rsidR="00000000" w:rsidRPr="00000000">
        <w:rPr>
          <w:vertAlign w:val="baseline"/>
          <w:rtl w:val="0"/>
        </w:rPr>
        <w:t xml:space="preserve">Днес, 05.12.2022 година,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и за отнемане на незаконно придобитото имущество, в състав:</w:t>
      </w:r>
      <w:r w:rsidDel="00000000" w:rsidR="00000000" w:rsidRPr="00000000">
        <w:rPr>
          <w:rtl w:val="0"/>
        </w:rPr>
      </w:r>
    </w:p>
    <w:p w:rsidR="00000000" w:rsidDel="00000000" w:rsidP="00000000" w:rsidRDefault="00000000" w:rsidRPr="00000000" w14:paraId="00000006">
      <w:pPr>
        <w:rPr>
          <w:b w:val="0"/>
          <w:bCs w:val="0"/>
          <w:vertAlign w:val="baseline"/>
        </w:rPr>
      </w:pPr>
      <w:r w:rsidDel="00000000" w:rsidR="00000000" w:rsidRPr="00000000">
        <w:rPr>
          <w:rtl w:val="0"/>
        </w:rPr>
      </w:r>
    </w:p>
    <w:p w:rsidR="00000000" w:rsidDel="00000000" w:rsidP="00000000" w:rsidRDefault="00000000" w:rsidRPr="00000000" w14:paraId="00000007">
      <w:pPr>
        <w:ind w:firstLine="709"/>
        <w:rPr>
          <w:b w:val="0"/>
          <w:bCs w:val="0"/>
          <w:vertAlign w:val="baseline"/>
        </w:rPr>
      </w:pPr>
      <w:r w:rsidDel="00000000" w:rsidR="00000000" w:rsidRPr="00000000">
        <w:rPr>
          <w:b w:val="1"/>
          <w:bCs w:val="1"/>
          <w:vertAlign w:val="baseline"/>
          <w:rtl w:val="0"/>
        </w:rPr>
        <w:t xml:space="preserve">Заместник-председател: Антон Славчев</w:t>
      </w:r>
      <w:r w:rsidDel="00000000" w:rsidR="00000000" w:rsidRPr="00000000">
        <w:rPr>
          <w:rtl w:val="0"/>
        </w:rPr>
      </w:r>
    </w:p>
    <w:p w:rsidR="00000000" w:rsidDel="00000000" w:rsidP="00000000" w:rsidRDefault="00000000" w:rsidRPr="00000000" w14:paraId="00000008">
      <w:pPr>
        <w:ind w:firstLine="709"/>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9">
      <w:pPr>
        <w:ind w:firstLine="709"/>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A">
      <w:pPr>
        <w:ind w:firstLine="709"/>
        <w:rPr>
          <w:b w:val="0"/>
          <w:bCs w:val="0"/>
          <w:vertAlign w:val="baseline"/>
        </w:rPr>
      </w:pPr>
      <w:r w:rsidDel="00000000" w:rsidR="00000000" w:rsidRPr="00000000">
        <w:rPr>
          <w:b w:val="1"/>
          <w:bCs w:val="1"/>
          <w:vertAlign w:val="baseline"/>
          <w:rtl w:val="0"/>
        </w:rPr>
        <w:tab/>
      </w:r>
      <w:r w:rsidDel="00000000" w:rsidR="00000000" w:rsidRPr="00000000">
        <w:rPr>
          <w:rtl w:val="0"/>
        </w:rPr>
      </w:r>
    </w:p>
    <w:p w:rsidR="00000000" w:rsidDel="00000000" w:rsidP="00000000" w:rsidRDefault="00000000" w:rsidRPr="00000000" w14:paraId="0000000B">
      <w:pPr>
        <w:ind w:firstLine="0"/>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C">
      <w:pPr>
        <w:jc w:val="center"/>
        <w:rPr>
          <w:b w:val="0"/>
          <w:bCs w:val="0"/>
          <w:vertAlign w:val="baseline"/>
        </w:rPr>
      </w:pPr>
      <w:r w:rsidDel="00000000" w:rsidR="00000000" w:rsidRPr="00000000">
        <w:rPr>
          <w:rtl w:val="0"/>
        </w:rPr>
      </w:r>
    </w:p>
    <w:p w:rsidR="00000000" w:rsidDel="00000000" w:rsidP="00000000" w:rsidRDefault="00000000" w:rsidRPr="00000000" w14:paraId="0000000D">
      <w:pPr>
        <w:tabs>
          <w:tab w:val="left" w:leader="none" w:pos="0"/>
        </w:tabs>
        <w:ind w:firstLine="709"/>
        <w:rPr>
          <w:vertAlign w:val="baseline"/>
        </w:rPr>
      </w:pPr>
      <w:r w:rsidDel="00000000" w:rsidR="00000000" w:rsidRPr="00000000">
        <w:rPr>
          <w:vertAlign w:val="baseline"/>
          <w:rtl w:val="0"/>
        </w:rPr>
        <w:t xml:space="preserve">Производството е по реда на чл. 71, ал. 1, предл. 1 от Закона за противодействие на корупцията и за отнемане на незаконно придобитото имущество, образувано въз основа на Решение на Комисията за противодействие на корупцията и за отнемане на незаконно придобитото имущество (КПКОНПИ) № КИ-203 от 06.07.2022 г. по сигнал с рег. № ЦУ01/С-206/21.02.2022 година.</w:t>
      </w:r>
    </w:p>
    <w:p w:rsidR="00000000" w:rsidDel="00000000" w:rsidP="00000000" w:rsidRDefault="00000000" w:rsidRPr="00000000" w14:paraId="0000000E">
      <w:pPr>
        <w:tabs>
          <w:tab w:val="left" w:leader="none" w:pos="0"/>
        </w:tabs>
        <w:ind w:firstLine="709"/>
        <w:rPr>
          <w:vertAlign w:val="baseline"/>
        </w:rPr>
      </w:pPr>
      <w:r w:rsidDel="00000000" w:rsidR="00000000" w:rsidRPr="00000000">
        <w:rPr>
          <w:vertAlign w:val="baseline"/>
          <w:rtl w:val="0"/>
        </w:rPr>
        <w:t xml:space="preserve">Производството е образувано против Стефан Филев – изпълнителен директор на Многопрофилна областна болница за активно лечение (МОБАЛ) „***“ АД, град В. Т. за периода от 02.10.2013 г. до 31.05.2022 година.</w:t>
      </w:r>
    </w:p>
    <w:p w:rsidR="00000000" w:rsidDel="00000000" w:rsidP="00000000" w:rsidRDefault="00000000" w:rsidRPr="00000000" w14:paraId="0000000F">
      <w:pPr>
        <w:tabs>
          <w:tab w:val="left" w:leader="none" w:pos="0"/>
        </w:tabs>
        <w:ind w:firstLine="709"/>
        <w:rPr>
          <w:vertAlign w:val="baseline"/>
        </w:rPr>
      </w:pPr>
      <w:r w:rsidDel="00000000" w:rsidR="00000000" w:rsidRPr="00000000">
        <w:rPr>
          <w:vertAlign w:val="baseline"/>
          <w:rtl w:val="0"/>
        </w:rPr>
        <w:t xml:space="preserve">В сигнала се съдържат твърдения, че д-р Стефан Филев – изпълнителен директор на болницата, е свързан с дейността на „***“ ЕООД, ЕИК ***, град В. Т., чийто едноличен собственик е бивша медицинска сестра от МОБАЛ, а управител – бивш лекар от Отделение по нефрология и диализно лечение. Твърди се, че именно д-р Филев, година след встъпването си в длъжност, е участвал при договарянето и покупко-продажбата на недвижимия имот, върху който е построен диализния център, както и при неговото изграждане през 2014-2015 година. Интерес към диализното лечение има и синът на д-р Стефан Филев – д-р Р. С. Ф., който на 01.09.2020 г. е вписан като съдружник и управител на „***“ ООД, ЕИК ***, град София, с предмет на дейност: осъществяване на дейност като лечебно заведение – диализен център. </w:t>
      </w:r>
    </w:p>
    <w:p w:rsidR="00000000" w:rsidDel="00000000" w:rsidP="00000000" w:rsidRDefault="00000000" w:rsidRPr="00000000" w14:paraId="00000010">
      <w:pPr>
        <w:tabs>
          <w:tab w:val="left" w:leader="none" w:pos="0"/>
        </w:tabs>
        <w:ind w:firstLine="709"/>
        <w:rPr>
          <w:vertAlign w:val="baseline"/>
        </w:rPr>
      </w:pPr>
      <w:r w:rsidDel="00000000" w:rsidR="00000000" w:rsidRPr="00000000">
        <w:rPr>
          <w:vertAlign w:val="baseline"/>
          <w:rtl w:val="0"/>
        </w:rPr>
        <w:t xml:space="preserve">Към сигнала са приложени Договор за наем от 26.05.2008 г., Анекс към договора от 26.05.2011 г., Допълнително споразумение от 2011 и 2012 г., Писмо до „***“ ЕАД с изх. № 49-102/2012 г. на МОБАЛ „***“ АД, Писмо до Министерство на здравеопазването от 2012 г. от МОБАЛ „***“ АД, Писмо с изх. № 20-04-7/04.05.2012 г. на Министерство на здравеопазването, Нотариална покана от МОБАЛ „***“ АД до „***“ ЕАД, Нотариална разписка от 2012 г., Искова молба от МОБАЛ „***“ АД до РС В. Т., Решение № 1195/20.11.2012 г. на ВРС, Решение № 191/17.04.2013 г. на Окръжен съд – В. Т., Разпореждане от 2013 г. на ОС – В. Т., Протокол № 1 от 02.10.2013 г. от заседание на Съвета на директорите на МОБАЛ „***“ АД, Нотариална покана до Стефан Филев, Разписка № 4283/2013 г., Искова молба от „***“ ЕАД срещу Стефан Филев, Молба от „***“ ЕАД до Районен съд В. Т., Определение № 318/22.04.2014 г. на Върховния касационен съд и други.</w:t>
      </w:r>
    </w:p>
    <w:p w:rsidR="00000000" w:rsidDel="00000000" w:rsidP="00000000" w:rsidRDefault="00000000" w:rsidRPr="00000000" w14:paraId="00000011">
      <w:pPr>
        <w:tabs>
          <w:tab w:val="left" w:leader="none" w:pos="0"/>
        </w:tabs>
        <w:ind w:firstLine="709"/>
        <w:rPr>
          <w:vertAlign w:val="baseline"/>
        </w:rPr>
      </w:pPr>
      <w:r w:rsidDel="00000000" w:rsidR="00000000" w:rsidRPr="00000000">
        <w:rPr>
          <w:vertAlign w:val="baseline"/>
          <w:rtl w:val="0"/>
        </w:rPr>
        <w:t xml:space="preserve">Във връзка с твърденията в сигнала Комисията е изискала и получила с писмо вх. № ЦУ-01-2495#23/27.07.2022 г. на КПКОНПИ от главния секретар на Министерство на здравеопазването (МЗ) заверени копия на следните документи: Договор за възлагане на управлението на МОБАЛ „***“ АД, гр. В. Т. от 18.09.2019 г., сключен между председателя на Съвета на директорите на дружеството и Стефан Филев; Договор за възлагане на управлението на МОБАЛ „***“ АД, гр. В. Т. от 05.06.2018 г., сключен между председателя на Съвета на директорите на дружеството и Стефан Филев; Протокол от заседание на Съвета на директорите на МОБАЛ „***“ АД от 05.06.2018 г.; Протокол от редовно Общо събрание на акционерите на МОБАЛ „***“ АД, проведено на 05.06.2018 г. в гр. В. Т., съгласно покана, обявена в Търговския регистър на 04.05.2018 г.; Протокол от заседание на Съвета на директорите на МОБАЛ „***“ АД от 07.08.2017 г., Протокол № 1 от 27.03.2017 г. от заседание на Съвета на директорите на МОБАЛ „***“ АД; Протокол от извънредно общо събрание на акционерите на МОБАЛ „***“ АД, проведено на 27.03. 2017 г.; Протокол от редовно общо събрание на акционерите на МОБАЛ „***“ АД, проведено на 09.06.2016 г., съгласно покана, обявена в Търговския регистър на 03.05.2016 г.; Договор за възлагане на управлението на МОБАЛ „***“ АД от 02.10.2013 г., сключен между председателя на Съвета на директорите и Стефан Филев; Протокол № 1 от 02.10.2013 г. от заседание на Съвета на директорите на МОБАЛ „***“ АД; Протокол от извънредно общо събрание на акционерите на МОБАЛ „***“ АД, проведено на 02.10.2013 г., съгласно покана, обявена в Търговския регистър на 30.08.2013 г.; Договор от 07.03.2016 г., сключен между „***“ ЕООД, ЕИК: *** и МОБАЛ „***“ АД ведно с приходни касови ордери; Договор от 28.01.2020 г., сключен между „***“ ЕООД, ЕИК: *** и МОБАЛ „***“ АД и Договор от 04.01.2021 г., сключен между „***“ ЕООД, ЕИК: *** и МОБАЛ „***“ АД.</w:t>
      </w:r>
    </w:p>
    <w:p w:rsidR="00000000" w:rsidDel="00000000" w:rsidP="00000000" w:rsidRDefault="00000000" w:rsidRPr="00000000" w14:paraId="00000012">
      <w:pPr>
        <w:tabs>
          <w:tab w:val="left" w:leader="none" w:pos="0"/>
        </w:tabs>
        <w:ind w:firstLine="709"/>
        <w:rPr>
          <w:vertAlign w:val="baseline"/>
        </w:rPr>
      </w:pPr>
      <w:r w:rsidDel="00000000" w:rsidR="00000000" w:rsidRPr="00000000">
        <w:rPr>
          <w:vertAlign w:val="baseline"/>
          <w:rtl w:val="0"/>
        </w:rPr>
        <w:t xml:space="preserve">В допълнение, с писмa вх. № ЦУ01-2495#24/27.07.2022 г., № ЦУ01-10275#2/31.10.2022 г. и № ЦУ01-10275#4/31.10.2022 г. на КПКОНПИ от изпълнителния директор на МОБАЛ „***“ АД е получена информация относно наличието на сключени договори между ДКЦ „***“ ЕООД, ЕИК: *** и „***“ ЕООД, ЕИК: *** и „***“ ООД, ЕИК: ***, за осъществявани плащания по същите, както и следните заверени копия на документи: Договор за възлагане на управлението на „Диагностично-консултативен център (ДКЦ) „***“ ЕООД и допълнителни споразумения към същия от 2017 г. и 2020 г. и Протоколи № 46/03.07.2020 г. и № 14/31.07.2017 г. от проведени заседания на Съвета на директорите на МОБАЛ „***“ АД.</w:t>
      </w:r>
    </w:p>
    <w:p w:rsidR="00000000" w:rsidDel="00000000" w:rsidP="00000000" w:rsidRDefault="00000000" w:rsidRPr="00000000" w14:paraId="00000013">
      <w:pPr>
        <w:tabs>
          <w:tab w:val="left" w:leader="none" w:pos="0"/>
        </w:tabs>
        <w:ind w:firstLine="709"/>
        <w:rPr>
          <w:vertAlign w:val="baseline"/>
        </w:rPr>
      </w:pPr>
      <w:r w:rsidDel="00000000" w:rsidR="00000000" w:rsidRPr="00000000">
        <w:rPr>
          <w:vertAlign w:val="baseline"/>
          <w:rtl w:val="0"/>
        </w:rPr>
        <w:t xml:space="preserve">Служебно е направена справка в НБД „Население“ и Търговския регистър и регистър на юридическите лица с нестопанска цел (ТРРЮЛНЦ).</w:t>
      </w:r>
    </w:p>
    <w:p w:rsidR="00000000" w:rsidDel="00000000" w:rsidP="00000000" w:rsidRDefault="00000000" w:rsidRPr="00000000" w14:paraId="00000014">
      <w:pPr>
        <w:tabs>
          <w:tab w:val="left" w:leader="none" w:pos="0"/>
        </w:tabs>
        <w:ind w:firstLine="709"/>
        <w:rPr>
          <w:vertAlign w:val="baseline"/>
        </w:rPr>
      </w:pPr>
      <w:r w:rsidDel="00000000" w:rsidR="00000000" w:rsidRPr="00000000">
        <w:rPr>
          <w:vertAlign w:val="baseline"/>
          <w:rtl w:val="0"/>
        </w:rPr>
        <w:t xml:space="preserve">С Покана изх. № ЦУ01-10275#6/16.11.2022 г. на КПКОНПИ, Стефан Филев е поканен на изслушване във връзка с образуваното срещу него производство за установяване на конфликт на интереси.</w:t>
      </w:r>
    </w:p>
    <w:p w:rsidR="00000000" w:rsidDel="00000000" w:rsidP="00000000" w:rsidRDefault="00000000" w:rsidRPr="00000000" w14:paraId="00000015">
      <w:pPr>
        <w:tabs>
          <w:tab w:val="left" w:leader="none" w:pos="0"/>
        </w:tabs>
        <w:ind w:firstLine="709"/>
        <w:rPr>
          <w:vertAlign w:val="baseline"/>
        </w:rPr>
      </w:pPr>
      <w:r w:rsidDel="00000000" w:rsidR="00000000" w:rsidRPr="00000000">
        <w:rPr>
          <w:vertAlign w:val="baseline"/>
          <w:rtl w:val="0"/>
        </w:rPr>
        <w:t xml:space="preserve">Стефан Филев е изслушан по реда на чл. 72, ал. 5 от ЗПКОНПИ на заседание на Комисията, проведено на 23.11.2022 г., на което същият се яви лично. По време на изслушването, обективирано в Протокол с вътр. № РД-04-304/01.12.2022 г. на КПКОНПИ, Филев заяви, че е запознат с подадения сигнал, тъй като същият е бил предмет на проверки от други институции. Д-р Филев потвърди, че съпругата на д-р С. е била сестра на неговата съпруга Д. М., която е загинала в катастрофа през 2005 година. Отделно от това, д-р Филев поясни, че назначаването на Н. С. за директор на „Диагностично-консултативен център (ДКЦ) „***“ ЕООД, се е наложило, поради лошите финансови резултати на дружеството и констатирани нередности. Д-р С. е бил ръководител на частен медицински център, който е показвал задоволителни резултати и затова е назначен на въпросната позиция. Беше представена и информация, че евентуален конфликт на интереси и свързаност между Стефан Филев и Н. С., във връзка с позициите, които двамата заемат, е бил предмет на проверка от страна на Комисията за предотвратяване и установяване на конфликт на интереси (КПУКИ), като същата е постановила решение, с което не е установен конфликт на интереси, поради липсата на свързаност между двамата. Стефан Филев заяви, че при подписване на договора от юли 2020 г. се е ръководил единствено от интересите на болницата и дружеството, нейна собственост.</w:t>
      </w:r>
    </w:p>
    <w:p w:rsidR="00000000" w:rsidDel="00000000" w:rsidP="00000000" w:rsidRDefault="00000000" w:rsidRPr="00000000" w14:paraId="00000016">
      <w:pPr>
        <w:tabs>
          <w:tab w:val="left" w:leader="none" w:pos="0"/>
        </w:tabs>
        <w:ind w:firstLine="709"/>
        <w:rPr>
          <w:vertAlign w:val="baseline"/>
        </w:rPr>
      </w:pPr>
      <w:r w:rsidDel="00000000" w:rsidR="00000000" w:rsidRPr="00000000">
        <w:rPr>
          <w:vertAlign w:val="baseline"/>
          <w:rtl w:val="0"/>
        </w:rPr>
        <w:t xml:space="preserve">Стефан Филев представи като доказателство писмо с изх. № С-2014-295#13/19.03.2015 г. на КПУКИ, с приложено към него Решение № РП-295-14-032/05.03.2015 г. на КПУКИ.</w:t>
      </w:r>
    </w:p>
    <w:p w:rsidR="00000000" w:rsidDel="00000000" w:rsidP="00000000" w:rsidRDefault="00000000" w:rsidRPr="00000000" w14:paraId="00000017">
      <w:pPr>
        <w:tabs>
          <w:tab w:val="left" w:leader="none" w:pos="0"/>
        </w:tabs>
        <w:ind w:firstLine="709"/>
        <w:rPr>
          <w:vertAlign w:val="baseline"/>
        </w:rPr>
      </w:pPr>
      <w:r w:rsidDel="00000000" w:rsidR="00000000" w:rsidRPr="00000000">
        <w:rPr>
          <w:vertAlign w:val="baseline"/>
          <w:rtl w:val="0"/>
        </w:rPr>
        <w:t xml:space="preserve">С писмо вх. № ЦУ01-10275#8/18.11.2022 г. на КПКОНПИ от изпълнителния директор на МОБАЛ „***“, гр. В. Т. са получени данни за полученото от Стефан Филев възнаграждение, в качеството му на изпълнителен директор на дружеството за периода 03.07.2020 г. – 01.08.2020 г., както и информация относно д-р Н. С.</w:t>
      </w:r>
    </w:p>
    <w:p w:rsidR="00000000" w:rsidDel="00000000" w:rsidP="00000000" w:rsidRDefault="00000000" w:rsidRPr="00000000" w14:paraId="00000018">
      <w:pPr>
        <w:tabs>
          <w:tab w:val="left" w:leader="none" w:pos="0"/>
        </w:tabs>
        <w:ind w:firstLine="709"/>
        <w:rPr>
          <w:vertAlign w:val="baseline"/>
        </w:rPr>
      </w:pPr>
      <w:r w:rsidDel="00000000" w:rsidR="00000000" w:rsidRPr="00000000">
        <w:rPr>
          <w:rtl w:val="0"/>
        </w:rPr>
      </w:r>
    </w:p>
    <w:p w:rsidR="00000000" w:rsidDel="00000000" w:rsidP="00000000" w:rsidRDefault="00000000" w:rsidRPr="00000000" w14:paraId="00000019">
      <w:pPr>
        <w:ind w:firstLine="709"/>
        <w:rPr>
          <w:b w:val="0"/>
          <w:bCs w:val="0"/>
          <w:i w:val="0"/>
          <w:iCs w:val="0"/>
          <w:color w:val="000000"/>
          <w:vertAlign w:val="baseline"/>
        </w:rPr>
      </w:pPr>
      <w:r w:rsidDel="00000000" w:rsidR="00000000" w:rsidRPr="00000000">
        <w:rPr>
          <w:b w:val="1"/>
          <w:bCs w:val="1"/>
          <w:i w:val="1"/>
          <w:iCs w:val="1"/>
          <w:color w:val="000000"/>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A">
      <w:pPr>
        <w:ind w:firstLine="709"/>
        <w:rPr>
          <w:vertAlign w:val="baseline"/>
        </w:rPr>
      </w:pPr>
      <w:r w:rsidDel="00000000" w:rsidR="00000000" w:rsidRPr="00000000">
        <w:rPr>
          <w:rtl w:val="0"/>
        </w:rPr>
      </w:r>
    </w:p>
    <w:p w:rsidR="00000000" w:rsidDel="00000000" w:rsidP="00000000" w:rsidRDefault="00000000" w:rsidRPr="00000000" w14:paraId="0000001B">
      <w:pPr>
        <w:ind w:firstLine="709"/>
        <w:rPr>
          <w:vertAlign w:val="baseline"/>
        </w:rPr>
      </w:pPr>
      <w:r w:rsidDel="00000000" w:rsidR="00000000" w:rsidRPr="00000000">
        <w:rPr>
          <w:vertAlign w:val="baseline"/>
          <w:rtl w:val="0"/>
        </w:rPr>
        <w:t xml:space="preserve">Сигналът е подаден от физическо лице, идентифицирано по смисъла на чл. 48, ал. 1, т. 1 от ЗПКОНПИ.</w:t>
      </w:r>
    </w:p>
    <w:p w:rsidR="00000000" w:rsidDel="00000000" w:rsidP="00000000" w:rsidRDefault="00000000" w:rsidRPr="00000000" w14:paraId="0000001C">
      <w:pPr>
        <w:ind w:firstLine="709"/>
        <w:rPr>
          <w:vertAlign w:val="baseline"/>
        </w:rPr>
      </w:pPr>
      <w:r w:rsidDel="00000000" w:rsidR="00000000" w:rsidRPr="00000000">
        <w:rPr>
          <w:vertAlign w:val="baseline"/>
          <w:rtl w:val="0"/>
        </w:rPr>
        <w:t xml:space="preserve">Видно от т. 1 по Протокол от извънредно общо събрание (ОС) на акционерите на МОБАЛ „***“ АД, проведено на 02.10.2013 г., съгласно покана, обявена в Търговския регистър на 30.08.2013 г. е избран нов състав на Съвета на директорите (СД) на дружеството, като част от новия състав е и Стефан Филев. Същият е избран за изпълнителен директор съгласно точка първа от Протокол № 1/02.10.2013 г. от проведено заседание на СД на МОБАЛ „***“ АД, като на същата дата е сключен и Договор за възлагане на управлението на МОБАЛ „***“ АД, гр. В. Т. между него и председателя на СД на дружеството – Светла Истаткова. От извършена справка в ТРРЮЛНЦ по партидата на МОБАЛ „***“ АД, ЕИК: 104510514, се установи, че Филев е изпълнителен директор и член на СД на дружеството до 31.05.2022 г., когато е заменен от К. П.</w:t>
      </w:r>
    </w:p>
    <w:p w:rsidR="00000000" w:rsidDel="00000000" w:rsidP="00000000" w:rsidRDefault="00000000" w:rsidRPr="00000000" w14:paraId="0000001D">
      <w:pPr>
        <w:ind w:firstLine="709"/>
        <w:rPr>
          <w:vertAlign w:val="baseline"/>
        </w:rPr>
      </w:pPr>
      <w:r w:rsidDel="00000000" w:rsidR="00000000" w:rsidRPr="00000000">
        <w:rPr>
          <w:vertAlign w:val="baseline"/>
          <w:rtl w:val="0"/>
        </w:rPr>
        <w:t xml:space="preserve">Многопрофилна областна болница за активно лечение „***“, град В. Т. е акционерно дружество, като видно от публикуван в ТРРЮЛНЦ Списък на присъстващите представители на акционерите на редовно ОС на акционерите, свикано за 20.05.2022 г., държавата, чрез Министерство на здравеопазването, притежава 89.43 % от капитала на дружеството. Основният предмет на дейност на дружеството е осъществяване на болнична помощ. Болницата има сключен договор с Националната здравноосигурителна каса.</w:t>
      </w:r>
    </w:p>
    <w:p w:rsidR="00000000" w:rsidDel="00000000" w:rsidP="00000000" w:rsidRDefault="00000000" w:rsidRPr="00000000" w14:paraId="0000001E">
      <w:pPr>
        <w:ind w:firstLine="709"/>
        <w:rPr>
          <w:vertAlign w:val="baseline"/>
        </w:rPr>
      </w:pPr>
      <w:r w:rsidDel="00000000" w:rsidR="00000000" w:rsidRPr="00000000">
        <w:rPr>
          <w:vertAlign w:val="baseline"/>
          <w:rtl w:val="0"/>
        </w:rPr>
        <w:t xml:space="preserve">„Диагностично-консултативен център „***“ ЕООД, ЕИК: *** е еднолична собственост на МОБАЛ „***“ АД, като управител на дружеството е Н. В. С. Основният предмет на дейност на диагностично-консултативния център е специализирана извънболнична медицинска помощ.</w:t>
      </w:r>
    </w:p>
    <w:p w:rsidR="00000000" w:rsidDel="00000000" w:rsidP="00000000" w:rsidRDefault="00000000" w:rsidRPr="00000000" w14:paraId="0000001F">
      <w:pPr>
        <w:ind w:firstLine="709"/>
        <w:rPr>
          <w:vertAlign w:val="baseline"/>
        </w:rPr>
      </w:pPr>
      <w:r w:rsidDel="00000000" w:rsidR="00000000" w:rsidRPr="00000000">
        <w:rPr>
          <w:vertAlign w:val="baseline"/>
          <w:rtl w:val="0"/>
        </w:rPr>
        <w:t xml:space="preserve">От извършена справка в НБД „Население“ се установи, че Н. С. е съпруг на В. Л. М., която е сестра на Д. Л. М.-Ф. –съпруга на Стефан Филев, починала на 11.05.2005 г. (Акт за смърт № 0343/11.05.2005 г., издаден в гр. В. Т.).</w:t>
      </w:r>
    </w:p>
    <w:p w:rsidR="00000000" w:rsidDel="00000000" w:rsidP="00000000" w:rsidRDefault="00000000" w:rsidRPr="00000000" w14:paraId="00000020">
      <w:pPr>
        <w:ind w:firstLine="709"/>
        <w:rPr>
          <w:vertAlign w:val="baseline"/>
        </w:rPr>
      </w:pPr>
      <w:r w:rsidDel="00000000" w:rsidR="00000000" w:rsidRPr="00000000">
        <w:rPr>
          <w:vertAlign w:val="baseline"/>
          <w:rtl w:val="0"/>
        </w:rPr>
        <w:t xml:space="preserve">От представените доказателства се установи, че на проведено заседание на СД на МОБАЛ „***“ АД, обективирано в Протокол № 19/01.08.2014 г., по предложение на изпълнителния директор – Стефан Филев, е взето Решение № 5, с което д-р Н. С. е избран за управител на ДКЦ „***“ ЕООД. На 12.08.2014 г. Филев, в качеството си на изпълнителен директор на МОБАЛ „***“ АД, сключва Договор за възлагане на управлението на ДКЦ „***“ ЕООД с Н. С. Договорът е сключен за срок от 3 години. Видно от Протокол № 14/31.07.2017 г. от проведено заседание на СД на МОБАЛ „***“ АД, е взето Решение № 1 за удължаване на срока на договора за управление на ДКЦ „***“ ЕООД, сключен със С., с три години. Във връзка с приетото решение на СД на болничното заведение е подписано Допълнително споразумение от 01.08.2017 г. между Филев и С. С Решение № 2 по Протокол № 46/03.07.2020 г. от проведено заседание на СД на МОБАЛ „***“ АД изпълнителният директор на МОБАЛ е упълномощен да сключи допълнително споразумение за удължаване на договора за управление на С. като управител на ДКЦ. В тази връзка е сключено и Допълнително споразумение от 01.08.2020 г. между Филев и С., с което срокът на договора за управление на ДКЦ се удължава с три години, считано от 01.08.2020 година. От справка в ТРРЮЛНЦ по партидата на ДКЦ „***“ ЕООД е видно, че Н. С. е управител на дружеството и към настоящия момент.</w:t>
      </w:r>
    </w:p>
    <w:p w:rsidR="00000000" w:rsidDel="00000000" w:rsidP="00000000" w:rsidRDefault="00000000" w:rsidRPr="00000000" w14:paraId="00000021">
      <w:pPr>
        <w:ind w:firstLine="709"/>
        <w:rPr>
          <w:vertAlign w:val="baseline"/>
        </w:rPr>
      </w:pPr>
      <w:r w:rsidDel="00000000" w:rsidR="00000000" w:rsidRPr="00000000">
        <w:rPr>
          <w:vertAlign w:val="baseline"/>
          <w:rtl w:val="0"/>
        </w:rPr>
        <w:t xml:space="preserve">От писмо с вх. № ЦУ01-10275#8/18.11.2022 г. на КПКОНПИ от изпълнителния директор на МОБАЛ „***“, гр. В. Т. се установи, че в качеството си на управител на ДКЦ „***“ ЕООД, д-р Н. С. не е получавал допълнителни възнаграждения, нито каквито и да било други възнаграждения и бонуси, извън основното му трудово възнаграждение за периода от месец юли 2019 г. до м. юни 2022 година.</w:t>
      </w:r>
    </w:p>
    <w:p w:rsidR="00000000" w:rsidDel="00000000" w:rsidP="00000000" w:rsidRDefault="00000000" w:rsidRPr="00000000" w14:paraId="00000022">
      <w:pPr>
        <w:ind w:firstLine="709"/>
        <w:rPr>
          <w:vertAlign w:val="baseline"/>
        </w:rPr>
      </w:pPr>
      <w:r w:rsidDel="00000000" w:rsidR="00000000" w:rsidRPr="00000000">
        <w:rPr>
          <w:vertAlign w:val="baseline"/>
          <w:rtl w:val="0"/>
        </w:rPr>
        <w:t xml:space="preserve">При запознаването си с административната преписка, което се удостоверява от попълнена от него декларация на 17.11.2022 г., д-р Стефан Филев представи Решение № РП-295-14-032/05.03.2015 г. на КПУКИ, с което е прекратено производство, образувано срещу него и Н. С. за установяване на конфликт на интереси по твърдения, че двамата се намират в родствени връзки, тъй като са женени за две сестри. Комисията за предотвратяване и установяване на конфликт на интереси е приела, че между Филев и С. не е налице родство по сватовство, поради прекратяване на брака между Стефан Филев и Д. М.-Ф. с оглед на факта, че последната е починала, на основание чл. 76, ал. 6 във връзка с чл. 44, т. 1 от Семейния кодекс (СК).</w:t>
      </w:r>
    </w:p>
    <w:p w:rsidR="00000000" w:rsidDel="00000000" w:rsidP="00000000" w:rsidRDefault="00000000" w:rsidRPr="00000000" w14:paraId="00000023">
      <w:pPr>
        <w:ind w:firstLine="709"/>
        <w:rPr>
          <w:vertAlign w:val="baseline"/>
        </w:rPr>
      </w:pPr>
      <w:r w:rsidDel="00000000" w:rsidR="00000000" w:rsidRPr="00000000">
        <w:rPr>
          <w:vertAlign w:val="baseline"/>
          <w:rtl w:val="0"/>
        </w:rPr>
        <w:t xml:space="preserve">„***“ ЕООД, ЕИК: *** е с основен предмет на дейност осъществяване на дейност като лечебно заведение – диализен център, в съответствие с изискванията на Закона за лечебните заведения, чрез извършване на лечение, рехабилитация и наблюдения на болни с хронична бъбречна недостатъчност, след получаване на разрешение при условията и по реда на Закона за лечебните заведения и свързаните с тази дейност търговски дейности по чл. 3, ал. 4 от Закона за лечебните заведения. Едноличен собственик на капитала на дружеството е С. Я. Ц., а негов управител е В. А. А.</w:t>
      </w:r>
    </w:p>
    <w:p w:rsidR="00000000" w:rsidDel="00000000" w:rsidP="00000000" w:rsidRDefault="00000000" w:rsidRPr="00000000" w14:paraId="00000024">
      <w:pPr>
        <w:ind w:firstLine="709"/>
        <w:rPr>
          <w:vertAlign w:val="baseline"/>
        </w:rPr>
      </w:pPr>
      <w:r w:rsidDel="00000000" w:rsidR="00000000" w:rsidRPr="00000000">
        <w:rPr>
          <w:vertAlign w:val="baseline"/>
          <w:rtl w:val="0"/>
        </w:rPr>
        <w:t xml:space="preserve">От извършена справка в НБД „Население“ не се установиха роднински връзки между С. Ц. и В. А. от една страна и Стефан Филев от друга. От направени справки в ТРРЮЛНЦ не се установи, горепосочените лица съвместно да са или да са били членове на органи на управление и/или контрол на търговски дружества.</w:t>
      </w:r>
    </w:p>
    <w:p w:rsidR="00000000" w:rsidDel="00000000" w:rsidP="00000000" w:rsidRDefault="00000000" w:rsidRPr="00000000" w14:paraId="00000025">
      <w:pPr>
        <w:ind w:firstLine="709"/>
        <w:rPr>
          <w:vertAlign w:val="baseline"/>
        </w:rPr>
      </w:pPr>
      <w:r w:rsidDel="00000000" w:rsidR="00000000" w:rsidRPr="00000000">
        <w:rPr>
          <w:vertAlign w:val="baseline"/>
          <w:rtl w:val="0"/>
        </w:rPr>
        <w:t xml:space="preserve">„***“ ООД, ЕИК: *** е с основен предмет на дейност търговска дейност, внос, износ, търговия с всички видове стоки в страната и чужбина, покупка на стоки или други вещи с цел препродажба в първоначален, преработен или обработен вид, продажба на стоки от собствено производство, изкупуване, преработка и търговия – вътрешна и външна, комисионна търговия и услуги, рекламна дейност, маркетинг, международен и вътрешен туризъм, хотелиерство, търговско представителство и посредничество в страната и чужбина с български и чуждестранни дружества, както и всички други дейности, незабранени от закона. Съдружници в дружеството са Б. Й. В. и Р. С. Ф., като последният е и негов управител.</w:t>
      </w:r>
    </w:p>
    <w:p w:rsidR="00000000" w:rsidDel="00000000" w:rsidP="00000000" w:rsidRDefault="00000000" w:rsidRPr="00000000" w14:paraId="00000026">
      <w:pPr>
        <w:ind w:firstLine="709"/>
        <w:rPr>
          <w:vertAlign w:val="baseline"/>
        </w:rPr>
      </w:pPr>
      <w:r w:rsidDel="00000000" w:rsidR="00000000" w:rsidRPr="00000000">
        <w:rPr>
          <w:vertAlign w:val="baseline"/>
          <w:rtl w:val="0"/>
        </w:rPr>
        <w:t xml:space="preserve">От извършена справка в НБД „Население“ не се установиха родствени връзки между Стефан Филев и Б. В. От друга страна се установи, че Р. С. Ф. е син на Стефан Филев.</w:t>
      </w:r>
    </w:p>
    <w:p w:rsidR="00000000" w:rsidDel="00000000" w:rsidP="00000000" w:rsidRDefault="00000000" w:rsidRPr="00000000" w14:paraId="00000027">
      <w:pPr>
        <w:ind w:firstLine="709"/>
        <w:rPr>
          <w:vertAlign w:val="baseline"/>
        </w:rPr>
      </w:pPr>
      <w:r w:rsidDel="00000000" w:rsidR="00000000" w:rsidRPr="00000000">
        <w:rPr>
          <w:vertAlign w:val="baseline"/>
          <w:rtl w:val="0"/>
        </w:rPr>
        <w:t xml:space="preserve">От писмо с вх. № ЦУ-01-2495#23/27.07.2022 г. на КПКОНПИ от Министерство на здравеопазването се установи, че между МОБАЛ „***“ АД и „***“ ООД няма сключени договори.</w:t>
      </w:r>
    </w:p>
    <w:p w:rsidR="00000000" w:rsidDel="00000000" w:rsidP="00000000" w:rsidRDefault="00000000" w:rsidRPr="00000000" w14:paraId="00000028">
      <w:pPr>
        <w:ind w:firstLine="709"/>
        <w:rPr>
          <w:vertAlign w:val="baseline"/>
        </w:rPr>
      </w:pPr>
      <w:r w:rsidDel="00000000" w:rsidR="00000000" w:rsidRPr="00000000">
        <w:rPr>
          <w:vertAlign w:val="baseline"/>
          <w:rtl w:val="0"/>
        </w:rPr>
        <w:t xml:space="preserve">След справка по партидата на Стефан Филев в ТРРЮЛНЦ се установи, че същият е заместник-председател на Управителния съвет на „***“. Според публикувания в регистъра Устав, това е сдружение с нестопанска цел на лечебни заведения – акционерни дружества с над 50 % държавно участие, професионално свързани със здравеопазването органи, организации и стопански субекти. Сдружението е създадено с общественополезна цел.</w:t>
      </w:r>
    </w:p>
    <w:p w:rsidR="00000000" w:rsidDel="00000000" w:rsidP="00000000" w:rsidRDefault="00000000" w:rsidRPr="00000000" w14:paraId="00000029">
      <w:pPr>
        <w:ind w:firstLine="709"/>
        <w:rPr>
          <w:vertAlign w:val="baseline"/>
        </w:rPr>
      </w:pPr>
      <w:r w:rsidDel="00000000" w:rsidR="00000000" w:rsidRPr="00000000">
        <w:rPr>
          <w:vertAlign w:val="baseline"/>
          <w:rtl w:val="0"/>
        </w:rPr>
        <w:t xml:space="preserve">От писмо с вх. № ЦУ-01-2495#23/27.07.2022 г. на КПКОНПИ се установи, че между МОБАЛ „***“ АД и „***“ ЕООД са сключени два договора – Договор от 07.03.2016 г. с рег. № Д-075/07.03.2016 г. на МОБАЛ „***“ АД, с предмет извършване на всички необходими действия по парна стерилизация на барабани с инструментариум, бельо и др., при необходимите утвърдени технологични изисквания, който е подписан от д-р Красимир Тодоров Попов, в качеството му на изпълнителен директор на МОБАЛ „***“ АД и Договор от 28.01.2020 г. с рег. № Д-18/28.01.2020 г., с предмет извършване на дейностите по Клинична пътека „Наблюдение до 48 часа в стационарни условия след проведена амбулаторна процедура“ на пациенти на „***“ ЕООД, който е подписан от д-р Стефан Филев, в качеството му на изпълнителен директор на МОБАЛ „***“ АД. По първия договор МОБАЛ „***“ АД е възложител, а по втория – изпълнител.</w:t>
      </w:r>
    </w:p>
    <w:p w:rsidR="00000000" w:rsidDel="00000000" w:rsidP="00000000" w:rsidRDefault="00000000" w:rsidRPr="00000000" w14:paraId="0000002A">
      <w:pPr>
        <w:ind w:firstLine="709"/>
        <w:rPr>
          <w:vertAlign w:val="baseline"/>
        </w:rPr>
      </w:pPr>
      <w:r w:rsidDel="00000000" w:rsidR="00000000" w:rsidRPr="00000000">
        <w:rPr>
          <w:vertAlign w:val="baseline"/>
          <w:rtl w:val="0"/>
        </w:rPr>
        <w:t xml:space="preserve">В КПКОНПИ е получено писмо с вх. № ЦУ01-2495#24/27.07.2022 г., от което е видно че между ДКЦ „***“ ЕООД от една страна и „***“ ЕООД и „***“ ООД от друга, няма сключени договори, съответно не са осъществявани плащания за периода от м. юли 2019 г. до м. юни 2022 година.</w:t>
      </w:r>
    </w:p>
    <w:p w:rsidR="00000000" w:rsidDel="00000000" w:rsidP="00000000" w:rsidRDefault="00000000" w:rsidRPr="00000000" w14:paraId="0000002B">
      <w:pPr>
        <w:ind w:firstLine="709"/>
        <w:rPr>
          <w:vertAlign w:val="baseline"/>
        </w:rPr>
      </w:pPr>
      <w:r w:rsidDel="00000000" w:rsidR="00000000" w:rsidRPr="00000000">
        <w:rPr>
          <w:rtl w:val="0"/>
        </w:rPr>
      </w:r>
    </w:p>
    <w:p w:rsidR="00000000" w:rsidDel="00000000" w:rsidP="00000000" w:rsidRDefault="00000000" w:rsidRPr="00000000" w14:paraId="0000002C">
      <w:pPr>
        <w:ind w:firstLine="709"/>
        <w:rPr>
          <w:b w:val="0"/>
          <w:bCs w:val="0"/>
          <w:i w:val="0"/>
          <w:iCs w:val="0"/>
          <w:vertAlign w:val="baseline"/>
        </w:rPr>
      </w:pPr>
      <w:r w:rsidDel="00000000" w:rsidR="00000000" w:rsidRPr="00000000">
        <w:rPr>
          <w:b w:val="1"/>
          <w:bCs w:val="1"/>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D">
      <w:pPr>
        <w:ind w:firstLine="709"/>
        <w:rPr>
          <w:i w:val="0"/>
          <w:iCs w:val="0"/>
          <w:vertAlign w:val="baseline"/>
        </w:rPr>
      </w:pPr>
      <w:r w:rsidDel="00000000" w:rsidR="00000000" w:rsidRPr="00000000">
        <w:rPr>
          <w:rtl w:val="0"/>
        </w:rPr>
      </w:r>
    </w:p>
    <w:p w:rsidR="00000000" w:rsidDel="00000000" w:rsidP="00000000" w:rsidRDefault="00000000" w:rsidRPr="00000000" w14:paraId="0000002E">
      <w:pPr>
        <w:ind w:firstLine="709"/>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F">
      <w:pPr>
        <w:ind w:firstLine="709"/>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0">
      <w:pPr>
        <w:ind w:firstLine="709"/>
        <w:rPr>
          <w:vertAlign w:val="baseline"/>
        </w:rPr>
      </w:pPr>
      <w:r w:rsidDel="00000000" w:rsidR="00000000" w:rsidRPr="00000000">
        <w:rPr>
          <w:vertAlign w:val="baseline"/>
          <w:rtl w:val="0"/>
        </w:rPr>
        <w:t xml:space="preserve">Стефан Филев, в качеството му на изпълнителен директор на МОБАЛ „***“ АД за периода от 02.10.2013 г. до 31.05.2022 г. е лице, заемащо висша публична длъжност по чл. 6, ал. 1, т. 46 от ЗПКОНПИ и компетентна да се произнесе относно наличието или липсата на конфликт на интереси по отношение на него е КПКОНПИ.  </w:t>
      </w:r>
    </w:p>
    <w:p w:rsidR="00000000" w:rsidDel="00000000" w:rsidP="00000000" w:rsidRDefault="00000000" w:rsidRPr="00000000" w14:paraId="00000031">
      <w:pPr>
        <w:ind w:firstLine="709"/>
        <w:rPr>
          <w:vertAlign w:val="baseline"/>
        </w:rPr>
      </w:pPr>
      <w:r w:rsidDel="00000000" w:rsidR="00000000" w:rsidRPr="00000000">
        <w:rPr>
          <w:vertAlign w:val="baseline"/>
          <w:rtl w:val="0"/>
        </w:rPr>
        <w:t xml:space="preserve">При наличието на този първи елемент от състава на конфликта на интереси, определящо за съществуването на такъв е упражняването на правомощия по служба от страна на лицето, заемащо висша публична длъжност и частен интерес, при наличието на който следва да е станало това.</w:t>
      </w:r>
    </w:p>
    <w:p w:rsidR="00000000" w:rsidDel="00000000" w:rsidP="00000000" w:rsidRDefault="00000000" w:rsidRPr="00000000" w14:paraId="00000032">
      <w:pPr>
        <w:ind w:firstLine="709"/>
        <w:rPr>
          <w:vertAlign w:val="baseline"/>
        </w:rPr>
      </w:pPr>
      <w:r w:rsidDel="00000000" w:rsidR="00000000" w:rsidRPr="00000000">
        <w:rPr>
          <w:vertAlign w:val="baseline"/>
          <w:rtl w:val="0"/>
        </w:rPr>
        <w:t xml:space="preserve">В качеството си на изпълнителен директор на МОБАЛ „***“ АД, д-р Стефан Филев е упражнил свои правомощия по служба като е подписал Договор с рег. № Д-18/28.01.2020 г. на МОБАЛ „***“, сключен с „***“ ЕООД. От представените по преписката доказателства и извършените служебни справки от Комисията не се установи свързаност между д-р Филев и собственика на „***“ ЕООД – С. Я. Ц., както и между него и управителя на дружеството – В. А. А. Между Филев и посочените лица не съществува родствена връзка по смисъла на § 1, т. 15, б. „а“ от ДР на ЗПКОНПИ, а освен това не се установи и съвместно участие на лицата в органи на управление и/или контрол на друго търговско дружество. В тази връзка не се установява и наличието на частен интерес за Стефан Филев или за свързано с него лице от сключване на горепосочения договор.</w:t>
      </w:r>
    </w:p>
    <w:p w:rsidR="00000000" w:rsidDel="00000000" w:rsidP="00000000" w:rsidRDefault="00000000" w:rsidRPr="00000000" w14:paraId="00000033">
      <w:pPr>
        <w:ind w:firstLine="709"/>
        <w:rPr>
          <w:vertAlign w:val="baseline"/>
        </w:rPr>
      </w:pPr>
      <w:r w:rsidDel="00000000" w:rsidR="00000000" w:rsidRPr="00000000">
        <w:rPr>
          <w:vertAlign w:val="baseline"/>
          <w:rtl w:val="0"/>
        </w:rPr>
        <w:t xml:space="preserve">От представените по преписката доказателства безспорно се установи, че Стефан Филев е упражнил свои правомощия по служба във връзка със заеманата от него висша публична длъжност, като е гласувал „за“ приемането на Решение № 2 по Протокол № 46/03.07.2020 г. от заседание на СД на МОБАЛ „***“ АД за удължаване на срока на сключения на 01.08.2014 г. Договор за възлагане на управлението на ДКЦ „***“ ЕООД с д-р Н. С. и като е подписал Допълнително споразумение със С. от 01.08.2020 година.</w:t>
      </w:r>
    </w:p>
    <w:p w:rsidR="00000000" w:rsidDel="00000000" w:rsidP="00000000" w:rsidRDefault="00000000" w:rsidRPr="00000000" w14:paraId="00000034">
      <w:pPr>
        <w:ind w:firstLine="709"/>
        <w:rPr>
          <w:vertAlign w:val="baseline"/>
        </w:rPr>
      </w:pPr>
      <w:r w:rsidDel="00000000" w:rsidR="00000000" w:rsidRPr="00000000">
        <w:rPr>
          <w:vertAlign w:val="baseline"/>
          <w:rtl w:val="0"/>
        </w:rPr>
        <w:t xml:space="preserve">Комисията служебно е проверила наличието на свързаност между Стефан Филев и Н. С. След извършени справки в НБД „Население“ се установи, че Филев и С. са женени за две сестри, съответно Д. М.-Ф. и В. М. С оглед на обстоятелството, че първата е починала през 2005 г. и съгласно чл. 44, т. 1 от СК бракът се прекратява със смъртта на единия от съпрузите. Според разпоредбата на чл. 76, ал. 6 от СК родството по сватовство се прекратява с прекратяване на брака. С оглед гореизложеното се доказа, че между Филев и С. е съществувало родство по сватовство от втора степен, което обосновава свързаност между двамата по смисъла на § 1, т. 15, б. „а“ от ДР на ЗПКОНПИ, но същото е прекратено, считано от 11.05.2005 г., когато е починала Д. М.-Ф. Изводите на Комисията съвпадат изцяло и с изложеното в Решение № РП-295-14-032/05.03.2015 г. на КПУКИ. Във връзка с горното, не се установява наличието на частен интерес за Филев или за свързано с него лице, който да поражда основателни съмнения относно упражнените от него правомощия по служба по отношение на Н. С.</w:t>
      </w:r>
    </w:p>
    <w:p w:rsidR="00000000" w:rsidDel="00000000" w:rsidP="00000000" w:rsidRDefault="00000000" w:rsidRPr="00000000" w14:paraId="00000035">
      <w:pPr>
        <w:ind w:firstLine="708"/>
        <w:rPr>
          <w:vertAlign w:val="baseline"/>
        </w:rPr>
      </w:pPr>
      <w:r w:rsidDel="00000000" w:rsidR="00000000" w:rsidRPr="00000000">
        <w:rPr>
          <w:vertAlign w:val="baseline"/>
          <w:rtl w:val="0"/>
        </w:rPr>
        <w:t xml:space="preserve">От изложеното следва, че в конкретния случай са налице само две от предпоставките за „конфликт на интереси“ по отношение на Стефан Филев, в качеството му на изпълнителен директор на МОБАЛ „***“ АД, гр. В. Т. за периода от 02.10.2013 г. до 31.05.2022 г. – лице, заемащо висша публична длъжност и упражнени от лицето правомощия по служба – сключен Договор от 28.01.2020 г. с рег. № Д-18/28.01.2020 г. с „***“ ЕООД, упражняване право на глас при приемането на Решение № 2 по Протокол № 46/03.07.2020 г. от заседание на СД на МОБАЛ „***“ АД и сключено Допълнително споразумение с Н. С. от 01.08.2020 година. Не е налице обаче последната предпоставка – наличието на частен интерес. Липсата на частен интерес на лицето, заемащо висша публична длъжност или на свързано с него лице при упражняването на правомощията или задълженията му по служба по конкретен повод, изключва наличието на нарушение на разпоредбите на Глава Осма, Раздел II от ЗПКОНПИ, съответно и възможността за възникване на конфликт на интереси.</w:t>
      </w:r>
    </w:p>
    <w:p w:rsidR="00000000" w:rsidDel="00000000" w:rsidP="00000000" w:rsidRDefault="00000000" w:rsidRPr="00000000" w14:paraId="00000036">
      <w:pPr>
        <w:ind w:firstLine="708"/>
        <w:rPr>
          <w:vertAlign w:val="baseline"/>
        </w:rPr>
      </w:pPr>
      <w:r w:rsidDel="00000000" w:rsidR="00000000" w:rsidRPr="00000000">
        <w:rPr>
          <w:vertAlign w:val="baseline"/>
          <w:rtl w:val="0"/>
        </w:rPr>
        <w:t xml:space="preserve">От представените по преписката материали не се установи между МОБАЛ „***“ АД и „***“ ООД, в което дружество неговият син Р. Ф. е съдружник, да са сключвани договори. Във връзка с горното, не се установява и Стефан Филев да е упражнил правомощия по служба с оглед заеманата от него висша публична длъжност, по отношение на свързаното с неговия син Р. Ф. дружество – „***“ ООД. Липсата на упражнени правомощия по служба от лицето, заемащо висша публична длъжност, като задължителен елемент от състава на понятието „конфликт на интереси“ обосновава и липсата на такъв в конкретния случай.</w:t>
      </w:r>
    </w:p>
    <w:p w:rsidR="00000000" w:rsidDel="00000000" w:rsidP="00000000" w:rsidRDefault="00000000" w:rsidRPr="00000000" w14:paraId="00000037">
      <w:pPr>
        <w:spacing w:after="240" w:lineRule="auto"/>
        <w:ind w:firstLine="708"/>
        <w:rPr>
          <w:vertAlign w:val="baseline"/>
        </w:rPr>
      </w:pPr>
      <w:r w:rsidDel="00000000" w:rsidR="00000000" w:rsidRPr="00000000">
        <w:rPr>
          <w:vertAlign w:val="baseline"/>
          <w:rtl w:val="0"/>
        </w:rPr>
        <w:t xml:space="preserve">Водена от горното и на основание чл. 74, ал. 1 и ал. 2 от ЗПКОНПИ, 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38">
      <w:pPr>
        <w:ind w:right="49" w:firstLine="0"/>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39">
      <w:pPr>
        <w:ind w:firstLine="709"/>
        <w:rPr>
          <w:b w:val="0"/>
          <w:bCs w:val="0"/>
          <w:vertAlign w:val="baseline"/>
        </w:rPr>
      </w:pPr>
      <w:r w:rsidDel="00000000" w:rsidR="00000000" w:rsidRPr="00000000">
        <w:rPr>
          <w:rtl w:val="0"/>
        </w:rPr>
      </w:r>
    </w:p>
    <w:p w:rsidR="00000000" w:rsidDel="00000000" w:rsidP="00000000" w:rsidRDefault="00000000" w:rsidRPr="00000000" w14:paraId="0000003A">
      <w:pPr>
        <w:ind w:firstLine="709"/>
        <w:rPr>
          <w:vertAlign w:val="baseline"/>
        </w:rPr>
      </w:pPr>
      <w:r w:rsidDel="00000000" w:rsidR="00000000" w:rsidRPr="00000000">
        <w:rPr>
          <w:b w:val="1"/>
          <w:bCs w:val="1"/>
          <w:vertAlign w:val="baseline"/>
          <w:rtl w:val="0"/>
        </w:rPr>
        <w:t xml:space="preserve">НЕ</w:t>
      </w:r>
      <w:r w:rsidDel="00000000" w:rsidR="00000000" w:rsidRPr="00000000">
        <w:rPr>
          <w:vertAlign w:val="baseline"/>
          <w:rtl w:val="0"/>
        </w:rPr>
        <w:t xml:space="preserve"> </w:t>
      </w: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Стефан Филев, ЕГН: ***, изпълнителен директор на МОБАЛ „***“ АД, гр. В. Т. за периода от 02.10.2013 г. до 31.05.2022 г., и в това му качество лице, заемащо висша публична длъжност по смисъла на чл. 6, ал. 1, т. 46 от ЗПКОНПИ, във връзка с това, че е сключил Договор с рег. № Д-18/28.01.2020 г. на МОБАЛ „***“ с „***“ ЕООД, гласувал е „за“ приемането на Решение № 2 по Протокол № 46/03.07.2020 г. от заседание на СД на МОБАЛ „***“ АД за удължаване на срока на сключения на 01.08.2014 г. Договор за възлагане на управлението на ДКЦ „***“ ЕООД с д-р Н. С. и е подписал Допълнително споразумение със С. от 01.08.2020 г., поради липса на негов или на свързано с него лице частен интерес.</w:t>
      </w:r>
    </w:p>
    <w:p w:rsidR="00000000" w:rsidDel="00000000" w:rsidP="00000000" w:rsidRDefault="00000000" w:rsidRPr="00000000" w14:paraId="0000003B">
      <w:pPr>
        <w:ind w:firstLine="709"/>
        <w:rPr>
          <w:vertAlign w:val="baseline"/>
        </w:rPr>
      </w:pPr>
      <w:r w:rsidDel="00000000" w:rsidR="00000000" w:rsidRPr="00000000">
        <w:rPr>
          <w:rtl w:val="0"/>
        </w:rPr>
      </w:r>
    </w:p>
    <w:p w:rsidR="00000000" w:rsidDel="00000000" w:rsidP="00000000" w:rsidRDefault="00000000" w:rsidRPr="00000000" w14:paraId="0000003C">
      <w:pPr>
        <w:ind w:firstLine="709"/>
        <w:rPr>
          <w:vertAlign w:val="baseline"/>
        </w:rPr>
      </w:pPr>
      <w:r w:rsidDel="00000000" w:rsidR="00000000" w:rsidRPr="00000000">
        <w:rPr>
          <w:b w:val="1"/>
          <w:bCs w:val="1"/>
          <w:vertAlign w:val="baseline"/>
          <w:rtl w:val="0"/>
        </w:rPr>
        <w:t xml:space="preserve">НЕ</w:t>
      </w:r>
      <w:r w:rsidDel="00000000" w:rsidR="00000000" w:rsidRPr="00000000">
        <w:rPr>
          <w:vertAlign w:val="baseline"/>
          <w:rtl w:val="0"/>
        </w:rPr>
        <w:t xml:space="preserve"> </w:t>
      </w: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Стефан Филев, ЕГН: ***, изпълнителен директор на МОБАЛ „***“ АД, гр. В. Т. за периода от 02.10.2013 г. до 31.05.2022 г., и в това му качество лице, заемащо висша публична длъжност по смисъла на чл. 6, ал. 1, т. 46 от ЗПКОНПИ, с оглед на това, че не е упражнил свои правомощия по служба по отношение на „***“ ООД, свързано с неговия син – Румен Филев.</w:t>
      </w:r>
    </w:p>
    <w:p w:rsidR="00000000" w:rsidDel="00000000" w:rsidP="00000000" w:rsidRDefault="00000000" w:rsidRPr="00000000" w14:paraId="0000003D">
      <w:pPr>
        <w:ind w:firstLine="709"/>
        <w:rPr>
          <w:vertAlign w:val="baseline"/>
        </w:rPr>
      </w:pPr>
      <w:r w:rsidDel="00000000" w:rsidR="00000000" w:rsidRPr="00000000">
        <w:rPr>
          <w:rtl w:val="0"/>
        </w:rPr>
      </w:r>
    </w:p>
    <w:p w:rsidR="00000000" w:rsidDel="00000000" w:rsidP="00000000" w:rsidRDefault="00000000" w:rsidRPr="00000000" w14:paraId="0000003E">
      <w:pPr>
        <w:ind w:right="49" w:firstLine="709"/>
        <w:rPr>
          <w:vertAlign w:val="baseline"/>
        </w:rPr>
      </w:pPr>
      <w:r w:rsidDel="00000000" w:rsidR="00000000" w:rsidRPr="00000000">
        <w:rPr>
          <w:vertAlign w:val="baseline"/>
          <w:rtl w:val="0"/>
        </w:rPr>
        <w:t xml:space="preserve">Препис от решението да се изпрати на Окръжна прокуратура – В. Т., с оглед преценка за реализиране на правомощията по чл. 76, ал. 2 от ЗПКОНПИ.</w:t>
      </w:r>
    </w:p>
    <w:p w:rsidR="00000000" w:rsidDel="00000000" w:rsidP="00000000" w:rsidRDefault="00000000" w:rsidRPr="00000000" w14:paraId="0000003F">
      <w:pPr>
        <w:tabs>
          <w:tab w:val="left" w:leader="none" w:pos="709"/>
        </w:tabs>
        <w:ind w:firstLine="0"/>
        <w:rPr>
          <w:b w:val="0"/>
          <w:bCs w:val="0"/>
          <w:vertAlign w:val="baseline"/>
        </w:rPr>
      </w:pPr>
      <w:r w:rsidDel="00000000" w:rsidR="00000000" w:rsidRPr="00000000">
        <w:rPr>
          <w:rtl w:val="0"/>
        </w:rPr>
      </w:r>
    </w:p>
    <w:p w:rsidR="00000000" w:rsidDel="00000000" w:rsidP="00000000" w:rsidRDefault="00000000" w:rsidRPr="00000000" w14:paraId="00000040">
      <w:pPr>
        <w:tabs>
          <w:tab w:val="left" w:leader="none" w:pos="709"/>
        </w:tabs>
        <w:ind w:firstLine="0"/>
        <w:rPr>
          <w:b w:val="0"/>
          <w:bCs w:val="0"/>
          <w:vertAlign w:val="baseline"/>
        </w:rPr>
      </w:pPr>
      <w:r w:rsidDel="00000000" w:rsidR="00000000" w:rsidRPr="00000000">
        <w:rPr>
          <w:rtl w:val="0"/>
        </w:rPr>
      </w:r>
    </w:p>
    <w:p w:rsidR="00000000" w:rsidDel="00000000" w:rsidP="00000000" w:rsidRDefault="00000000" w:rsidRPr="00000000" w14:paraId="00000041">
      <w:pPr>
        <w:tabs>
          <w:tab w:val="left" w:leader="none" w:pos="5400"/>
        </w:tabs>
        <w:spacing w:line="276" w:lineRule="auto"/>
        <w:ind w:firstLine="709"/>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42">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43">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ЗАМЕСТНИК-ПРЕДСЕДАТЕЛ:……(П)…....../АНТОН СЛАВЧЕВ/</w:t>
      </w:r>
      <w:r w:rsidDel="00000000" w:rsidR="00000000" w:rsidRPr="00000000">
        <w:rPr>
          <w:rtl w:val="0"/>
        </w:rPr>
      </w:r>
    </w:p>
    <w:p w:rsidR="00000000" w:rsidDel="00000000" w:rsidP="00000000" w:rsidRDefault="00000000" w:rsidRPr="00000000" w14:paraId="00000044">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45">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ЧЛЕН:………………(П)………………..../АНТОАНЕТА ЦОНКОВА/</w:t>
      </w:r>
      <w:r w:rsidDel="00000000" w:rsidR="00000000" w:rsidRPr="00000000">
        <w:rPr>
          <w:rtl w:val="0"/>
        </w:rPr>
      </w:r>
    </w:p>
    <w:p w:rsidR="00000000" w:rsidDel="00000000" w:rsidP="00000000" w:rsidRDefault="00000000" w:rsidRPr="00000000" w14:paraId="00000046">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47">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ЧЛЕН:…………………(П)……..…....…………../ПЛАМЕН ЙОЦОВ/</w:t>
      </w:r>
      <w:r w:rsidDel="00000000" w:rsidR="00000000" w:rsidRPr="00000000">
        <w:rPr>
          <w:rtl w:val="0"/>
        </w:rPr>
      </w:r>
    </w:p>
    <w:p w:rsidR="00000000" w:rsidDel="00000000" w:rsidP="00000000" w:rsidRDefault="00000000" w:rsidRPr="00000000" w14:paraId="00000048">
      <w:pPr>
        <w:tabs>
          <w:tab w:val="left" w:leader="none" w:pos="5400"/>
        </w:tabs>
        <w:spacing w:line="276" w:lineRule="auto"/>
        <w:ind w:firstLine="2268"/>
        <w:rPr>
          <w:b w:val="0"/>
          <w:bCs w:val="0"/>
          <w:u w:val="single"/>
          <w:vertAlign w:val="baseline"/>
        </w:rPr>
      </w:pPr>
      <w:r w:rsidDel="00000000" w:rsidR="00000000" w:rsidRPr="00000000">
        <w:rPr>
          <w:rtl w:val="0"/>
        </w:rPr>
      </w:r>
    </w:p>
    <w:p w:rsidR="00000000" w:rsidDel="00000000" w:rsidP="00000000" w:rsidRDefault="00000000" w:rsidRPr="00000000" w14:paraId="00000049">
      <w:pPr>
        <w:ind w:firstLine="0"/>
        <w:jc w:val="left"/>
        <w:rPr>
          <w:u w:val="single"/>
          <w:vertAlign w:val="baseline"/>
        </w:rPr>
      </w:pPr>
      <w:r w:rsidDel="00000000" w:rsidR="00000000" w:rsidRPr="00000000">
        <w:rPr>
          <w:rtl w:val="0"/>
        </w:rPr>
      </w:r>
    </w:p>
    <w:p w:rsidR="00000000" w:rsidDel="00000000" w:rsidP="00000000" w:rsidRDefault="00000000" w:rsidRPr="00000000" w14:paraId="0000004A">
      <w:pPr>
        <w:ind w:firstLine="0"/>
        <w:jc w:val="left"/>
        <w:rPr>
          <w:u w:val="single"/>
          <w:vertAlign w:val="baseline"/>
        </w:rPr>
      </w:pPr>
      <w:r w:rsidDel="00000000" w:rsidR="00000000" w:rsidRPr="00000000">
        <w:rPr>
          <w:rtl w:val="0"/>
        </w:rPr>
      </w:r>
    </w:p>
    <w:p w:rsidR="00000000" w:rsidDel="00000000" w:rsidP="00000000" w:rsidRDefault="00000000" w:rsidRPr="00000000" w14:paraId="0000004B">
      <w:pPr>
        <w:tabs>
          <w:tab w:val="left" w:leader="none" w:pos="5400"/>
        </w:tabs>
        <w:ind w:firstLine="2268"/>
        <w:rPr>
          <w:b w:val="0"/>
          <w:bCs w:val="0"/>
          <w:vertAlign w:val="baseline"/>
        </w:rPr>
      </w:pPr>
      <w:r w:rsidDel="00000000" w:rsidR="00000000" w:rsidRPr="00000000">
        <w:rPr>
          <w:rtl w:val="0"/>
        </w:rPr>
      </w:r>
    </w:p>
    <w:p w:rsidR="00000000" w:rsidDel="00000000" w:rsidP="00000000" w:rsidRDefault="00000000" w:rsidRPr="00000000" w14:paraId="0000004C">
      <w:pPr>
        <w:tabs>
          <w:tab w:val="left" w:leader="none" w:pos="5400"/>
        </w:tabs>
        <w:ind w:firstLine="2268"/>
        <w:rPr>
          <w:b w:val="0"/>
          <w:bCs w:val="0"/>
          <w:vertAlign w:val="baseline"/>
        </w:rPr>
      </w:pPr>
      <w:r w:rsidDel="00000000" w:rsidR="00000000" w:rsidRPr="00000000">
        <w:rPr>
          <w:rtl w:val="0"/>
        </w:rPr>
      </w:r>
    </w:p>
    <w:sectPr>
      <w:headerReference r:id="rId6" w:type="first"/>
      <w:footerReference r:id="rId7" w:type="default"/>
      <w:pgSz w:h="15840" w:w="12240" w:orient="portrait"/>
      <w:pgMar w:bottom="1560"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bl>
    <w:tblPr>
      <w:tblStyle w:val="Table1"/>
      <w:tblW w:w="10599.0" w:type="dxa"/>
      <w:jc w:val="left"/>
      <w:tblInd w:w="-851.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4E">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4F">
          <w:pPr>
            <w:tabs>
              <w:tab w:val="center" w:leader="none" w:pos="4153"/>
              <w:tab w:val="right" w:leader="none" w:pos="8306"/>
            </w:tabs>
            <w:spacing w:after="20" w:before="20" w:lineRule="auto"/>
            <w:rPr>
              <w:b w:val="0"/>
              <w:bCs w:val="0"/>
              <w:vertAlign w:val="baseline"/>
            </w:rPr>
          </w:pPr>
          <w:r w:rsidDel="00000000" w:rsidR="00000000" w:rsidRPr="00000000">
            <w:rPr>
              <w:b w:val="1"/>
              <w:bCs w:val="1"/>
              <w:vertAlign w:val="baseline"/>
              <w:rtl w:val="0"/>
            </w:rPr>
            <w:t xml:space="preserve">                     Р Е П У Б Л И К А   Б Ъ Л Г А Р И Я</w:t>
          </w:r>
          <w:r w:rsidDel="00000000" w:rsidR="00000000" w:rsidRPr="00000000">
            <w:rPr>
              <w:rtl w:val="0"/>
            </w:rPr>
          </w:r>
        </w:p>
        <w:p w:rsidR="00000000" w:rsidDel="00000000" w:rsidP="00000000" w:rsidRDefault="00000000" w:rsidRPr="00000000" w14:paraId="00000050">
          <w:pPr>
            <w:pBdr>
              <w:bottom w:color="000000" w:space="1" w:sz="6" w:val="single"/>
            </w:pBdr>
            <w:tabs>
              <w:tab w:val="center" w:leader="none" w:pos="4153"/>
              <w:tab w:val="right" w:leader="none" w:pos="8306"/>
            </w:tabs>
            <w:spacing w:after="20" w:before="20" w:lineRule="auto"/>
            <w:rPr>
              <w:b w:val="0"/>
              <w:bCs w:val="0"/>
              <w:vertAlign w:val="baseline"/>
            </w:rPr>
          </w:pPr>
          <w:r w:rsidDel="00000000" w:rsidR="00000000" w:rsidRPr="00000000">
            <w:rPr>
              <w:b w:val="1"/>
              <w:bCs w:val="1"/>
              <w:vertAlign w:val="baseline"/>
              <w:rtl w:val="0"/>
            </w:rPr>
            <w:t xml:space="preserve">   К О М И С И Я   З А   П Р О Т И В О Д Е Й С Т В И Е  Н А</w:t>
          </w:r>
          <w:r w:rsidDel="00000000" w:rsidR="00000000" w:rsidRPr="00000000">
            <w:rPr>
              <w:rtl w:val="0"/>
            </w:rPr>
          </w:r>
        </w:p>
        <w:p w:rsidR="00000000" w:rsidDel="00000000" w:rsidP="00000000" w:rsidRDefault="00000000" w:rsidRPr="00000000" w14:paraId="00000051">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52">
          <w:pPr>
            <w:tabs>
              <w:tab w:val="center" w:leader="none" w:pos="4153"/>
              <w:tab w:val="right" w:leader="none" w:pos="8306"/>
            </w:tabs>
            <w:ind w:firstLine="0"/>
            <w:rPr>
              <w:b w:val="0"/>
              <w:bCs w:val="0"/>
              <w:u w:val="single"/>
              <w:vertAlign w:val="baseline"/>
            </w:rPr>
          </w:pPr>
          <w:r w:rsidDel="00000000" w:rsidR="00000000" w:rsidRPr="00000000">
            <w:rPr>
              <w:b w:val="1"/>
              <w:bCs w:val="1"/>
              <w:i w:val="1"/>
              <w:iCs w:val="1"/>
              <w:sz w:val="20"/>
              <w:szCs w:val="20"/>
              <w:vertAlign w:val="baseline"/>
              <w:rtl w:val="0"/>
            </w:rPr>
            <w:t xml:space="preserve">     София 1000, пл. "Света Неделя" №6,  тел: (+359 2)  9401 444 , факс: (+359 2) 9401 595</w:t>
          </w:r>
          <w:r w:rsidDel="00000000" w:rsidR="00000000" w:rsidRPr="00000000">
            <w:rPr>
              <w:rtl w:val="0"/>
            </w:rPr>
          </w:r>
        </w:p>
      </w:tc>
    </w:tr>
  </w:tbl>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54">
    <w:pP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