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РС-18696-21-049</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06.07.2022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7">
      <w:pPr>
        <w:rPr>
          <w:b w:val="0"/>
          <w:bCs w:val="0"/>
          <w:sz w:val="24"/>
          <w:szCs w:val="24"/>
          <w:vertAlign w:val="baseline"/>
        </w:rPr>
      </w:pPr>
      <w:r w:rsidDel="00000000" w:rsidR="00000000" w:rsidRPr="00000000">
        <w:rPr>
          <w:sz w:val="24"/>
          <w:szCs w:val="24"/>
          <w:vertAlign w:val="baseline"/>
          <w:rtl w:val="0"/>
        </w:rPr>
        <w:tab/>
      </w: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F">
      <w:pPr>
        <w:tabs>
          <w:tab w:val="left" w:leader="none" w:pos="709"/>
        </w:tabs>
        <w:ind w:right="49"/>
        <w:jc w:val="both"/>
        <w:rPr>
          <w:color w:val="000000"/>
          <w:sz w:val="24"/>
          <w:szCs w:val="24"/>
          <w:vertAlign w:val="baseline"/>
        </w:rPr>
      </w:pPr>
      <w:r w:rsidDel="00000000" w:rsidR="00000000" w:rsidRPr="00000000">
        <w:rPr>
          <w:sz w:val="24"/>
          <w:szCs w:val="24"/>
          <w:vertAlign w:val="baseline"/>
          <w:rtl w:val="0"/>
        </w:rPr>
        <w:tab/>
      </w: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КИ-147 от 15.09.2021 година</w:t>
      </w:r>
      <w:r w:rsidDel="00000000" w:rsidR="00000000" w:rsidRPr="00000000">
        <w:rPr>
          <w:color w:val="000000"/>
          <w:sz w:val="24"/>
          <w:szCs w:val="24"/>
          <w:vertAlign w:val="baseline"/>
          <w:rtl w:val="0"/>
        </w:rPr>
        <w:t xml:space="preserve"> по сигнал с вх. № ЦУ01/18696/02.09.2021 г. на Комисията за противодействие на корупцията и за отнемаме на незаконно придобитото имущество (КПКОНПИ).</w:t>
      </w:r>
    </w:p>
    <w:p w:rsidR="00000000" w:rsidDel="00000000" w:rsidP="00000000" w:rsidRDefault="00000000" w:rsidRPr="00000000" w14:paraId="00000010">
      <w:pPr>
        <w:tabs>
          <w:tab w:val="left" w:leader="none" w:pos="426"/>
        </w:tabs>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Сигналът е насочен срещу</w:t>
      </w:r>
      <w:r w:rsidDel="00000000" w:rsidR="00000000" w:rsidRPr="00000000">
        <w:rPr>
          <w:sz w:val="24"/>
          <w:szCs w:val="24"/>
          <w:vertAlign w:val="baseline"/>
          <w:rtl w:val="0"/>
        </w:rPr>
        <w:t xml:space="preserve"> Васко *** Стоилков, в качеството му на кмет на Община С.</w:t>
      </w:r>
      <w:r w:rsidDel="00000000" w:rsidR="00000000" w:rsidRPr="00000000">
        <w:rPr>
          <w:rtl w:val="0"/>
        </w:rPr>
      </w:r>
    </w:p>
    <w:p w:rsidR="00000000" w:rsidDel="00000000" w:rsidP="00000000" w:rsidRDefault="00000000" w:rsidRPr="00000000" w14:paraId="00000011">
      <w:pPr>
        <w:tabs>
          <w:tab w:val="left" w:leader="none" w:pos="8505"/>
        </w:tabs>
        <w:jc w:val="both"/>
        <w:rPr>
          <w:color w:val="000000"/>
          <w:sz w:val="24"/>
          <w:szCs w:val="24"/>
          <w:vertAlign w:val="baseline"/>
        </w:rPr>
      </w:pPr>
      <w:r w:rsidDel="00000000" w:rsidR="00000000" w:rsidRPr="00000000">
        <w:rPr>
          <w:color w:val="000000"/>
          <w:sz w:val="24"/>
          <w:szCs w:val="24"/>
          <w:vertAlign w:val="baseline"/>
          <w:rtl w:val="0"/>
        </w:rPr>
        <w:t xml:space="preserve">            В сигнала се съдържат твърдения, че близки и познати на кмета на Община С. са придобили бившето стопанство  в с. Б., ползват земи, водоеми и други имоти в района на общината, без да е ясно на какво основание става това. Не е ясно и по какъв начин са отдадени на лица, вероятно близки до кмета, язовир “Б.” и комплекс „Е. с.“ и със средства по европейски програми ли е станало финансирането. </w:t>
      </w:r>
    </w:p>
    <w:p w:rsidR="00000000" w:rsidDel="00000000" w:rsidP="00000000" w:rsidRDefault="00000000" w:rsidRPr="00000000" w14:paraId="00000012">
      <w:pPr>
        <w:ind w:firstLine="708"/>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събрала следните писмени доказателства: Нотариален акт за покупко-продажба на недвижим имот № 177, том IV, рег. № 4753, дело № 692 от 2018г., Нотариален акт за покупко-продажба на недвижим имот № 66, том I, рег. № 743, дело № 62 от 2011г., клетвени листове от 11.11.2015г. и 11.11.2019г. на Васко Стоилков, Решение № 125 от 26.10.2015г. на Общинска избирателна комисия – С. (ОИК-С.), Решение № 86 от 28.10.2019г. на Общинска избирателна комисия – С. (ОИК-С.), Решение № 189 от 27.12.2013г. на Общински съвет С., Заповед № 66-00-78 от 26.02.2021г. и Заповед № 66-00-71/26.02.2021г., подписани от кмета на Община С. – Васко Стоилков, Договор за наем от 22.03.2021г., Договор за наем от 01.04.2021г. за имоти в с. Б., Договор за наем от 01.04.2021г. за имоти в с. Р., Договор за наем от 22.03.2021г. за имоти в с. Б., Договор за наем от 22.03.2021г. за имоти в с. Р., Устройствен правилник на Община С., Решение № 131 от 11.01.2021г. на Общински съвет С., Решение № 496 от 31.01.2019г. на Общински съвет С., Решение № 39 от 11.02.2020г. на ОбС – С., Решение № 101 от 31.08.2020г. на ОбС – С., Решение № 208 от 30.08.2021г. на ОбС – С., Протокол от 14.05.2021г. на комисия, назначена със Заповед № 66-00-123/16.04.2021г. на кмета на Община С., Заявление с вх. № 08-00-193 от 10.08.2021г. и приложенията към него, Протокол от 30.04.2020г. на комисия, назначена със Заповед № 66-00-165 от 06.04.2020г. на кмета на Община С., Заповед № 66-00-98 от 22.03.2021г., Заповед № 66-00-59 от 11.02.2019г., Заповед № 66-00-103 от 02.03.2020г. на кмета на Община С., Заповед № 66-00-69 от 20.02.2019г., Заповед № 66-00-108/08.03.2020г., Заповед № 66-00-113 от 06.03.2020г., Заповед № 66-00-108 от 06.03.2020г. - подписани от Р. Я. – заместник-кмет на Община С., Заповед № 66-00-94 от 21.03.2019г., Заповед № 66-00-397 от 19.10.2020г., Заповед № 66-00-298 от 24.09.2021г. на кмета на Община С., Заявление с вх. № 08-00-307 от 09.03.2020г. от „А. п.“ ЕООД, писмо с вх. № 08-00-903 от 26.11.2020г. на началника на Общинска служба – Земеделие с приложени 11 броя землища на територията на Община С., писмо с рег. № ЕД13-04-42 от 18.11.2020г. от директор на ОДЗ – София област, писмо с рег. № ПО-09-1261 от 18.11.2020г. от директор на ОДЗ-София област, Административен договор № BG06РДНП001-19.022-0001-С01/2019г. за предоставяне на безвъзмездна финансова помощ по програмата за развитие на селските райони за периода 2014-2020г., съфинансирана от Европейския земеделски фонд за развитие на селските райони, сключен с „А. п.“ ЕООД на 30.10.2019г.</w:t>
      </w:r>
    </w:p>
    <w:p w:rsidR="00000000" w:rsidDel="00000000" w:rsidP="00000000" w:rsidRDefault="00000000" w:rsidRPr="00000000" w14:paraId="00000013">
      <w:pPr>
        <w:ind w:firstLine="708"/>
        <w:jc w:val="both"/>
        <w:rPr>
          <w:color w:val="000000"/>
          <w:sz w:val="24"/>
          <w:szCs w:val="24"/>
          <w:vertAlign w:val="baseline"/>
        </w:rPr>
      </w:pPr>
      <w:r w:rsidDel="00000000" w:rsidR="00000000" w:rsidRPr="00000000">
        <w:rPr>
          <w:sz w:val="24"/>
          <w:szCs w:val="24"/>
          <w:vertAlign w:val="baseline"/>
          <w:rtl w:val="0"/>
        </w:rPr>
        <w:t xml:space="preserve">Васко Стоилков е изслушан от КПКОНПИ на 20.04.2022г. по реда на чл. 72, ал. 5 от ЗПКОНПИ, видно от Протокол № 1049 от заседание на КПКОНПИ, проведено на 20.04.2022г. На изслушването Стоилков заявява, че част от стопанския двор в с. Б. е една кравеферма с 4 дка. терен, придобит от фирма, на която той самият е бил собственик преди да стане кмет. Впоследствие, след като бива избран за кмет на община С.,  законът го задължил и в едномесечен срок от избирането му се „освободил“ от собствеността от всички фирми. Сочи, че Е. с. „Б.“ е много хубав обект, който се развива, след като язовира бил отдаден на концесия. Сочи, че където имало частна инициатива нещата ставали по-добре.</w:t>
      </w:r>
      <w:r w:rsidDel="00000000" w:rsidR="00000000" w:rsidRPr="00000000">
        <w:rPr>
          <w:rtl w:val="0"/>
        </w:rPr>
      </w:r>
    </w:p>
    <w:p w:rsidR="00000000" w:rsidDel="00000000" w:rsidP="00000000" w:rsidRDefault="00000000" w:rsidRPr="00000000" w14:paraId="00000014">
      <w:pPr>
        <w:ind w:firstLine="709"/>
        <w:jc w:val="both"/>
        <w:rPr>
          <w:sz w:val="24"/>
          <w:szCs w:val="24"/>
          <w:vertAlign w:val="baseline"/>
        </w:rPr>
      </w:pPr>
      <w:r w:rsidDel="00000000" w:rsidR="00000000" w:rsidRPr="00000000">
        <w:rPr>
          <w:sz w:val="24"/>
          <w:szCs w:val="24"/>
          <w:vertAlign w:val="baseline"/>
          <w:rtl w:val="0"/>
        </w:rPr>
        <w:t xml:space="preserve">Комисията служебно е направила справки в регистър НБД „Население“, в Търговския регистър и регистъра на юридическите лица с нестопанска цел (ТРРЮЛНЦ) и в регистър НОИ.</w:t>
      </w:r>
    </w:p>
    <w:p w:rsidR="00000000" w:rsidDel="00000000" w:rsidP="00000000" w:rsidRDefault="00000000" w:rsidRPr="00000000" w14:paraId="00000015">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8">
      <w:pPr>
        <w:ind w:firstLine="708"/>
        <w:jc w:val="both"/>
        <w:rPr>
          <w:sz w:val="24"/>
          <w:szCs w:val="24"/>
          <w:vertAlign w:val="baseline"/>
        </w:rPr>
      </w:pPr>
      <w:r w:rsidDel="00000000" w:rsidR="00000000" w:rsidRPr="00000000">
        <w:rPr>
          <w:sz w:val="24"/>
          <w:szCs w:val="24"/>
          <w:vertAlign w:val="baseline"/>
          <w:rtl w:val="0"/>
        </w:rPr>
        <w:t xml:space="preserve">Сигнал с рег. №</w:t>
      </w:r>
      <w:r w:rsidDel="00000000" w:rsidR="00000000" w:rsidRPr="00000000">
        <w:rPr>
          <w:color w:val="000000"/>
          <w:sz w:val="24"/>
          <w:szCs w:val="24"/>
          <w:vertAlign w:val="baseline"/>
          <w:rtl w:val="0"/>
        </w:rPr>
        <w:t xml:space="preserve"> ЦУ01/18696/02.09.2021 г. </w:t>
      </w:r>
      <w:r w:rsidDel="00000000" w:rsidR="00000000" w:rsidRPr="00000000">
        <w:rPr>
          <w:sz w:val="24"/>
          <w:szCs w:val="24"/>
          <w:vertAlign w:val="baseline"/>
          <w:rtl w:val="0"/>
        </w:rPr>
        <w:t xml:space="preserve">съдържа реквизитите, посочени в чл. 48 от ЗПКОНПИ и е подаден от орган на съдебната власт.</w:t>
      </w:r>
    </w:p>
    <w:p w:rsidR="00000000" w:rsidDel="00000000" w:rsidP="00000000" w:rsidRDefault="00000000" w:rsidRPr="00000000" w14:paraId="00000019">
      <w:pPr>
        <w:ind w:firstLine="708"/>
        <w:jc w:val="both"/>
        <w:rPr>
          <w:sz w:val="24"/>
          <w:szCs w:val="24"/>
          <w:vertAlign w:val="baseline"/>
        </w:rPr>
      </w:pPr>
      <w:r w:rsidDel="00000000" w:rsidR="00000000" w:rsidRPr="00000000">
        <w:rPr>
          <w:sz w:val="24"/>
          <w:szCs w:val="24"/>
          <w:vertAlign w:val="baseline"/>
          <w:rtl w:val="0"/>
        </w:rPr>
        <w:t xml:space="preserve">Васко Стоилков е кмет на Община С. за мандати 2015-2019г. и 2019-2023г., видно съответно от Решение № 125 от 26.10.2015г. за избиране на кмет на Община С. на ОИК-С. и Решение № 86 от 28.10.2019г. за избиране на кмет на Община С. на ОИК-С. Същият е встъпил в длъжност като кмет на Община С. с полагане на клетва съответно на 11.11.2015г. и 11.11.2019г.</w:t>
      </w:r>
    </w:p>
    <w:p w:rsidR="00000000" w:rsidDel="00000000" w:rsidP="00000000" w:rsidRDefault="00000000" w:rsidRPr="00000000" w14:paraId="0000001A">
      <w:pPr>
        <w:ind w:firstLine="708"/>
        <w:jc w:val="both"/>
        <w:rPr>
          <w:sz w:val="24"/>
          <w:szCs w:val="24"/>
          <w:vertAlign w:val="baseline"/>
        </w:rPr>
      </w:pPr>
      <w:r w:rsidDel="00000000" w:rsidR="00000000" w:rsidRPr="00000000">
        <w:rPr>
          <w:sz w:val="24"/>
          <w:szCs w:val="24"/>
          <w:vertAlign w:val="baseline"/>
          <w:rtl w:val="0"/>
        </w:rPr>
        <w:t xml:space="preserve">Видно от справка в НБД „Население“ Васко Стоилков е син на Д.С.К.. </w:t>
      </w:r>
    </w:p>
    <w:p w:rsidR="00000000" w:rsidDel="00000000" w:rsidP="00000000" w:rsidRDefault="00000000" w:rsidRPr="00000000" w14:paraId="0000001B">
      <w:pPr>
        <w:ind w:firstLine="708"/>
        <w:jc w:val="both"/>
        <w:rPr>
          <w:sz w:val="24"/>
          <w:szCs w:val="24"/>
          <w:vertAlign w:val="baseline"/>
        </w:rPr>
      </w:pPr>
      <w:r w:rsidDel="00000000" w:rsidR="00000000" w:rsidRPr="00000000">
        <w:rPr>
          <w:sz w:val="24"/>
          <w:szCs w:val="24"/>
          <w:vertAlign w:val="baseline"/>
          <w:rtl w:val="0"/>
        </w:rPr>
        <w:t xml:space="preserve">Видно от справки в Търговския регистър и РЮЛНЦ, Д.С.К. е едноличен собственик на капитала и управител на „А. п.“ ЕООД с ЕИК ***, гр. С., считано от 26.01.2012г., на която дата е вписано прехвърлянето на дружествените дялове от Васко Стоилков на неговия баща.</w:t>
      </w:r>
    </w:p>
    <w:p w:rsidR="00000000" w:rsidDel="00000000" w:rsidP="00000000" w:rsidRDefault="00000000" w:rsidRPr="00000000" w14:paraId="0000001C">
      <w:pPr>
        <w:ind w:firstLine="708"/>
        <w:jc w:val="both"/>
        <w:rPr>
          <w:sz w:val="24"/>
          <w:szCs w:val="24"/>
          <w:vertAlign w:val="baseline"/>
        </w:rPr>
      </w:pPr>
      <w:r w:rsidDel="00000000" w:rsidR="00000000" w:rsidRPr="00000000">
        <w:rPr>
          <w:color w:val="000000"/>
          <w:sz w:val="24"/>
          <w:szCs w:val="24"/>
          <w:vertAlign w:val="baseline"/>
          <w:rtl w:val="0"/>
        </w:rPr>
        <w:t xml:space="preserve">„Б. ф. 2014“ ЕООД, ЕИК ***, град С.,е с едноличен собственик на капитала едноличен търговец ЕТ “Д.-Ю. К.“ и управител Ю. М. К. В предмета на дейност на дружеството се включват търговия, рибовъдство, спортен риболов и др.</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Община С. е сключила договори за наем на земеделски земи и полски пътища – общинска собственост с „А. п.“ ЕООД, както следва:</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2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за отдаване под наем на земеделски имоти с начин на трайно ползване полски пътища, намиращи се в землището на с. Р. от 22.03.2019г., сключен въз основа на Заповед № 66-00-63/20.02.2019г. на кмета на Община С., с обща площ от 11,429 дка., сключен за срок от една стопанска година (2018/2019г);</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2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за отдаване под наем на земеделски имоти с начин на трайно ползване полски пътища, намиращи се в землището на с. Б. от 22.03.2019г., сключен въз основа на Заповед № 66-00-69/20.02.2019г. на кмета на Община С., с обща площ от 22,319 дка., сключен за срок от една стопанска година (2018/2019г);</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2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за отдаване под наем на земеделски имоти с начин на трайно ползване полски пътища, намиращи се в землището на с. Б. от 01.04.2020г., сключен въз основа на Заповед № 66-00-108/06.03.2020г. на кмета на Община С., с обща площ от 26,071 дка., сключен за срок от една стопанска година (2019/2020г.);</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2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за отдаване под наем на земеделски имоти с начин на трайно ползване полски пътища, намиращи се в землището на с. Р. от 22.03.2021г., сключен въз основа на Заповед № 66-00-108/06.03.2020г. на кмета на Община С., с обща площ от 6,073 дка, сключен за срок от една стопанска година (2020/2021г.);</w:t>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2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за отдаване под наем на земеделски имоти с начин на трайно ползване полски пътища, намиращи се в землището на с. Р. от 01.04.2020г., сключен въз основа на Заповед № 66-00-113/06.03.2020г. на кмета на Община С., с обща площ от 14,560 дка., сключен за срок от една стопанска година (2019/2020г.);</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2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за отдаване под наем на земеделски земи – общинска собственост от 19.10.2020г. с обща площ от 320,117 дка., сключен за срок от пет стопански години (2021/2022г. – 2026г.);</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2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за отдаване под наем на земеделски имоти с начин на трайно ползване полски пътища, намиращи се в землището на с. Б. от 22.03.2021г., сключен въз основа на Заповед № 66-00-71/26.02.2021г. на кмета на Община С. с обща площ от 27,552 дка., сключен за срок от една стопанска година (2020/2021г.);</w:t>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2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за отдаване под наем на земеделски земи от 29.09.2021г. с обща площ от 588,202 дка., сключен за срок от пет стопански години (2021/2022г. – 2026г.).</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4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4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посочените по-горе актове – заповеди на кмета на община С. и договори за отдаване на земеделски имоти – земи и полски пътища, общинска собственост на Община С., само две заповеди - Заповед № 66-00-71/26.02.2021г. и Заповед № 66-00-78/26.02.2021г. са подписани от Васко Стоилков като кмет на Община С., видно от писмо с вх. № ЦУ01-18696#9/18.04.2022г. на КПКОНПИ, а останалите актове са подписани от Р. Я. – заместник кмет на Община С.</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4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своя Заповед № 66-00-71/26.02.2021г., Васко Стоилков на основание чл. 44, ал. 1, т. 1 и т.8 от ЗМСМА, чл. 37в, ал. 16 от Закона за собствеността и ползването на земеделските земи (ЗСПЗЗ) нарежда да се сключат договори за наем на имотите с начин на трайно ползване – полски пътища – публична общинска собственост, със съответните ползватели на масиви за ползване, създадени по реда на чл. 37в, ал. 4 от ЗСПЗЗ за землището на с. Б. за срок от една стопанска година (2020/2021г.), включително с ползвателя „А. п.“ ЕООД за обща площ от 27,552 дка. Съгласно заповедта, кметът Стоилков упражнява лично контрол върху изпълнението на Заповед № 66-00-71/26.02.2021г., включително върху изпълнението на задължението на ползвателите да заплатят определената наемна цена преди сключване на договора за наем в едномесечен срок от издаването на заповедта (т. III), както и върху изпълнението на задължението на ползвателите, на които се предоставят полските пътища да осигуряват достъп до имотите, декларирани и заявени за ползване в реални граници през стопанската 2020/2021г.(т.IV). Заповед № 66-00-71/26.02.2021г. указва, че може да бъде обжалвана пред Административен съд – Софийска област по реда на АПК в 14 дневен срок от обявяването, като обжалването не спира изпълнението ѝ.</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4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своя Заповед № 66-00-78/26.02.2021г., Васко Стоилков на основание чл. 44, ал. 1, т. 1 и т.8 от ЗМСМА, чл. 37в, ал. 16 от Закона за собствеността и ползването на земеделските земи (ЗСПЗЗ) нарежда да се сключат договори за наем на имотите с начин на трайно ползване – полски пътища – публична общинска собственост, със съответните ползватели на масиви за ползване, създадени по реда на чл. 37в, ал. 4 от ЗСПЗЗ за землището на с. Р. за срок от една стопанска година (2020/2021г.), включително с ползвателя „А. п.“ ЕООД за обща площ от 6,073 дка. Съгласно заповедта, кметът Стоилков упражнява лично контрол върху изпълнението й, включително върху изпълнението на задължението на ползвателите да заплатят определената наемна цена преди сключване на договора за наем в едномесечен срок от издаването на заповедта (т. III), както и върху изпълнението на задължението на ползвателите, на които се предоставят полските пътища, да осигуряват достъп до имотите, декларирани и заявени за ползване в реални граници през стопанската 2020/2021г. (т.IV). Заповед № 66-00-78/26.02.2021г. указва, че може да бъде обжалвана пред А. с. – Софийска област по реда на АПК в 14 дневен срок от обявяването,като обжалването не спира изпълнението ѝ.</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4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41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Относно твърденията в сигнала, касаещи язовир Б. и комплекс „Е. с.“, от събраните по преписката доказателства се установи следното: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41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Договор за предоставяне на концесия за услуга за язовир „Б.“ – местността „Селище“, съставляващ поземлен имот № 014035, в землището на с. Б. с ЕКАТЕ 06175, Община С., Област С. с вътр. № 85 от 14.04.2014г. е сключен между Община С. - концедент, представлявана от Васко Стоилков като кмет и „Б. ф. 2014“ ЕООД - концесионер. С него, концедентът е предоставил на концесионера концесия за услуга – управление, поддържане и експлоатация на язовир „Б.“, находящ се в землището на с. Б., община С., на риск на концесионера. Предметът на концесията е управление, поддържане и експлоатация на язовира, а стопанските дейности, които могат да се извършват по силата на договора са: риборазвъждане, напояване, водопой и други дейности, които биха могли да съпътстват основните дейности без да ги възпрепятстват. Обект на концесията е язовир „Б.“, местност „Селище“, гр. С., собственост на Община С. с АПОС № 057 от 15.11.1999г., съставляващ поземлен имот № 014035, с площ от 184,747 дка. – включващ водна площ, дига и сервитутна ивица, съгласно скица № К00455/13.02.2013г., издадена от Общинска служба „Земеделие“. Концесията по договора е предоставена за срок от двадесет години, считано от датата на влизането му в сила.</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41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Към Договор за предоставяне на концесия за услуга за язовир „Б.“ е сключен Анекс № 1 на 12.06.2014г. между Община С., представлявана от кмета  на общината - Васко Стоилков и „Б. ф. 2014“ ЕООД, с който е договорено „поземлен имот № 014035“ да се чете „поземлен имот № 014036“.</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41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писмо с рег. № ЦУ01-18696#3/25.02.2022г. на КПКОНПИ, кметът на Община С. декларира, че в Община С. - служба „Местни данъци и такси“, към данъчната декларация, подадена в общината, по отношение на „Е. с. – Б.“ е представен Нотариален акт за покупко-продажба на недвижим имот от 03.12.2018г., № 177, том IV, рег. № 4753, дело № 692 от 2008г. Видно от представения препис на нотариалния акт, В. П. И., в качеството си на управител на  „Д. к.“ ЕООД продава на „Е. к.“ ЕООД, представлявано от А. Б. С. – управител и едноличен собственик на капитала, урегулиран поземлен имот VII-299 (седми с планоснимачен номер двеста деветдесет и девет) с площ от 500 кв. м. по плана на с. Б., заедно с построените в имота два броя къщи за гости, както следва: 1а,  със застоена площ 65,63 кв.м. и РЗП 90,15 кв.м. и 2а, със застроена площ 48,31 кв.м. и РЗП 124,14 кв.м., ведно с всички подобрения и приращения в имота; урегулиран поземлен имот VIII-298 с площ от 510 кв.м. от квартал 19 по плана на с. Б., заедно с построените в имота два броя къщи за гости: 1б, със застроена площ 61,92 кв.м. и РЗП 107,96 кв.м. и 2б, със застроена площ 66,90 кв.м. и РЗП 91,57 кв.м., ведно с всички подобрения и приращения в имота; урегулиран поземлен имот XVI-300 с площ от 505 кв.м. от квартал 19 по плана на с. Б., заедно с построените в имота два броя къщи за гости 1с, със застроена площ 57,97 кв.м. и РЗП 83,79 кв.м. и 2е, със застроена площ 65,63 кв.м. и РЗП 90,15 кв.м., ведно с всички подобрения и приращения в имота. Продавачът е декларирал, че към момента на продажбата е единствен легитимен собственик на недвижимите имоти, предмет на сделката, че няма други собственици или носители на вещни права, че върху тях няма наложени възбрани, вещни тежести и ипотеки, известни на купувача, освен ипотека и залог върху търговско предприятие.</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41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41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Относно твърденията в сигнала за т.нар. бивше стопанство в с. Б., с писмо с рег. № ЦУ01-18696#3/25.02.2022г. на КПКОНПИ, кметът на Община С. декларира, че собствеността е разпределена между държавата и различни частноправни субекти, като в Община С., в служба „Местни данъци и такси“ има информация единствено за търговското дружество „А. п.“ ЕООД, а по отношение на останалите правни субекти декларира, че липсват каквито и да било документи, от които да се установи собствеността. С писмото е представен Нотариален акт от 18.03.2016г., № 66, том I, рег. № 743, дело № 62 от 2011г. за покупко-продажба на недвижим имот, находящ се в землището на с. Б., община С., Софийска област, а именно: поземлен имот с начин на трайно ползване – стопански двор, пета категория, местност „Р.“, съставляващ имот № 012073 по план на землището на с. Б., целия с площ от 4,013 дка., заедно с построената в имота сграда телчарник-краварник, застроена на 510 кв.м., с продавач „Е. б. 2004“ ЕООД и купувач „А. п.“ ЕООД, представлявано от едноличния си собственик на капитала Васко *** Стоилков.</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41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418"/>
        </w:tabs>
        <w:spacing w:after="20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При така установената фактическа обстановка, Комисията за противодействие на корупцията и за отнемане на незаконно придобитото имущество стигна до следните правни изводи:</w:t>
      </w:r>
      <w:r w:rsidDel="00000000" w:rsidR="00000000" w:rsidRPr="00000000">
        <w:rPr>
          <w:rtl w:val="0"/>
        </w:rPr>
      </w:r>
    </w:p>
    <w:p w:rsidR="00000000" w:rsidDel="00000000" w:rsidP="00000000" w:rsidRDefault="00000000" w:rsidRPr="00000000" w14:paraId="00000034">
      <w:pPr>
        <w:ind w:firstLine="567"/>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5">
      <w:pPr>
        <w:ind w:firstLine="567"/>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w:t>
        <w:br w:type="textWrapping"/>
        <w:t xml:space="preserve">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6">
      <w:pPr>
        <w:ind w:firstLine="567"/>
        <w:jc w:val="both"/>
        <w:rPr>
          <w:sz w:val="24"/>
          <w:szCs w:val="24"/>
          <w:vertAlign w:val="baseline"/>
        </w:rPr>
      </w:pPr>
      <w:r w:rsidDel="00000000" w:rsidR="00000000" w:rsidRPr="00000000">
        <w:rPr>
          <w:sz w:val="24"/>
          <w:szCs w:val="24"/>
          <w:vertAlign w:val="baseline"/>
          <w:rtl w:val="0"/>
        </w:rPr>
        <w:t xml:space="preserve">Съгласно чл. 44, ал. 1, т. 1 от ЗМСМА, кметът на общината ръководи цялата изпълнителна дейност на общината, а според ал. 2 на цитираната разпоредба, в изпълнение на своите правомощия кметът на общината издава заповеди.</w:t>
      </w:r>
    </w:p>
    <w:p w:rsidR="00000000" w:rsidDel="00000000" w:rsidP="00000000" w:rsidRDefault="00000000" w:rsidRPr="00000000" w14:paraId="00000037">
      <w:pPr>
        <w:ind w:firstLine="567"/>
        <w:jc w:val="both"/>
        <w:rPr>
          <w:sz w:val="24"/>
          <w:szCs w:val="24"/>
          <w:vertAlign w:val="baseline"/>
        </w:rPr>
      </w:pPr>
      <w:r w:rsidDel="00000000" w:rsidR="00000000" w:rsidRPr="00000000">
        <w:rPr>
          <w:sz w:val="24"/>
          <w:szCs w:val="24"/>
          <w:vertAlign w:val="baseline"/>
          <w:rtl w:val="0"/>
        </w:rPr>
        <w:t xml:space="preserve">"Масив за ползване" по смисъла на §2ж от ДР на ЗСПЗЗ е непрекъсната земеделска площ, ограничена от съществуващи на терена трайни елементи, съгласно картата на възстановената собственост или кадастралната карта, и/или цифровата орто фото карта, с еднакъв начин на трайно ползване. Съгласно чл. 37в, ал. 1 от ЗСПЗЗ, масиви за ползване на земеделски земи се създават по споразумение между собствениците и/или ползвателите, а съгласно чл. 37в, ал. 4, изр. второ от ЗСПЗЗ, в масивите за ползване могат да се включват и проектираните в плана за земеразделяне полски пътища, попадащи в масиви за ползване на съответния ползвател.</w:t>
      </w:r>
      <w:r w:rsidDel="00000000" w:rsidR="00000000" w:rsidRPr="00000000">
        <w:rPr>
          <w:vertAlign w:val="baseline"/>
          <w:rtl w:val="0"/>
        </w:rPr>
        <w:t xml:space="preserve"> </w:t>
      </w:r>
      <w:r w:rsidDel="00000000" w:rsidR="00000000" w:rsidRPr="00000000">
        <w:rPr>
          <w:sz w:val="24"/>
          <w:szCs w:val="24"/>
          <w:vertAlign w:val="baseline"/>
          <w:rtl w:val="0"/>
        </w:rPr>
        <w:t xml:space="preserve">Споразумението за създаване на масиви за ползване или разпределението на масивите за ползване се смята за правно основание по смисъла на Закона за подпомагане на земеделските производители, съгласно чл. 37в, ал. 14 от ЗСПЗЗ. Сключването на споразумението се ръководи от комисия за всяко землище на територията на общината, определена със заповед на директора на областната дирекция "Земеделие", в срок до 5 август на съответната година. В състава на комисията се включват: кметът на населеното място, съответно кметският наместник или оправомощени от тях длъжностни лица, представител на общинската служба по земеделие и представител на областната дирекция "Земеделие". По силата на чл. 37в, ал. 6 от ЗСПЗЗ, директорът на областната дирекция "Земеделие" подава искане до общинския съвет за предоставяне на имотите - полски пътища, попадащи в масивите за ползване, по цена в размер на средното годишно рентно плащане за землището. Общинският съвет приема решение в едномесечен срок от подаване на искането. </w:t>
      </w:r>
      <w:r w:rsidDel="00000000" w:rsidR="00000000" w:rsidRPr="00000000">
        <w:rPr>
          <w:b w:val="1"/>
          <w:bCs w:val="1"/>
          <w:sz w:val="24"/>
          <w:szCs w:val="24"/>
          <w:vertAlign w:val="baseline"/>
          <w:rtl w:val="0"/>
        </w:rPr>
        <w:t xml:space="preserve">В 7-дневен срок от влизането в сила на решението кметът издава заповед, която се публикува на интернет страницата на общината.</w:t>
      </w:r>
      <w:r w:rsidDel="00000000" w:rsidR="00000000" w:rsidRPr="00000000">
        <w:rPr>
          <w:sz w:val="24"/>
          <w:szCs w:val="24"/>
          <w:vertAlign w:val="baseline"/>
          <w:rtl w:val="0"/>
        </w:rPr>
        <w:t xml:space="preserve"> В едномесечен срок от издаване на заповедта ползвателите внасят по банкова сметка на общината сумата за определените за ползване полски пътища и сключват договори за съответната стопанска година с кмета на общината. Когато в едномесечен срок от искането общинският съвет не е приел решение, директорът на областната дирекция "Земеделие" определя със заповед цена на имотите - полски пътища, в размер на средното годишно рентно плащане за землището. Заповедта се обявява в кметството и в сградата на общинската служба по земеделие и се публикува на интернет страницата на общината и на съответната областна дирекция "Земеделие". Въз основа на заповедта ползвателите внасят сумата по банкова сметка на общината в едномесечен срок от издаването ѝ.</w:t>
      </w:r>
    </w:p>
    <w:p w:rsidR="00000000" w:rsidDel="00000000" w:rsidP="00000000" w:rsidRDefault="00000000" w:rsidRPr="00000000" w14:paraId="00000038">
      <w:pPr>
        <w:ind w:firstLine="720"/>
        <w:jc w:val="both"/>
        <w:rPr>
          <w:sz w:val="24"/>
          <w:szCs w:val="24"/>
          <w:vertAlign w:val="baseline"/>
        </w:rPr>
      </w:pPr>
      <w:r w:rsidDel="00000000" w:rsidR="00000000" w:rsidRPr="00000000">
        <w:rPr>
          <w:sz w:val="24"/>
          <w:szCs w:val="24"/>
          <w:vertAlign w:val="baseline"/>
          <w:rtl w:val="0"/>
        </w:rPr>
        <w:t xml:space="preserve">Като кмет на Община С. за мандати 2015-2019г. и 2019-2023г., Васко Стоилков е лице, заемащо висша публична длъжност, по смисъла на чл. 6, ал. 1, т. 32 от ЗПКОНПИ</w:t>
      </w:r>
      <w:r w:rsidDel="00000000" w:rsidR="00000000" w:rsidRPr="00000000">
        <w:rPr>
          <w:color w:val="000000"/>
          <w:sz w:val="24"/>
          <w:szCs w:val="24"/>
          <w:shd w:fill="fefefe" w:val="clear"/>
          <w:vertAlign w:val="baseline"/>
          <w:rtl w:val="0"/>
        </w:rPr>
        <w:t xml:space="preserve"> и компетентна да се произнесе относно наличието или липсата на конфликт на интереси по отношение на него е КПКОНПИ.</w:t>
      </w:r>
      <w:r w:rsidDel="00000000" w:rsidR="00000000" w:rsidRPr="00000000">
        <w:rPr>
          <w:sz w:val="24"/>
          <w:szCs w:val="24"/>
          <w:vertAlign w:val="baseline"/>
          <w:rtl w:val="0"/>
        </w:rPr>
        <w:t xml:space="preserve"> </w:t>
      </w:r>
    </w:p>
    <w:p w:rsidR="00000000" w:rsidDel="00000000" w:rsidP="00000000" w:rsidRDefault="00000000" w:rsidRPr="00000000" w14:paraId="00000039">
      <w:pPr>
        <w:ind w:firstLine="567"/>
        <w:jc w:val="both"/>
        <w:rPr>
          <w:sz w:val="24"/>
          <w:szCs w:val="24"/>
          <w:vertAlign w:val="baseline"/>
        </w:rPr>
      </w:pPr>
      <w:r w:rsidDel="00000000" w:rsidR="00000000" w:rsidRPr="00000000">
        <w:rPr>
          <w:sz w:val="24"/>
          <w:szCs w:val="24"/>
          <w:vertAlign w:val="baseline"/>
          <w:rtl w:val="0"/>
        </w:rPr>
        <w:tab/>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3A">
      <w:pPr>
        <w:ind w:firstLine="720"/>
        <w:jc w:val="both"/>
        <w:rPr>
          <w:sz w:val="24"/>
          <w:szCs w:val="24"/>
          <w:vertAlign w:val="baseline"/>
        </w:rPr>
      </w:pPr>
      <w:r w:rsidDel="00000000" w:rsidR="00000000" w:rsidRPr="00000000">
        <w:rPr>
          <w:sz w:val="24"/>
          <w:szCs w:val="24"/>
          <w:vertAlign w:val="baseline"/>
          <w:rtl w:val="0"/>
        </w:rPr>
        <w:t xml:space="preserve">Видно от справка от НБД „Население“ се установява родство по права линия от първа степен между Васко Стоилков и неговия баща Д.С.К., обуславяща свързаност между тях по смисъла на §1, т. 15, б. „а“ от ДР на ЗПКОНПИ. </w:t>
      </w:r>
    </w:p>
    <w:p w:rsidR="00000000" w:rsidDel="00000000" w:rsidP="00000000" w:rsidRDefault="00000000" w:rsidRPr="00000000" w14:paraId="0000003B">
      <w:pPr>
        <w:ind w:firstLine="720"/>
        <w:jc w:val="both"/>
        <w:rPr>
          <w:sz w:val="24"/>
          <w:szCs w:val="24"/>
          <w:vertAlign w:val="baseline"/>
        </w:rPr>
      </w:pPr>
      <w:r w:rsidDel="00000000" w:rsidR="00000000" w:rsidRPr="00000000">
        <w:rPr>
          <w:sz w:val="24"/>
          <w:szCs w:val="24"/>
          <w:vertAlign w:val="baseline"/>
          <w:rtl w:val="0"/>
        </w:rPr>
        <w:t xml:space="preserve">От справка в ТРРЮЛНЦ е видно, че свързаното със Стоилков лице – Д. К. е управител и едноличен собственик на капитала на „А. п.“ ЕООД от 26.01.2012г. Това предполага, че всички упражнени правомощия от страна на Васко Стоилков, в качеството му на кмет на Община С. в полза на дружеството „А. п.“ ЕООД, биха рефлектирали благоприятно и в патримониума на свързаното с него лице Д. К., като едноличен собственик и управител на същото.</w:t>
      </w:r>
    </w:p>
    <w:p w:rsidR="00000000" w:rsidDel="00000000" w:rsidP="00000000" w:rsidRDefault="00000000" w:rsidRPr="00000000" w14:paraId="0000003C">
      <w:pPr>
        <w:ind w:firstLine="567"/>
        <w:jc w:val="both"/>
        <w:rPr>
          <w:color w:val="000000"/>
          <w:sz w:val="24"/>
          <w:szCs w:val="24"/>
          <w:vertAlign w:val="baseline"/>
        </w:rPr>
      </w:pPr>
      <w:r w:rsidDel="00000000" w:rsidR="00000000" w:rsidRPr="00000000">
        <w:rPr>
          <w:sz w:val="24"/>
          <w:szCs w:val="24"/>
          <w:vertAlign w:val="baseline"/>
          <w:rtl w:val="0"/>
        </w:rPr>
        <w:t xml:space="preserve">От събраните по делото доказателства по категоричен начин се установява, че като кмет на Община С., Васко Стоилков е издал </w:t>
      </w:r>
      <w:r w:rsidDel="00000000" w:rsidR="00000000" w:rsidRPr="00000000">
        <w:rPr>
          <w:color w:val="000000"/>
          <w:sz w:val="24"/>
          <w:szCs w:val="24"/>
          <w:vertAlign w:val="baseline"/>
          <w:rtl w:val="0"/>
        </w:rPr>
        <w:t xml:space="preserve">Заповед № 66-00-71/26.02.2021г. и Заповед № 66-00-78/26.02.2021г., с което е упражнил свои правомощия по служба на основание чл. 44, ал. 1, т. 1 и т.8 от ЗМСМА и чл. 37в, ал. 16 от Закона за собствеността и ползването на земеделските земи (ЗСПЗЗ).</w:t>
      </w:r>
    </w:p>
    <w:p w:rsidR="00000000" w:rsidDel="00000000" w:rsidP="00000000" w:rsidRDefault="00000000" w:rsidRPr="00000000" w14:paraId="0000003D">
      <w:pPr>
        <w:ind w:firstLine="567"/>
        <w:jc w:val="both"/>
        <w:rPr>
          <w:sz w:val="24"/>
          <w:szCs w:val="24"/>
          <w:vertAlign w:val="baseline"/>
        </w:rPr>
      </w:pPr>
      <w:r w:rsidDel="00000000" w:rsidR="00000000" w:rsidRPr="00000000">
        <w:rPr>
          <w:sz w:val="24"/>
          <w:szCs w:val="24"/>
          <w:vertAlign w:val="baseline"/>
          <w:rtl w:val="0"/>
        </w:rPr>
        <w:t xml:space="preserve">Съгласно чл. 58, изр.1 от ЗПКОНПИ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w:t>
      </w:r>
    </w:p>
    <w:p w:rsidR="00000000" w:rsidDel="00000000" w:rsidP="00000000" w:rsidRDefault="00000000" w:rsidRPr="00000000" w14:paraId="0000003E">
      <w:pPr>
        <w:ind w:firstLine="567"/>
        <w:jc w:val="both"/>
        <w:rPr>
          <w:sz w:val="24"/>
          <w:szCs w:val="24"/>
          <w:vertAlign w:val="baseline"/>
        </w:rPr>
      </w:pPr>
      <w:r w:rsidDel="00000000" w:rsidR="00000000" w:rsidRPr="00000000">
        <w:rPr>
          <w:sz w:val="24"/>
          <w:szCs w:val="24"/>
          <w:vertAlign w:val="baseline"/>
          <w:rtl w:val="0"/>
        </w:rPr>
        <w:t xml:space="preserve">Частният интерес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публична длъжност и да води до облага за него или за свързано с него лице.</w:t>
      </w:r>
    </w:p>
    <w:p w:rsidR="00000000" w:rsidDel="00000000" w:rsidP="00000000" w:rsidRDefault="00000000" w:rsidRPr="00000000" w14:paraId="0000003F">
      <w:pPr>
        <w:ind w:firstLine="567"/>
        <w:jc w:val="both"/>
        <w:rPr>
          <w:sz w:val="24"/>
          <w:szCs w:val="24"/>
          <w:vertAlign w:val="baseline"/>
        </w:rPr>
      </w:pPr>
      <w:r w:rsidDel="00000000" w:rsidR="00000000" w:rsidRPr="00000000">
        <w:rPr>
          <w:color w:val="000000"/>
          <w:sz w:val="24"/>
          <w:szCs w:val="24"/>
          <w:vertAlign w:val="baseline"/>
          <w:rtl w:val="0"/>
        </w:rPr>
        <w:t xml:space="preserve">Заповед № 66-00-71/26.02.2021г. и Заповед № 66-00-78/26.02.2021г. са издадени въз основа на Решение № 131 по Протокол № 15 от 11.01.2021г. на Общински съвет С., с което се предоставят за ползване общински имоти с начин на трайно ползване  - полски пътища на ползватели, участници в споразумението за създаване на масиви за ползване за землища в община С.. </w:t>
      </w:r>
      <w:r w:rsidDel="00000000" w:rsidR="00000000" w:rsidRPr="00000000">
        <w:rPr>
          <w:rtl w:val="0"/>
        </w:rPr>
      </w:r>
    </w:p>
    <w:p w:rsidR="00000000" w:rsidDel="00000000" w:rsidP="00000000" w:rsidRDefault="00000000" w:rsidRPr="00000000" w14:paraId="00000040">
      <w:pPr>
        <w:spacing w:line="276" w:lineRule="auto"/>
        <w:ind w:firstLine="720"/>
        <w:jc w:val="both"/>
        <w:rPr>
          <w:color w:val="000000"/>
          <w:sz w:val="24"/>
          <w:szCs w:val="24"/>
          <w:vertAlign w:val="baseline"/>
        </w:rPr>
      </w:pPr>
      <w:r w:rsidDel="00000000" w:rsidR="00000000" w:rsidRPr="00000000">
        <w:rPr>
          <w:color w:val="000000"/>
          <w:sz w:val="24"/>
          <w:szCs w:val="24"/>
          <w:vertAlign w:val="baseline"/>
          <w:rtl w:val="0"/>
        </w:rPr>
        <w:t xml:space="preserve">Издадените от Стоилков Заповед № 66-00-71/26.02.2021г. и Заповед № 66-00-78/26.02.2021г., предвиждат и сключване на договори за наем на конкретно посочени недвижими имоти, собственост на Община С. с трайно ползване – полски пътища с конкретно посочени субекти, в това число в тях изрично е посочено и дружеството „А. п.“ ЕООД, чийто собственик и управител е свързаното със Стоилков лице и негов баща – Д. К. Това води до извод, че издавайки двете заповеди, Васко Стоилков е действал при наличие на частен интерес за свързаното с него лице, който </w:t>
      </w:r>
      <w:r w:rsidDel="00000000" w:rsidR="00000000" w:rsidRPr="00000000">
        <w:rPr>
          <w:sz w:val="24"/>
          <w:szCs w:val="24"/>
          <w:vertAlign w:val="baseline"/>
          <w:rtl w:val="0"/>
        </w:rPr>
        <w:t xml:space="preserve">може да повлияе върху обективното и безпристрастно изпълнение на правомощията или задълженията му по служба. </w:t>
      </w:r>
      <w:r w:rsidDel="00000000" w:rsidR="00000000" w:rsidRPr="00000000">
        <w:rPr>
          <w:color w:val="000000"/>
          <w:sz w:val="24"/>
          <w:szCs w:val="24"/>
          <w:vertAlign w:val="baseline"/>
          <w:rtl w:val="0"/>
        </w:rPr>
        <w:t xml:space="preserve">Следователно, налице са нарушения на забраната по чл. 58, предложение 4 от ЗПКОНПИ от Васко Стоилков, в качеството му на кмет на Община С. и лице, заемащо висша публична длъжност по чл.6, ал.1, т.32 от ЗПКОНПИ, изразяващи се в издаване на Заповед № 66-00-71/26.02.2021г. и Заповед № 66-00-78/26.02.2021г. в частен интерес на свързаното с него лице Д. К., като едноличен собственик на капитала на „А. п.“ ЕООД. При наличието на такъв, кметът е следвало да се отведе от издаването на посочените заповеди, съгласно изискването на нормата на чл. 63, ал. 1 от ЗПКОНПИ.</w:t>
      </w:r>
    </w:p>
    <w:p w:rsidR="00000000" w:rsidDel="00000000" w:rsidP="00000000" w:rsidRDefault="00000000" w:rsidRPr="00000000" w14:paraId="00000041">
      <w:pPr>
        <w:ind w:firstLine="567"/>
        <w:jc w:val="both"/>
        <w:rPr>
          <w:sz w:val="24"/>
          <w:szCs w:val="24"/>
          <w:vertAlign w:val="baseline"/>
        </w:rPr>
      </w:pPr>
      <w:r w:rsidDel="00000000" w:rsidR="00000000" w:rsidRPr="00000000">
        <w:rPr>
          <w:sz w:val="24"/>
          <w:szCs w:val="24"/>
          <w:vertAlign w:val="baseline"/>
          <w:rtl w:val="0"/>
        </w:rPr>
        <w:t xml:space="preserve">В случая частният интерес за Стоилков е очевиден и е от естество да  може да повлияе върху обективното и безпристрастно изпълнение на правомощията или задълженията му по служба. Нарушенията, свързани с издаването на двете заповеди,</w:t>
      </w:r>
      <w:r w:rsidDel="00000000" w:rsidR="00000000" w:rsidRPr="00000000">
        <w:rPr>
          <w:color w:val="000000"/>
          <w:sz w:val="24"/>
          <w:szCs w:val="24"/>
          <w:vertAlign w:val="baseline"/>
          <w:rtl w:val="0"/>
        </w:rPr>
        <w:t xml:space="preserve"> водят до </w:t>
      </w:r>
      <w:r w:rsidDel="00000000" w:rsidR="00000000" w:rsidRPr="00000000">
        <w:rPr>
          <w:b w:val="1"/>
          <w:bCs w:val="1"/>
          <w:color w:val="000000"/>
          <w:sz w:val="24"/>
          <w:szCs w:val="24"/>
          <w:vertAlign w:val="baseline"/>
          <w:rtl w:val="0"/>
        </w:rPr>
        <w:t xml:space="preserve">нематериална облага</w:t>
      </w:r>
      <w:r w:rsidDel="00000000" w:rsidR="00000000" w:rsidRPr="00000000">
        <w:rPr>
          <w:color w:val="000000"/>
          <w:sz w:val="24"/>
          <w:szCs w:val="24"/>
          <w:vertAlign w:val="baseline"/>
          <w:rtl w:val="0"/>
        </w:rPr>
        <w:t xml:space="preserve"> от една страна, изразяваща се в глас, подкрепа, влияние и предимство при сключване на договори за наем от свързаното лице, както и до </w:t>
      </w:r>
      <w:r w:rsidDel="00000000" w:rsidR="00000000" w:rsidRPr="00000000">
        <w:rPr>
          <w:b w:val="1"/>
          <w:bCs w:val="1"/>
          <w:color w:val="000000"/>
          <w:sz w:val="24"/>
          <w:szCs w:val="24"/>
          <w:vertAlign w:val="baseline"/>
          <w:rtl w:val="0"/>
        </w:rPr>
        <w:t xml:space="preserve">възможността за реализиране на материална облага</w:t>
      </w:r>
      <w:r w:rsidDel="00000000" w:rsidR="00000000" w:rsidRPr="00000000">
        <w:rPr>
          <w:color w:val="000000"/>
          <w:sz w:val="24"/>
          <w:szCs w:val="24"/>
          <w:vertAlign w:val="baseline"/>
          <w:rtl w:val="0"/>
        </w:rPr>
        <w:t xml:space="preserve">, чрез възможността за реализиране на паричен приход (доход в пари)</w:t>
      </w:r>
      <w:r w:rsidDel="00000000" w:rsidR="00000000" w:rsidRPr="00000000">
        <w:rPr>
          <w:sz w:val="24"/>
          <w:szCs w:val="24"/>
          <w:vertAlign w:val="baseline"/>
          <w:rtl w:val="0"/>
        </w:rPr>
        <w:t xml:space="preserve">, посредством получаване на плащания по Закона за подпомагане на земеделските производители </w:t>
      </w:r>
      <w:r w:rsidDel="00000000" w:rsidR="00000000" w:rsidRPr="00000000">
        <w:rPr>
          <w:color w:val="000000"/>
          <w:sz w:val="24"/>
          <w:szCs w:val="24"/>
          <w:vertAlign w:val="baseline"/>
          <w:rtl w:val="0"/>
        </w:rPr>
        <w:t xml:space="preserve">от собственото на свързаното със Стоилков лице дружество „А. п.“ ЕООД. </w:t>
      </w:r>
      <w:r w:rsidDel="00000000" w:rsidR="00000000" w:rsidRPr="00000000">
        <w:rPr>
          <w:rtl w:val="0"/>
        </w:rPr>
      </w:r>
    </w:p>
    <w:p w:rsidR="00000000" w:rsidDel="00000000" w:rsidP="00000000" w:rsidRDefault="00000000" w:rsidRPr="00000000" w14:paraId="00000042">
      <w:pPr>
        <w:ind w:firstLine="567"/>
        <w:jc w:val="both"/>
        <w:rPr>
          <w:sz w:val="24"/>
          <w:szCs w:val="24"/>
          <w:vertAlign w:val="baseline"/>
        </w:rPr>
      </w:pPr>
      <w:r w:rsidDel="00000000" w:rsidR="00000000" w:rsidRPr="00000000">
        <w:rPr>
          <w:sz w:val="24"/>
          <w:szCs w:val="24"/>
          <w:vertAlign w:val="baseline"/>
          <w:rtl w:val="0"/>
        </w:rPr>
        <w:t xml:space="preserve">Нарушенията по </w:t>
      </w:r>
      <w:r w:rsidDel="00000000" w:rsidR="00000000" w:rsidRPr="00000000">
        <w:rPr>
          <w:b w:val="1"/>
          <w:bCs w:val="1"/>
          <w:sz w:val="24"/>
          <w:szCs w:val="24"/>
          <w:vertAlign w:val="baseline"/>
          <w:rtl w:val="0"/>
        </w:rPr>
        <w:t xml:space="preserve">чл. 58, изречение първо, предложение четвърто от ЗПКОНПИ</w:t>
      </w:r>
      <w:r w:rsidDel="00000000" w:rsidR="00000000" w:rsidRPr="00000000">
        <w:rPr>
          <w:sz w:val="24"/>
          <w:szCs w:val="24"/>
          <w:vertAlign w:val="baseline"/>
          <w:rtl w:val="0"/>
        </w:rPr>
        <w:t xml:space="preserve"> са извършени на </w:t>
      </w:r>
      <w:r w:rsidDel="00000000" w:rsidR="00000000" w:rsidRPr="00000000">
        <w:rPr>
          <w:color w:val="000000"/>
          <w:sz w:val="24"/>
          <w:szCs w:val="24"/>
          <w:vertAlign w:val="baseline"/>
          <w:rtl w:val="0"/>
        </w:rPr>
        <w:t xml:space="preserve">26.02.2021г. </w:t>
      </w:r>
      <w:r w:rsidDel="00000000" w:rsidR="00000000" w:rsidRPr="00000000">
        <w:rPr>
          <w:sz w:val="24"/>
          <w:szCs w:val="24"/>
          <w:vertAlign w:val="baseline"/>
          <w:rtl w:val="0"/>
        </w:rPr>
        <w:t xml:space="preserve">в град С.</w:t>
      </w:r>
    </w:p>
    <w:p w:rsidR="00000000" w:rsidDel="00000000" w:rsidP="00000000" w:rsidRDefault="00000000" w:rsidRPr="00000000" w14:paraId="00000043">
      <w:pPr>
        <w:ind w:firstLine="567"/>
        <w:jc w:val="both"/>
        <w:rPr>
          <w:sz w:val="24"/>
          <w:szCs w:val="24"/>
          <w:vertAlign w:val="baseline"/>
        </w:rPr>
      </w:pPr>
      <w:r w:rsidDel="00000000" w:rsidR="00000000" w:rsidRPr="00000000">
        <w:rPr>
          <w:sz w:val="24"/>
          <w:szCs w:val="24"/>
          <w:vertAlign w:val="baseline"/>
          <w:rtl w:val="0"/>
        </w:rPr>
        <w:t xml:space="preserve">За конфликта на интереси е без значение дали упражнените от лицето, заемащо висша публична длъжност правомощия са осъществени в съответствие или в нарушение на закона. Конфликт на интереси е налице и тогава, когато лицето, заемащо висша публична длъжност е упражнило правомощията си в съответствие с материалноправните предпоставки за тяхното прилагане, ако това е станало в частен интерес - негов или на свързани с него лица.</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highlight w:val="white"/>
          <w:vertAlign w:val="baseline"/>
          <w:rtl w:val="0"/>
        </w:rPr>
        <w:t xml:space="preserve">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 без да е необходимо да бъде доказано резултатно деяние с реални негативни последици. Законът не допуска фактически ситуации, в които дадено лице, заемащо висша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Дори само възможността съществуващият частен интерес, безспорно установен в настоящия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на законоустановените критерии. </w:t>
      </w:r>
      <w:r w:rsidDel="00000000" w:rsidR="00000000" w:rsidRPr="00000000">
        <w:rPr>
          <w:color w:val="000000"/>
          <w:sz w:val="24"/>
          <w:szCs w:val="24"/>
          <w:vertAlign w:val="baseline"/>
          <w:rtl w:val="0"/>
        </w:rPr>
        <w:t xml:space="preserve">Именно с оглед избягването на горепосочените съмнения законодателят е въвел забраните по чл. 58 от ЗПКОНПИ лице, заемащо висша публична длъжност, да участва във визираните в разпоредбите дейности. В този смисъл е константната практика на Върховния административен съд</w:t>
      </w:r>
      <w:r w:rsidDel="00000000" w:rsidR="00000000" w:rsidRPr="00000000">
        <w:rPr>
          <w:color w:val="000000"/>
          <w:sz w:val="24"/>
          <w:szCs w:val="24"/>
          <w:highlight w:val="white"/>
          <w:vertAlign w:val="baseline"/>
          <w:rtl w:val="0"/>
        </w:rPr>
        <w:t xml:space="preserve"> (в този смисъл Решение № 31 от 03.01.2020 г. по адм. д. № 1419/2019 г., VІ отд. на ВАС и цитираните в него решения; Решение № 12130</w:t>
      </w:r>
      <w:r w:rsidDel="00000000" w:rsidR="00000000" w:rsidRPr="00000000">
        <w:rPr>
          <w:color w:val="000000"/>
          <w:sz w:val="24"/>
          <w:szCs w:val="24"/>
          <w:vertAlign w:val="baseline"/>
          <w:rtl w:val="0"/>
        </w:rPr>
        <w:t xml:space="preserve"> от </w:t>
      </w:r>
      <w:r w:rsidDel="00000000" w:rsidR="00000000" w:rsidRPr="00000000">
        <w:rPr>
          <w:color w:val="000000"/>
          <w:sz w:val="24"/>
          <w:szCs w:val="24"/>
          <w:highlight w:val="white"/>
          <w:vertAlign w:val="baseline"/>
          <w:rtl w:val="0"/>
        </w:rPr>
        <w:t xml:space="preserve">30.09.2020 по адм.д. №2277/2020 г. на ВАС;  Решение </w:t>
      </w:r>
      <w:r w:rsidDel="00000000" w:rsidR="00000000" w:rsidRPr="00000000">
        <w:rPr>
          <w:color w:val="222222"/>
          <w:sz w:val="24"/>
          <w:szCs w:val="24"/>
          <w:vertAlign w:val="baseline"/>
          <w:rtl w:val="0"/>
        </w:rPr>
        <w:t xml:space="preserve">№ 5739 от 12.05.2021 г. по адм. д. №2880/2021 г. на ВАС и др.)</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75" w:line="240" w:lineRule="auto"/>
        <w:ind w:left="0" w:right="0" w:firstLine="567"/>
        <w:jc w:val="both"/>
        <w:rPr>
          <w:rFonts w:ascii="Calibri" w:cs="Calibri" w:eastAsia="Calibri" w:hAnsi="Calibri"/>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За осъществяване състава на чл. 58 от ЗПКОНПИ е без значение и дали лицето, заемащо публична длъжност, действа в условията на оперативна самостоятелност или при условията на обвързана компетентност. Конфликт на интереси е налице, ако съответният частен интерес на лицето, заемащо висша публична длъжност, е във връзка с упражняването на неговите властнически правомощия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тази насока е Решение №2585 от 24.02.2021 г. на ВАС, VI-то отд. по адм. дело №13462/2020 г. и цитираните в него решения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5">
      <w:pPr>
        <w:ind w:firstLine="708"/>
        <w:jc w:val="both"/>
        <w:rPr>
          <w:sz w:val="24"/>
          <w:szCs w:val="24"/>
          <w:vertAlign w:val="baseline"/>
        </w:rPr>
      </w:pPr>
      <w:r w:rsidDel="00000000" w:rsidR="00000000" w:rsidRPr="00000000">
        <w:rPr>
          <w:sz w:val="24"/>
          <w:szCs w:val="24"/>
          <w:vertAlign w:val="baseline"/>
          <w:rtl w:val="0"/>
        </w:rPr>
        <w:t xml:space="preserve">Установените от Комисията нарушения налагат реализиране и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 </w:t>
      </w:r>
    </w:p>
    <w:p w:rsidR="00000000" w:rsidDel="00000000" w:rsidP="00000000" w:rsidRDefault="00000000" w:rsidRPr="00000000" w14:paraId="00000046">
      <w:pPr>
        <w:ind w:firstLine="708"/>
        <w:jc w:val="both"/>
        <w:rPr>
          <w:sz w:val="24"/>
          <w:szCs w:val="24"/>
          <w:vertAlign w:val="baseline"/>
        </w:rPr>
      </w:pPr>
      <w:r w:rsidDel="00000000" w:rsidR="00000000" w:rsidRPr="00000000">
        <w:rPr>
          <w:sz w:val="24"/>
          <w:szCs w:val="24"/>
          <w:vertAlign w:val="baseline"/>
          <w:rtl w:val="0"/>
        </w:rPr>
        <w:t xml:space="preserve">На основание чл. 81, ал. 1 от ЗПКОНПИ на отнемане в полза на общината подлежи сума в размер на </w:t>
      </w:r>
      <w:r w:rsidDel="00000000" w:rsidR="00000000" w:rsidRPr="00000000">
        <w:rPr>
          <w:b w:val="1"/>
          <w:bCs w:val="1"/>
          <w:sz w:val="24"/>
          <w:szCs w:val="24"/>
          <w:vertAlign w:val="baseline"/>
          <w:rtl w:val="0"/>
        </w:rPr>
        <w:t xml:space="preserve">130 </w:t>
      </w:r>
      <w:r w:rsidDel="00000000" w:rsidR="00000000" w:rsidRPr="00000000">
        <w:rPr>
          <w:sz w:val="24"/>
          <w:szCs w:val="24"/>
          <w:vertAlign w:val="baseline"/>
          <w:rtl w:val="0"/>
        </w:rPr>
        <w:t xml:space="preserve">/сто и тридесет/ лева, представляваща полученото от Васко Стоилков нетно дневно възнаграждение</w:t>
      </w:r>
      <w:r w:rsidDel="00000000" w:rsidR="00000000" w:rsidRPr="00000000">
        <w:rPr>
          <w:b w:val="1"/>
          <w:bCs w:val="1"/>
          <w:sz w:val="24"/>
          <w:szCs w:val="24"/>
          <w:vertAlign w:val="baseline"/>
          <w:rtl w:val="0"/>
        </w:rPr>
        <w:t xml:space="preserve"> за </w:t>
      </w:r>
      <w:r w:rsidDel="00000000" w:rsidR="00000000" w:rsidRPr="00000000">
        <w:rPr>
          <w:color w:val="000000"/>
          <w:sz w:val="24"/>
          <w:szCs w:val="24"/>
          <w:vertAlign w:val="baseline"/>
          <w:rtl w:val="0"/>
        </w:rPr>
        <w:t xml:space="preserve">26.02.2022г.</w:t>
      </w:r>
      <w:r w:rsidDel="00000000" w:rsidR="00000000" w:rsidRPr="00000000">
        <w:rPr>
          <w:sz w:val="24"/>
          <w:szCs w:val="24"/>
          <w:vertAlign w:val="baseline"/>
          <w:rtl w:val="0"/>
        </w:rPr>
        <w:t xml:space="preserve"> - датата, на която същия е извършил нарушенията по </w:t>
      </w:r>
      <w:r w:rsidDel="00000000" w:rsidR="00000000" w:rsidRPr="00000000">
        <w:rPr>
          <w:b w:val="1"/>
          <w:bCs w:val="1"/>
          <w:sz w:val="24"/>
          <w:szCs w:val="24"/>
          <w:vertAlign w:val="baseline"/>
          <w:rtl w:val="0"/>
        </w:rPr>
        <w:t xml:space="preserve">чл. 58, изречение първо, предложение четвърто от ЗПКОНПИ</w:t>
      </w:r>
      <w:r w:rsidDel="00000000" w:rsidR="00000000" w:rsidRPr="00000000">
        <w:rPr>
          <w:sz w:val="24"/>
          <w:szCs w:val="24"/>
          <w:vertAlign w:val="baseline"/>
          <w:rtl w:val="0"/>
        </w:rPr>
        <w:t xml:space="preserve">.  </w:t>
      </w:r>
    </w:p>
    <w:p w:rsidR="00000000" w:rsidDel="00000000" w:rsidP="00000000" w:rsidRDefault="00000000" w:rsidRPr="00000000" w14:paraId="00000047">
      <w:pPr>
        <w:tabs>
          <w:tab w:val="left" w:leader="none" w:pos="5935"/>
        </w:tabs>
        <w:ind w:right="-92" w:firstLine="720"/>
        <w:jc w:val="both"/>
        <w:rPr>
          <w:sz w:val="24"/>
          <w:szCs w:val="24"/>
          <w:vertAlign w:val="baseline"/>
        </w:rPr>
      </w:pPr>
      <w:r w:rsidDel="00000000" w:rsidR="00000000" w:rsidRPr="00000000">
        <w:rPr>
          <w:rtl w:val="0"/>
        </w:rPr>
      </w:r>
    </w:p>
    <w:p w:rsidR="00000000" w:rsidDel="00000000" w:rsidP="00000000" w:rsidRDefault="00000000" w:rsidRPr="00000000" w14:paraId="00000048">
      <w:pPr>
        <w:tabs>
          <w:tab w:val="left" w:leader="none" w:pos="5935"/>
        </w:tabs>
        <w:ind w:right="-92" w:firstLine="720"/>
        <w:jc w:val="both"/>
        <w:rPr>
          <w:sz w:val="24"/>
          <w:szCs w:val="24"/>
          <w:vertAlign w:val="baseline"/>
        </w:rPr>
      </w:pPr>
      <w:r w:rsidDel="00000000" w:rsidR="00000000" w:rsidRPr="00000000">
        <w:rPr>
          <w:sz w:val="24"/>
          <w:szCs w:val="24"/>
          <w:vertAlign w:val="baseline"/>
          <w:rtl w:val="0"/>
        </w:rPr>
        <w:t xml:space="preserve">Разпоредбата на чл. 73 ЗПКОНПИ регламентира сроковете, в които следва да се образува административно производство за установяване на конфликт на интереси. Съгласно чл. 73 от ЗПКОНПИ производството за установяване на конфликт на интереси се образува не по-късно от три години от извършване на нарушението.</w:t>
      </w:r>
    </w:p>
    <w:p w:rsidR="00000000" w:rsidDel="00000000" w:rsidP="00000000" w:rsidRDefault="00000000" w:rsidRPr="00000000" w14:paraId="00000049">
      <w:pPr>
        <w:tabs>
          <w:tab w:val="left" w:leader="none" w:pos="5935"/>
        </w:tabs>
        <w:ind w:right="-92" w:firstLine="720"/>
        <w:jc w:val="both"/>
        <w:rPr>
          <w:sz w:val="24"/>
          <w:szCs w:val="24"/>
          <w:vertAlign w:val="baseline"/>
        </w:rPr>
      </w:pPr>
      <w:r w:rsidDel="00000000" w:rsidR="00000000" w:rsidRPr="00000000">
        <w:rPr>
          <w:sz w:val="24"/>
          <w:szCs w:val="24"/>
          <w:vertAlign w:val="baseline"/>
          <w:rtl w:val="0"/>
        </w:rPr>
        <w:t xml:space="preserve">Видно от </w:t>
      </w:r>
      <w:r w:rsidDel="00000000" w:rsidR="00000000" w:rsidRPr="00000000">
        <w:rPr>
          <w:color w:val="000000"/>
          <w:sz w:val="24"/>
          <w:szCs w:val="24"/>
          <w:vertAlign w:val="baseline"/>
          <w:rtl w:val="0"/>
        </w:rPr>
        <w:t xml:space="preserve">Договор за предоставяне на концесия за услуга за язовир „Б.“ – местност „С.“, същият е сключен на  14.04.2014г., а Анекс № 1 към него е сключен на 12.06.2014г. между Община С., представлявана от Васко Стоилков като кмет и „Б. ф. 2014“ ЕООД</w:t>
      </w:r>
      <w:r w:rsidDel="00000000" w:rsidR="00000000" w:rsidRPr="00000000">
        <w:rPr>
          <w:sz w:val="24"/>
          <w:szCs w:val="24"/>
          <w:vertAlign w:val="baseline"/>
          <w:rtl w:val="0"/>
        </w:rPr>
        <w:t xml:space="preserve">. Следователно от упражняване на правомощията, изразяващи се в сключване на посочения договор за предоставяне на концесия на язовир „Б.“ и Анекс № 1 към него, до датата на образуване на настоящото производство -15.09.2021 г., са изминали повече от три години 3 и същите не се обхващат от настоящото производство.</w:t>
      </w:r>
    </w:p>
    <w:p w:rsidR="00000000" w:rsidDel="00000000" w:rsidP="00000000" w:rsidRDefault="00000000" w:rsidRPr="00000000" w14:paraId="0000004A">
      <w:pPr>
        <w:tabs>
          <w:tab w:val="left" w:leader="none" w:pos="5935"/>
        </w:tabs>
        <w:ind w:right="-92" w:firstLine="720"/>
        <w:jc w:val="both"/>
        <w:rPr>
          <w:sz w:val="24"/>
          <w:szCs w:val="24"/>
          <w:vertAlign w:val="baseline"/>
        </w:rPr>
      </w:pPr>
      <w:r w:rsidDel="00000000" w:rsidR="00000000" w:rsidRPr="00000000">
        <w:rPr>
          <w:sz w:val="24"/>
          <w:szCs w:val="24"/>
          <w:vertAlign w:val="baseline"/>
          <w:rtl w:val="0"/>
        </w:rPr>
        <w:t xml:space="preserve">Същото се отнася и за сключения договор за покупко-продажба на стопански двор, заедно с построената в имота сграда телчарник-краварник в землището на с. Б. с Нотариален акт от 18.03.2016г., № 66, том I, рег. № 743, дело № 62 от 2011г. от купувача „А. п.“ ЕООД, представлявано от едноличния си собственик на капитала Васко *** Стоилков. Касае се за частноправна сделка, сключена между два частноправни субекта „Е. б. 2004“ ЕООД и „А. п.“ ЕООД. Сключването на посочения договор за покупко-продажба не съставлява от страна на Васко Стоилков, в качеството му на представляващ и едноличен собственик на капитала на „А. п.“ ЕООД упражняване на властнически правомощия на административен орган. Отделно от това, посочената сделка не се обхваща от настоящото производство, предвид факта, че попада извън срока по чл. 73 от ЗПКОНПИ. </w:t>
      </w:r>
    </w:p>
    <w:p w:rsidR="00000000" w:rsidDel="00000000" w:rsidP="00000000" w:rsidRDefault="00000000" w:rsidRPr="00000000" w14:paraId="0000004B">
      <w:pPr>
        <w:tabs>
          <w:tab w:val="left" w:leader="none" w:pos="5935"/>
        </w:tabs>
        <w:ind w:right="-92" w:firstLine="720"/>
        <w:jc w:val="both"/>
        <w:rPr>
          <w:sz w:val="24"/>
          <w:szCs w:val="24"/>
          <w:vertAlign w:val="baseline"/>
        </w:rPr>
      </w:pPr>
      <w:r w:rsidDel="00000000" w:rsidR="00000000" w:rsidRPr="00000000">
        <w:rPr>
          <w:rtl w:val="0"/>
        </w:rPr>
      </w:r>
    </w:p>
    <w:p w:rsidR="00000000" w:rsidDel="00000000" w:rsidP="00000000" w:rsidRDefault="00000000" w:rsidRPr="00000000" w14:paraId="0000004C">
      <w:pPr>
        <w:ind w:firstLine="708"/>
        <w:jc w:val="both"/>
        <w:rPr>
          <w:sz w:val="24"/>
          <w:szCs w:val="24"/>
          <w:vertAlign w:val="baseline"/>
        </w:rPr>
      </w:pPr>
      <w:r w:rsidDel="00000000" w:rsidR="00000000" w:rsidRPr="00000000">
        <w:rPr>
          <w:sz w:val="24"/>
          <w:szCs w:val="24"/>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от ЗПКОНПИ, във вр. с чл. 171 от ЗПКОНПИ и чл. 73, чл. 81, ал. 1 и ал. 2 от ЗПКОНПИ  </w:t>
      </w:r>
    </w:p>
    <w:p w:rsidR="00000000" w:rsidDel="00000000" w:rsidP="00000000" w:rsidRDefault="00000000" w:rsidRPr="00000000" w14:paraId="0000004D">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E">
      <w:pPr>
        <w:ind w:left="3540" w:firstLine="708.0000000000001"/>
        <w:jc w:val="both"/>
        <w:rPr>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F">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50">
      <w:pPr>
        <w:ind w:firstLine="708"/>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Васко *** Стоилков </w:t>
      </w:r>
      <w:r w:rsidDel="00000000" w:rsidR="00000000" w:rsidRPr="00000000">
        <w:rPr>
          <w:sz w:val="24"/>
          <w:szCs w:val="24"/>
          <w:vertAlign w:val="baseline"/>
          <w:rtl w:val="0"/>
        </w:rPr>
        <w:t xml:space="preserve">с ЕГН ***, кмет на Община С., и в това му качество лице, заемащо висша публична длъжност по смисъла на чл. 6, ал. 1, т. 32 от ЗПКОНПИ, за това, че е  </w:t>
      </w:r>
      <w:r w:rsidDel="00000000" w:rsidR="00000000" w:rsidRPr="00000000">
        <w:rPr>
          <w:b w:val="1"/>
          <w:bCs w:val="1"/>
          <w:color w:val="000000"/>
          <w:sz w:val="24"/>
          <w:szCs w:val="24"/>
          <w:vertAlign w:val="baseline"/>
          <w:rtl w:val="0"/>
        </w:rPr>
        <w:t xml:space="preserve">издал </w:t>
      </w:r>
      <w:r w:rsidDel="00000000" w:rsidR="00000000" w:rsidRPr="00000000">
        <w:rPr>
          <w:color w:val="000000"/>
          <w:sz w:val="24"/>
          <w:szCs w:val="24"/>
          <w:vertAlign w:val="baseline"/>
          <w:rtl w:val="0"/>
        </w:rPr>
        <w:t xml:space="preserve">Заповед № 66-00-71/26.02.2021г. </w:t>
      </w:r>
      <w:r w:rsidDel="00000000" w:rsidR="00000000" w:rsidRPr="00000000">
        <w:rPr>
          <w:sz w:val="24"/>
          <w:szCs w:val="24"/>
          <w:vertAlign w:val="baseline"/>
          <w:rtl w:val="0"/>
        </w:rPr>
        <w:t xml:space="preserve">в частен интерес на свързано с него лице по смисъла на §1, т. 15 б “а“, с което е нарушил </w:t>
      </w:r>
      <w:r w:rsidDel="00000000" w:rsidR="00000000" w:rsidRPr="00000000">
        <w:rPr>
          <w:b w:val="1"/>
          <w:bCs w:val="1"/>
          <w:sz w:val="24"/>
          <w:szCs w:val="24"/>
          <w:vertAlign w:val="baseline"/>
          <w:rtl w:val="0"/>
        </w:rPr>
        <w:t xml:space="preserve">чл. 58, изречение първо, предложение четвърто от </w:t>
      </w:r>
      <w:r w:rsidDel="00000000" w:rsidR="00000000" w:rsidRPr="00000000">
        <w:rPr>
          <w:sz w:val="24"/>
          <w:szCs w:val="24"/>
          <w:vertAlign w:val="baseline"/>
          <w:rtl w:val="0"/>
        </w:rPr>
        <w:t xml:space="preserve">ЗПКОНПИ. </w:t>
      </w:r>
    </w:p>
    <w:p w:rsidR="00000000" w:rsidDel="00000000" w:rsidP="00000000" w:rsidRDefault="00000000" w:rsidRPr="00000000" w14:paraId="00000051">
      <w:pPr>
        <w:ind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2">
      <w:pPr>
        <w:ind w:firstLine="708"/>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 </w:t>
      </w:r>
      <w:r w:rsidDel="00000000" w:rsidR="00000000" w:rsidRPr="00000000">
        <w:rPr>
          <w:sz w:val="24"/>
          <w:szCs w:val="24"/>
          <w:vertAlign w:val="baseline"/>
          <w:rtl w:val="0"/>
        </w:rPr>
        <w:t xml:space="preserve">(пет хиляди) лв. на </w:t>
      </w:r>
      <w:r w:rsidDel="00000000" w:rsidR="00000000" w:rsidRPr="00000000">
        <w:rPr>
          <w:color w:val="000000"/>
          <w:sz w:val="24"/>
          <w:szCs w:val="24"/>
          <w:shd w:fill="fefefe" w:val="clear"/>
          <w:vertAlign w:val="baseline"/>
          <w:rtl w:val="0"/>
        </w:rPr>
        <w:t xml:space="preserve">Васко *** Стоилков </w:t>
      </w:r>
      <w:r w:rsidDel="00000000" w:rsidR="00000000" w:rsidRPr="00000000">
        <w:rPr>
          <w:sz w:val="24"/>
          <w:szCs w:val="24"/>
          <w:vertAlign w:val="baseline"/>
          <w:rtl w:val="0"/>
        </w:rPr>
        <w:t xml:space="preserve">с ЕГН ***, кмет на Община С., с постоянен адрес в град С., ул. „***“ № ** за осъществен конфликт на интереси по чл. 52 от ЗПКОНПИ - нарушение на разпоредбата на </w:t>
      </w:r>
      <w:r w:rsidDel="00000000" w:rsidR="00000000" w:rsidRPr="00000000">
        <w:rPr>
          <w:b w:val="1"/>
          <w:bCs w:val="1"/>
          <w:sz w:val="24"/>
          <w:szCs w:val="24"/>
          <w:vertAlign w:val="baseline"/>
          <w:rtl w:val="0"/>
        </w:rPr>
        <w:t xml:space="preserve">чл. 58, изречение първо, предложение четвърто от </w:t>
      </w:r>
      <w:r w:rsidDel="00000000" w:rsidR="00000000" w:rsidRPr="00000000">
        <w:rPr>
          <w:sz w:val="24"/>
          <w:szCs w:val="24"/>
          <w:vertAlign w:val="baseline"/>
          <w:rtl w:val="0"/>
        </w:rPr>
        <w:t xml:space="preserve">ЗПКОНПИ, извършено в качеството му на кмет на Община С. и лице, заемащо висша публична длъжност по чл. 6, ал. 1, т. 32 от ЗПКОНПИ.</w:t>
      </w:r>
    </w:p>
    <w:p w:rsidR="00000000" w:rsidDel="00000000" w:rsidP="00000000" w:rsidRDefault="00000000" w:rsidRPr="00000000" w14:paraId="00000053">
      <w:pPr>
        <w:ind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4">
      <w:pPr>
        <w:ind w:firstLine="708"/>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Васко *** Стоилков </w:t>
      </w:r>
      <w:r w:rsidDel="00000000" w:rsidR="00000000" w:rsidRPr="00000000">
        <w:rPr>
          <w:sz w:val="24"/>
          <w:szCs w:val="24"/>
          <w:vertAlign w:val="baseline"/>
          <w:rtl w:val="0"/>
        </w:rPr>
        <w:t xml:space="preserve">с ЕГН ***, кмет на Община С., и в това му качество лице, заемащо висша публична длъжност по смисъла на чл. 6, ал. 1, т. 32 от ЗПКОНПИ, за това, че е  </w:t>
      </w:r>
      <w:r w:rsidDel="00000000" w:rsidR="00000000" w:rsidRPr="00000000">
        <w:rPr>
          <w:b w:val="1"/>
          <w:bCs w:val="1"/>
          <w:color w:val="000000"/>
          <w:sz w:val="24"/>
          <w:szCs w:val="24"/>
          <w:vertAlign w:val="baseline"/>
          <w:rtl w:val="0"/>
        </w:rPr>
        <w:t xml:space="preserve">издал </w:t>
      </w:r>
      <w:r w:rsidDel="00000000" w:rsidR="00000000" w:rsidRPr="00000000">
        <w:rPr>
          <w:color w:val="000000"/>
          <w:sz w:val="24"/>
          <w:szCs w:val="24"/>
          <w:vertAlign w:val="baseline"/>
          <w:rtl w:val="0"/>
        </w:rPr>
        <w:t xml:space="preserve">Заповед № 66-00-78/26.02.2021г. </w:t>
      </w:r>
      <w:r w:rsidDel="00000000" w:rsidR="00000000" w:rsidRPr="00000000">
        <w:rPr>
          <w:sz w:val="24"/>
          <w:szCs w:val="24"/>
          <w:vertAlign w:val="baseline"/>
          <w:rtl w:val="0"/>
        </w:rPr>
        <w:t xml:space="preserve">в частен интерес на свързано с него лице по смисъла на §1, т. 15 б “а“, с което е нарушил </w:t>
      </w:r>
      <w:r w:rsidDel="00000000" w:rsidR="00000000" w:rsidRPr="00000000">
        <w:rPr>
          <w:b w:val="1"/>
          <w:bCs w:val="1"/>
          <w:sz w:val="24"/>
          <w:szCs w:val="24"/>
          <w:vertAlign w:val="baseline"/>
          <w:rtl w:val="0"/>
        </w:rPr>
        <w:t xml:space="preserve">чл. 58, изречение първо, предложение четвърто от </w:t>
      </w:r>
      <w:r w:rsidDel="00000000" w:rsidR="00000000" w:rsidRPr="00000000">
        <w:rPr>
          <w:sz w:val="24"/>
          <w:szCs w:val="24"/>
          <w:vertAlign w:val="baseline"/>
          <w:rtl w:val="0"/>
        </w:rPr>
        <w:t xml:space="preserve">ЗПКОНПИ. </w:t>
      </w:r>
    </w:p>
    <w:p w:rsidR="00000000" w:rsidDel="00000000" w:rsidP="00000000" w:rsidRDefault="00000000" w:rsidRPr="00000000" w14:paraId="00000055">
      <w:pPr>
        <w:ind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6">
      <w:pPr>
        <w:ind w:firstLine="708"/>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 </w:t>
      </w:r>
      <w:r w:rsidDel="00000000" w:rsidR="00000000" w:rsidRPr="00000000">
        <w:rPr>
          <w:sz w:val="24"/>
          <w:szCs w:val="24"/>
          <w:vertAlign w:val="baseline"/>
          <w:rtl w:val="0"/>
        </w:rPr>
        <w:t xml:space="preserve">(пет хиляди) лв. на </w:t>
      </w:r>
      <w:r w:rsidDel="00000000" w:rsidR="00000000" w:rsidRPr="00000000">
        <w:rPr>
          <w:color w:val="000000"/>
          <w:sz w:val="24"/>
          <w:szCs w:val="24"/>
          <w:shd w:fill="fefefe" w:val="clear"/>
          <w:vertAlign w:val="baseline"/>
          <w:rtl w:val="0"/>
        </w:rPr>
        <w:t xml:space="preserve">Васко *** Стоилков </w:t>
      </w:r>
      <w:r w:rsidDel="00000000" w:rsidR="00000000" w:rsidRPr="00000000">
        <w:rPr>
          <w:sz w:val="24"/>
          <w:szCs w:val="24"/>
          <w:vertAlign w:val="baseline"/>
          <w:rtl w:val="0"/>
        </w:rPr>
        <w:t xml:space="preserve">с ЕГН ***, кмет на Община С., с постоянен адрес в град С., ул. „***“ № ** за осъществен конфликт на интереси по чл. 52 от ЗПКОНПИ - нарушение на разпоредбата на </w:t>
      </w:r>
      <w:r w:rsidDel="00000000" w:rsidR="00000000" w:rsidRPr="00000000">
        <w:rPr>
          <w:b w:val="1"/>
          <w:bCs w:val="1"/>
          <w:sz w:val="24"/>
          <w:szCs w:val="24"/>
          <w:vertAlign w:val="baseline"/>
          <w:rtl w:val="0"/>
        </w:rPr>
        <w:t xml:space="preserve">чл. 58, изречение първо, предложение четвърто от </w:t>
      </w:r>
      <w:r w:rsidDel="00000000" w:rsidR="00000000" w:rsidRPr="00000000">
        <w:rPr>
          <w:sz w:val="24"/>
          <w:szCs w:val="24"/>
          <w:vertAlign w:val="baseline"/>
          <w:rtl w:val="0"/>
        </w:rPr>
        <w:t xml:space="preserve">ЗПКОНПИ, извършено в качеството му на кмет на Община С. и лице, заемащо висша публична длъжност по чл. 6, ал.1, т. 32 от ЗПКОНПИ.</w:t>
      </w:r>
    </w:p>
    <w:p w:rsidR="00000000" w:rsidDel="00000000" w:rsidP="00000000" w:rsidRDefault="00000000" w:rsidRPr="00000000" w14:paraId="00000057">
      <w:pPr>
        <w:ind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58">
      <w:pPr>
        <w:ind w:firstLine="708"/>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81, ал. 1 от ЗПКОНПИ в полза на общината от </w:t>
      </w:r>
      <w:r w:rsidDel="00000000" w:rsidR="00000000" w:rsidRPr="00000000">
        <w:rPr>
          <w:color w:val="000000"/>
          <w:sz w:val="24"/>
          <w:szCs w:val="24"/>
          <w:shd w:fill="fefefe" w:val="clear"/>
          <w:vertAlign w:val="baseline"/>
          <w:rtl w:val="0"/>
        </w:rPr>
        <w:t xml:space="preserve">Васко *** Стоилков </w:t>
      </w:r>
      <w:r w:rsidDel="00000000" w:rsidR="00000000" w:rsidRPr="00000000">
        <w:rPr>
          <w:sz w:val="24"/>
          <w:szCs w:val="24"/>
          <w:vertAlign w:val="baseline"/>
          <w:rtl w:val="0"/>
        </w:rPr>
        <w:t xml:space="preserve">с ЕГН ***, кмет на Община С., с постоянен адрес в град С., ул. „***“ № **, сума в размер на </w:t>
      </w:r>
      <w:r w:rsidDel="00000000" w:rsidR="00000000" w:rsidRPr="00000000">
        <w:rPr>
          <w:b w:val="1"/>
          <w:bCs w:val="1"/>
          <w:sz w:val="24"/>
          <w:szCs w:val="24"/>
          <w:vertAlign w:val="baseline"/>
          <w:rtl w:val="0"/>
        </w:rPr>
        <w:t xml:space="preserve">130 </w:t>
      </w:r>
      <w:r w:rsidDel="00000000" w:rsidR="00000000" w:rsidRPr="00000000">
        <w:rPr>
          <w:sz w:val="24"/>
          <w:szCs w:val="24"/>
          <w:vertAlign w:val="baseline"/>
          <w:rtl w:val="0"/>
        </w:rPr>
        <w:t xml:space="preserve">/сто и тридесет/ лева, представляваща нетното дневно възнаграждение за </w:t>
      </w:r>
      <w:r w:rsidDel="00000000" w:rsidR="00000000" w:rsidRPr="00000000">
        <w:rPr>
          <w:color w:val="000000"/>
          <w:sz w:val="24"/>
          <w:szCs w:val="24"/>
          <w:vertAlign w:val="baseline"/>
          <w:rtl w:val="0"/>
        </w:rPr>
        <w:t xml:space="preserve">26.02.2021г. </w:t>
      </w:r>
      <w:r w:rsidDel="00000000" w:rsidR="00000000" w:rsidRPr="00000000">
        <w:rPr>
          <w:sz w:val="24"/>
          <w:szCs w:val="24"/>
          <w:vertAlign w:val="baseline"/>
          <w:rtl w:val="0"/>
        </w:rPr>
        <w:t xml:space="preserve">- датата, на която е осъществено нарушението по </w:t>
      </w:r>
      <w:r w:rsidDel="00000000" w:rsidR="00000000" w:rsidRPr="00000000">
        <w:rPr>
          <w:b w:val="1"/>
          <w:bCs w:val="1"/>
          <w:sz w:val="24"/>
          <w:szCs w:val="24"/>
          <w:vertAlign w:val="baseline"/>
          <w:rtl w:val="0"/>
        </w:rPr>
        <w:t xml:space="preserve">чл. 58, изречение първо, предложение четвърто от </w:t>
      </w:r>
      <w:r w:rsidDel="00000000" w:rsidR="00000000" w:rsidRPr="00000000">
        <w:rPr>
          <w:sz w:val="24"/>
          <w:szCs w:val="24"/>
          <w:vertAlign w:val="baseline"/>
          <w:rtl w:val="0"/>
        </w:rPr>
        <w:t xml:space="preserve">ЗПКОНПИ. </w:t>
      </w:r>
    </w:p>
    <w:p w:rsidR="00000000" w:rsidDel="00000000" w:rsidP="00000000" w:rsidRDefault="00000000" w:rsidRPr="00000000" w14:paraId="00000059">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5A">
      <w:pPr>
        <w:ind w:firstLine="708"/>
        <w:jc w:val="both"/>
        <w:rPr>
          <w:sz w:val="24"/>
          <w:szCs w:val="24"/>
          <w:vertAlign w:val="baseline"/>
        </w:rPr>
      </w:pPr>
      <w:r w:rsidDel="00000000" w:rsidR="00000000" w:rsidRPr="00000000">
        <w:rPr>
          <w:sz w:val="24"/>
          <w:szCs w:val="24"/>
          <w:vertAlign w:val="baseline"/>
          <w:rtl w:val="0"/>
        </w:rPr>
        <w:t xml:space="preserve">Сумата, посочена в настоящото решение, в общ размер на </w:t>
      </w:r>
      <w:r w:rsidDel="00000000" w:rsidR="00000000" w:rsidRPr="00000000">
        <w:rPr>
          <w:b w:val="1"/>
          <w:bCs w:val="1"/>
          <w:sz w:val="24"/>
          <w:szCs w:val="24"/>
          <w:vertAlign w:val="baseline"/>
          <w:rtl w:val="0"/>
        </w:rPr>
        <w:t xml:space="preserve">10 130 /десет хиляди сто и тридесет/ лева</w:t>
      </w:r>
      <w:r w:rsidDel="00000000" w:rsidR="00000000" w:rsidRPr="00000000">
        <w:rPr>
          <w:sz w:val="24"/>
          <w:szCs w:val="24"/>
          <w:vertAlign w:val="baseline"/>
          <w:rtl w:val="0"/>
        </w:rPr>
        <w:t xml:space="preserve">, следва да се преведе по банкова сметка на КПКОНПИ:</w:t>
      </w:r>
    </w:p>
    <w:p w:rsidR="00000000" w:rsidDel="00000000" w:rsidP="00000000" w:rsidRDefault="00000000" w:rsidRPr="00000000" w14:paraId="0000005B">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Банка: БНБ</w:t>
      </w:r>
      <w:r w:rsidDel="00000000" w:rsidR="00000000" w:rsidRPr="00000000">
        <w:rPr>
          <w:rtl w:val="0"/>
        </w:rPr>
      </w:r>
    </w:p>
    <w:p w:rsidR="00000000" w:rsidDel="00000000" w:rsidP="00000000" w:rsidRDefault="00000000" w:rsidRPr="00000000" w14:paraId="0000005C">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Банкова сметка /IBAN/: BG81 BNBG 9661 3000 1402 01</w:t>
      </w:r>
      <w:r w:rsidDel="00000000" w:rsidR="00000000" w:rsidRPr="00000000">
        <w:rPr>
          <w:rtl w:val="0"/>
        </w:rPr>
      </w:r>
    </w:p>
    <w:p w:rsidR="00000000" w:rsidDel="00000000" w:rsidP="00000000" w:rsidRDefault="00000000" w:rsidRPr="00000000" w14:paraId="0000005D">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 идентификационен код /BIC/: BNBGBGSD</w:t>
      </w:r>
      <w:r w:rsidDel="00000000" w:rsidR="00000000" w:rsidRPr="00000000">
        <w:rPr>
          <w:rtl w:val="0"/>
        </w:rPr>
      </w:r>
    </w:p>
    <w:p w:rsidR="00000000" w:rsidDel="00000000" w:rsidP="00000000" w:rsidRDefault="00000000" w:rsidRPr="00000000" w14:paraId="0000005E">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5F">
      <w:pPr>
        <w:ind w:right="196" w:firstLine="567"/>
        <w:jc w:val="both"/>
        <w:rPr>
          <w:i w:val="0"/>
          <w:iCs w:val="0"/>
          <w:sz w:val="24"/>
          <w:szCs w:val="24"/>
          <w:vertAlign w:val="baseline"/>
        </w:rPr>
      </w:pPr>
      <w:r w:rsidDel="00000000" w:rsidR="00000000" w:rsidRPr="00000000">
        <w:rPr>
          <w:i w:val="1"/>
          <w:iCs w:val="1"/>
          <w:color w:val="000000"/>
          <w:sz w:val="24"/>
          <w:szCs w:val="24"/>
          <w:vertAlign w:val="baseline"/>
          <w:rtl w:val="0"/>
        </w:rPr>
        <w:tab/>
        <w:t xml:space="preserve">На основание чл. 74, ал. 3 от ЗПКОНПИ, в седмодневен срок, считано от датата на уведомяване за решението, сумата от </w:t>
      </w:r>
      <w:r w:rsidDel="00000000" w:rsidR="00000000" w:rsidRPr="00000000">
        <w:rPr>
          <w:i w:val="1"/>
          <w:iCs w:val="1"/>
          <w:sz w:val="24"/>
          <w:szCs w:val="24"/>
          <w:vertAlign w:val="baseline"/>
          <w:rtl w:val="0"/>
        </w:rPr>
        <w:t xml:space="preserve">10 130 /десет хиляди сто и тридесет/ лева </w:t>
      </w:r>
      <w:r w:rsidDel="00000000" w:rsidR="00000000" w:rsidRPr="00000000">
        <w:rPr>
          <w:i w:val="1"/>
          <w:iCs w:val="1"/>
          <w:color w:val="000000"/>
          <w:sz w:val="24"/>
          <w:szCs w:val="24"/>
          <w:vertAlign w:val="baseline"/>
          <w:rtl w:val="0"/>
        </w:rPr>
        <w:t xml:space="preserve">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60">
      <w:pPr>
        <w:ind w:right="196" w:firstLine="567"/>
        <w:jc w:val="both"/>
        <w:rPr>
          <w:sz w:val="24"/>
          <w:szCs w:val="24"/>
          <w:vertAlign w:val="baseline"/>
        </w:rPr>
      </w:pPr>
      <w:r w:rsidDel="00000000" w:rsidR="00000000" w:rsidRPr="00000000">
        <w:rPr>
          <w:rtl w:val="0"/>
        </w:rPr>
      </w:r>
    </w:p>
    <w:p w:rsidR="00000000" w:rsidDel="00000000" w:rsidP="00000000" w:rsidRDefault="00000000" w:rsidRPr="00000000" w14:paraId="00000061">
      <w:pPr>
        <w:ind w:right="196" w:firstLine="567"/>
        <w:jc w:val="both"/>
        <w:rPr>
          <w:sz w:val="24"/>
          <w:szCs w:val="24"/>
          <w:vertAlign w:val="baseline"/>
        </w:rPr>
      </w:pPr>
      <w:r w:rsidDel="00000000" w:rsidR="00000000" w:rsidRPr="00000000">
        <w:rPr>
          <w:sz w:val="24"/>
          <w:szCs w:val="24"/>
          <w:vertAlign w:val="baseline"/>
          <w:rtl w:val="0"/>
        </w:rPr>
        <w:tab/>
        <w:t xml:space="preserve">На основание чл. 76, ал. 1 от ЗПКОНПИ решението може да се оспори от заинтересованото лице пред Административен съд *** по реда на Административнопроцесуалния кодекс, в 14-дневен срок от съобщаването му.</w:t>
      </w:r>
    </w:p>
    <w:p w:rsidR="00000000" w:rsidDel="00000000" w:rsidP="00000000" w:rsidRDefault="00000000" w:rsidRPr="00000000" w14:paraId="00000062">
      <w:pPr>
        <w:ind w:firstLine="720"/>
        <w:jc w:val="both"/>
        <w:rPr>
          <w:sz w:val="24"/>
          <w:szCs w:val="24"/>
          <w:vertAlign w:val="baseline"/>
        </w:rPr>
      </w:pPr>
      <w:r w:rsidDel="00000000" w:rsidR="00000000" w:rsidRPr="00000000">
        <w:rPr>
          <w:sz w:val="24"/>
          <w:szCs w:val="24"/>
          <w:vertAlign w:val="baseline"/>
          <w:rtl w:val="0"/>
        </w:rPr>
        <w:t xml:space="preserve">На основание чл.75, т.3 от ЗПКОНПИ препис от Решението да се изпрати на Окръжна прокуратура – ***.</w:t>
      </w:r>
    </w:p>
    <w:p w:rsidR="00000000" w:rsidDel="00000000" w:rsidP="00000000" w:rsidRDefault="00000000" w:rsidRPr="00000000" w14:paraId="00000063">
      <w:pPr>
        <w:ind w:right="-1" w:firstLine="567"/>
        <w:jc w:val="both"/>
        <w:rPr>
          <w:sz w:val="24"/>
          <w:szCs w:val="24"/>
          <w:vertAlign w:val="baseline"/>
        </w:rPr>
      </w:pPr>
      <w:r w:rsidDel="00000000" w:rsidR="00000000" w:rsidRPr="00000000">
        <w:rPr>
          <w:sz w:val="24"/>
          <w:szCs w:val="24"/>
          <w:vertAlign w:val="baseline"/>
          <w:rtl w:val="0"/>
        </w:rPr>
        <w:t xml:space="preserve">  Препис от Решението да се изпрати на </w:t>
      </w:r>
      <w:r w:rsidDel="00000000" w:rsidR="00000000" w:rsidRPr="00000000">
        <w:rPr>
          <w:color w:val="000000"/>
          <w:sz w:val="24"/>
          <w:szCs w:val="24"/>
          <w:shd w:fill="fefefe" w:val="clear"/>
          <w:vertAlign w:val="baseline"/>
          <w:rtl w:val="0"/>
        </w:rPr>
        <w:t xml:space="preserve">Васко *** Стоилков – кмет на Община С.</w:t>
      </w:r>
      <w:r w:rsidDel="00000000" w:rsidR="00000000" w:rsidRPr="00000000">
        <w:rPr>
          <w:sz w:val="24"/>
          <w:szCs w:val="24"/>
          <w:vertAlign w:val="baseline"/>
          <w:rtl w:val="0"/>
        </w:rPr>
        <w:t xml:space="preserve">, на основание чл.75, т.1 от ЗПКОНПИ.</w:t>
      </w:r>
    </w:p>
    <w:p w:rsidR="00000000" w:rsidDel="00000000" w:rsidP="00000000" w:rsidRDefault="00000000" w:rsidRPr="00000000" w14:paraId="00000064">
      <w:pPr>
        <w:tabs>
          <w:tab w:val="left" w:leader="none" w:pos="6300"/>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5">
      <w:pPr>
        <w:tabs>
          <w:tab w:val="left" w:leader="none" w:pos="6300"/>
        </w:tabs>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6">
      <w:pPr>
        <w:tabs>
          <w:tab w:val="left" w:leader="none" w:pos="6300"/>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67">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8">
      <w:pPr>
        <w:ind w:left="720"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9">
      <w:pPr>
        <w:ind w:left="720" w:firstLine="720"/>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6A">
      <w:pPr>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B">
      <w:pPr>
        <w:ind w:left="720" w:firstLine="720"/>
        <w:jc w:val="both"/>
        <w:rPr>
          <w:b w:val="0"/>
          <w:bCs w:val="0"/>
          <w:sz w:val="24"/>
          <w:szCs w:val="24"/>
          <w:vertAlign w:val="baseline"/>
        </w:rPr>
      </w:pPr>
      <w:r w:rsidDel="00000000" w:rsidR="00000000" w:rsidRPr="00000000">
        <w:rPr>
          <w:b w:val="1"/>
          <w:bCs w:val="1"/>
          <w:sz w:val="24"/>
          <w:szCs w:val="24"/>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6C">
      <w:pPr>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D">
      <w:pPr>
        <w:ind w:left="720" w:firstLine="720"/>
        <w:jc w:val="both"/>
        <w:rPr>
          <w:b w:val="0"/>
          <w:bCs w:val="0"/>
          <w:sz w:val="24"/>
          <w:szCs w:val="24"/>
          <w:vertAlign w:val="baseline"/>
        </w:rPr>
      </w:pPr>
      <w:r w:rsidDel="00000000" w:rsidR="00000000" w:rsidRPr="00000000">
        <w:rPr>
          <w:b w:val="1"/>
          <w:bCs w:val="1"/>
          <w:sz w:val="24"/>
          <w:szCs w:val="24"/>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6E">
      <w:pPr>
        <w:ind w:firstLine="2268"/>
        <w:jc w:val="both"/>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6F">
      <w:pPr>
        <w:tabs>
          <w:tab w:val="left" w:leader="none" w:pos="5400"/>
        </w:tabs>
        <w:ind w:firstLine="1418"/>
        <w:jc w:val="both"/>
        <w:rPr>
          <w:b w:val="0"/>
          <w:bCs w:val="0"/>
          <w:sz w:val="24"/>
          <w:szCs w:val="24"/>
          <w:vertAlign w:val="baseline"/>
        </w:rPr>
      </w:pPr>
      <w:r w:rsidDel="00000000" w:rsidR="00000000" w:rsidRPr="00000000">
        <w:rPr>
          <w:b w:val="1"/>
          <w:bCs w:val="1"/>
          <w:sz w:val="24"/>
          <w:szCs w:val="24"/>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70">
      <w:pPr>
        <w:tabs>
          <w:tab w:val="left" w:leader="none" w:pos="5400"/>
        </w:tabs>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1">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2">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3">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4">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5">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6">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7">
      <w:pPr>
        <w:tabs>
          <w:tab w:val="left" w:leader="none" w:pos="5400"/>
        </w:tabs>
        <w:ind w:firstLine="72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C">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420" w:hanging="360"/>
      </w:pPr>
      <w:rPr>
        <w:rFonts w:ascii="Times New Roman" w:cs="Times New Roman" w:eastAsia="Times New Roman" w:hAnsi="Times New Roman"/>
        <w:vertAlign w:val="baseline"/>
      </w:rPr>
    </w:lvl>
    <w:lvl w:ilvl="1">
      <w:start w:val="1"/>
      <w:numFmt w:val="bullet"/>
      <w:lvlText w:val="o"/>
      <w:lvlJc w:val="left"/>
      <w:pPr>
        <w:ind w:left="1140" w:hanging="360"/>
      </w:pPr>
      <w:rPr>
        <w:rFonts w:ascii="Courier New" w:cs="Courier New" w:eastAsia="Courier New" w:hAnsi="Courier New"/>
        <w:vertAlign w:val="baseline"/>
      </w:rPr>
    </w:lvl>
    <w:lvl w:ilvl="2">
      <w:start w:val="1"/>
      <w:numFmt w:val="bullet"/>
      <w:lvlText w:val="▪"/>
      <w:lvlJc w:val="left"/>
      <w:pPr>
        <w:ind w:left="1860" w:hanging="360"/>
      </w:pPr>
      <w:rPr>
        <w:rFonts w:ascii="Noto Sans Symbols" w:cs="Noto Sans Symbols" w:eastAsia="Noto Sans Symbols" w:hAnsi="Noto Sans Symbols"/>
        <w:vertAlign w:val="baseline"/>
      </w:rPr>
    </w:lvl>
    <w:lvl w:ilvl="3">
      <w:start w:val="1"/>
      <w:numFmt w:val="bullet"/>
      <w:lvlText w:val="●"/>
      <w:lvlJc w:val="left"/>
      <w:pPr>
        <w:ind w:left="2580" w:hanging="360"/>
      </w:pPr>
      <w:rPr>
        <w:rFonts w:ascii="Noto Sans Symbols" w:cs="Noto Sans Symbols" w:eastAsia="Noto Sans Symbols" w:hAnsi="Noto Sans Symbols"/>
        <w:vertAlign w:val="baseline"/>
      </w:rPr>
    </w:lvl>
    <w:lvl w:ilvl="4">
      <w:start w:val="1"/>
      <w:numFmt w:val="bullet"/>
      <w:lvlText w:val="o"/>
      <w:lvlJc w:val="left"/>
      <w:pPr>
        <w:ind w:left="3300" w:hanging="360"/>
      </w:pPr>
      <w:rPr>
        <w:rFonts w:ascii="Courier New" w:cs="Courier New" w:eastAsia="Courier New" w:hAnsi="Courier New"/>
        <w:vertAlign w:val="baseline"/>
      </w:rPr>
    </w:lvl>
    <w:lvl w:ilvl="5">
      <w:start w:val="1"/>
      <w:numFmt w:val="bullet"/>
      <w:lvlText w:val="▪"/>
      <w:lvlJc w:val="left"/>
      <w:pPr>
        <w:ind w:left="4020" w:hanging="360"/>
      </w:pPr>
      <w:rPr>
        <w:rFonts w:ascii="Noto Sans Symbols" w:cs="Noto Sans Symbols" w:eastAsia="Noto Sans Symbols" w:hAnsi="Noto Sans Symbols"/>
        <w:vertAlign w:val="baseline"/>
      </w:rPr>
    </w:lvl>
    <w:lvl w:ilvl="6">
      <w:start w:val="1"/>
      <w:numFmt w:val="bullet"/>
      <w:lvlText w:val="●"/>
      <w:lvlJc w:val="left"/>
      <w:pPr>
        <w:ind w:left="4740" w:hanging="360"/>
      </w:pPr>
      <w:rPr>
        <w:rFonts w:ascii="Noto Sans Symbols" w:cs="Noto Sans Symbols" w:eastAsia="Noto Sans Symbols" w:hAnsi="Noto Sans Symbols"/>
        <w:vertAlign w:val="baseline"/>
      </w:rPr>
    </w:lvl>
    <w:lvl w:ilvl="7">
      <w:start w:val="1"/>
      <w:numFmt w:val="bullet"/>
      <w:lvlText w:val="o"/>
      <w:lvlJc w:val="left"/>
      <w:pPr>
        <w:ind w:left="5460" w:hanging="360"/>
      </w:pPr>
      <w:rPr>
        <w:rFonts w:ascii="Courier New" w:cs="Courier New" w:eastAsia="Courier New" w:hAnsi="Courier New"/>
        <w:vertAlign w:val="baseline"/>
      </w:rPr>
    </w:lvl>
    <w:lvl w:ilvl="8">
      <w:start w:val="1"/>
      <w:numFmt w:val="bullet"/>
      <w:lvlText w:val="▪"/>
      <w:lvlJc w:val="left"/>
      <w:pPr>
        <w:ind w:left="61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