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РС-171-25-099</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02.10.2025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08">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 КИ-092 от 24.03.2025 г. по сигнал с вх. № С-171/12.03.2025 г. на КПК. </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Петър Неделев, в качеството му на кмет на Община С. за мандат 2019-2023 година.</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са изложени твърдения, че на 22.04.2024 г., при редовна сесия на Общински съвет (ОбС) С. са разгледани няколко точки, включително и т. 19 - Докладна записка от кмета на Община С. с вх. № ***/****.2024 г. относно продажба на земя – частна общинска собственост на собствениците на законно построена сграда, представляваща УПИ II – общ., кв. 42, с. Т., Община С., обл. П., във връзка със заявление от С. Д. като съсобственик с отстъпено право на строеж. Решението (Решение № ** по Протокол № ****.2024 г.) е прието с минимално мнозинство, въпреки възникналите спорове между общинските съветници относно нередности, съпътстващи продажбата на имота. На 10.05.2024 г. председателят на ОбС С. свиква извънредно заседание за отмяна на Решение № ** по Протокол № *****.2024 г., което е върнато от областния управител като незаконосъобразно. Решението е отменено и продажбата на имота е стопирана. Впоследствие било установено, че въпросният имот е продаден на С. Д. със Заповед № ******.2024 г. на кмета на Община С. – Петър Неделев, с което си действие той е нарушил закона. </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проведен с подателя на сигнала телефонен разговор на 18.03.2025 г., обективиран в протокол от същата дата, стана ясно, че С. Д. е съпруга на бившия председател на общинско предприятие БКС, гр. С. и бивш кмет на с. Т. – С. Д.</w:t>
      </w:r>
    </w:p>
    <w:p w:rsidR="00000000" w:rsidDel="00000000" w:rsidP="00000000" w:rsidRDefault="00000000" w:rsidRPr="00000000" w14:paraId="00000013">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КПК-2064-1/14.05.2025 г. на КПК от председателя на Постоянната комисия по противодействие на корупцията и отнемане на незаконно придобито имущество към Общински съвет С. са получени заверени копия на документи, както следва: Писмо от Петър Неделев - кмет на община С. с вх. № ****.2025 година; Клетвен лист на Петър Неделев - кмет на Община С.; Приет дневен ред от редовно заседание на Общински съвет С., проведено на *****.2024 година; Протокол № *****.2024 година; Решение № **, ведно с протокол № *****.2024 година; Докладна записка с вх. № *****2024 г. от Петър Неделев, ведно с цялата документация по преписката; Писмо от Областния управител на Област П. с вх. № *****.2024 година; Докладна записка с вх. № *****.2024 г. от К. С., председател на Общински съвет С., ведно с цялата документация по преписката; Протокол № ****.2024 г. от извънредна сесия на Общински съвет С. относно отмяна на Решение № ****.2024 година; Решение № **, ведно с Протокол № *****.2024 година; Заповед № ****.2024 година на Петър Неделев - кмет на Община С. и Договор за покупко-продажба от ****.2024 г. на недвижим имот частна- общинска собственост.</w:t>
      </w:r>
    </w:p>
    <w:p w:rsidR="00000000" w:rsidDel="00000000" w:rsidP="00000000" w:rsidRDefault="00000000" w:rsidRPr="00000000" w14:paraId="00000014">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Регистър НБД „Население“, Търговския регистър и регистър на юридическите лица с нестопанска цел (ТРРЮЛНЦ) и на интернет страницата на Община С..</w:t>
      </w:r>
    </w:p>
    <w:p w:rsidR="00000000" w:rsidDel="00000000" w:rsidP="00000000" w:rsidRDefault="00000000" w:rsidRPr="00000000" w14:paraId="00000015">
      <w:pPr>
        <w:ind w:firstLine="720"/>
        <w:jc w:val="both"/>
        <w:rPr>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6">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С-171/12.03.2025 г. на КПК е подаден от лице с посочени три имена, адрес и телефон за връзка и е надлежно подписан.</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Петър Неделев е избран за кмет на Община С. за мандат 2023-2027 г., видно от Удостоверение за избран кмет на община № 1/09.11.2023 г. на Общинска избирателна комисия С. и е подписал клетвен лист на 10.11.2023 година.</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НБД „Население“ по отношение на Петър Неделев не се установява наличие на родство по права линия, по съребрена линия до четвърта степен включително, и по сватовство до втора степен, включително между Неделев и С. Д.</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справка в ТРРЮЛНЦ не се установява съдружие, съвместно участие в акционерни дружества или органи на управление и контрол на търговски дружества или сдружения с нестопанска цел на Петър Неделев – кмет на Община С. и С. Д.</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събраните в хода на производството доказателства се установи, че с Покана изх. № ****.2025 г. от К. С. - председател на Общински съвет С., на основание чл. 23, ал. 4, т. 1 от Закона за местното самоуправление и местната администрация (ЗМСМА) и чл. 15, ал. 1 от Правилника за организацията и дейността на общинския съвет е свикана сесия на Общински съвет С., с дата на провеждане ****.2024 година. Като т. 19 от предложения дневен ред е посочена Докладна записка с вх. № *****.2024 г. от Петър Неделев - кмет на Община С., относно продажба на земя - частна общинска собственост на собствениците на законно построена сграда, представляващ УПИ П-общ., кв. 42, с. Т., Община С., Област П.</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Докладна записка вх. № ****.2024 г. на Петър Неделев – кмет на Община С., общинските съветници са уведомени, за постъпило заявление с вх. № **** от ****.2022 г. от С. Д., като съсобственик с отстъпено право на строеж, за закупуване на УПИ Н-общ., кв. 42 по регулационния план на с. Т., Община С. Във връзка с това, на основание чл. 21. ал. 1. т. 8 и ал. 2 от ЗМСМА, чл. 35, ал. З от Закона за общинска собственост (ЗОС), чл. 51 от Наредбата зa реда за придобиване, управление и разпореждане с общинско имущество, собственост на Община С. (ПРПУРОИ), Неделев предлага на общинските съветници, да се даде съгласие за продажба на имота, да се одобри изготвена пазарна оценка от независим лицензиран оценител, да се определи начална пазарна цена на имота, да се възложи на кмета на Общината да извърши необходимите действия по изпълнение на решението и да се определи 30 % (тридесет)</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от постъпленията от продажбата да се използват за финансиране и изграждане на обекти, за основен и текущ ремонт на социалната и техническата инфраструктура на територията на съответното населено място.</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Видно от Протокол № ****.2024 г. е, че на същата дата е проведена сесия на Общински съвет С., на която са присъствали двадесет общински съветници, както и Петър Неделев - кмет на Община С., като по т. 19 от дневния ред е докладвана Докладна записка с вх. № *****.2024 г. относно продажба на земя - частна общинска собственост на собствениците на законно построена сграда, представляващ УПИ Н - общ., кв. 42, с. Т., община С., област П. Видно от Протокола, по визираната докладна в т. 19 от дневния ред е проведено обсъждане и предложението за продажба е прието от общинските съветници с единадесет гласа „за“,  осем гласа „против“ и един глас „въздържал се“. </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 по Протокол № ** от ****.2024 г. относно: Продажба на земя - частна общинска собственост, на собствениците на законно построена сграда, представляващ УПИ II-общ, кв. 42 с. Т., Община С., на основание чл. 21, ал. 1. т. 8 и ал. 2 от ЗМСМА, чл. 35, ал. 3 от Закона за общинска собственост, чл. 51 от НРПУРОИ, Общински съвет С.: дава съгласие за продажба на недвижим имот - частна общинска собственост, представляваща УПИ 11-стопанска и търговска дейност, кв. 42, целият с площ от 910 кв.м., по регулационния план на с. Т., Община С., актуван с Акт за частна общинска собственост № **** от ****.2009 г., вписан с вх. № ****.2009 г. в Службата по вписванията гр. П. към Агенция по вписванията, при граници на имота: от север - улица; от изток -УПИ I - зеленина и църква; от юг - зеленина и църква; от запад – улица; одобрява изготвената пазарна оценка от независим лицензиран оценител на описаният недвижим имот в размер на ***** (********) лв. без ДДС, съгласно изготвената пазарна оценка. Посочва се също, че върху пазарната оценка се начислява 20% ДДС и се дължат всички нормативно дължими разходи, данъци и такси, определя се начална пазарна цена на имота в размер на ***** (*******) лв. без ДДС и се възлага на кмета на Община С. да извърши необходимите действия по изпълнение на решението. Определя се и сума в размер на 30 % (тридесет) от постъпленията от продажбата да се използват за финансиране и изграждане на обекти, за основен и текущ ремонт на социалната и техническата инфраструктура на територията на съответното населено място.</w:t>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*****.2024 г. на ОбС С. Областният управител на Област П. уведомява общинските съветници, че</w:t>
      </w:r>
      <w:r w:rsidDel="00000000" w:rsidR="00000000" w:rsidRPr="00000000">
        <w:rPr>
          <w:vertAlign w:val="baseline"/>
          <w:rtl w:val="0"/>
        </w:rPr>
        <w:t xml:space="preserve"> </w:t>
      </w:r>
      <w:r w:rsidDel="00000000" w:rsidR="00000000" w:rsidRPr="00000000">
        <w:rPr>
          <w:sz w:val="24"/>
          <w:szCs w:val="24"/>
          <w:vertAlign w:val="baseline"/>
          <w:rtl w:val="0"/>
        </w:rPr>
        <w:t xml:space="preserve">н</w:t>
      </w:r>
      <w:r w:rsidDel="00000000" w:rsidR="00000000" w:rsidRPr="00000000">
        <w:rPr>
          <w:color w:val="000000"/>
          <w:sz w:val="24"/>
          <w:szCs w:val="24"/>
          <w:vertAlign w:val="baseline"/>
          <w:rtl w:val="0"/>
        </w:rPr>
        <w:t xml:space="preserve">а основание чл. 32, ал. 2 от Закона за администрацията и във връзка с осъществявания контрол за законосъобразност по чл. 45, ал. 4 от Закона за местното самоуправление и местната администрация е констатирал незаконосъобразност на Решение № ** по Протокол № ******.2024 г. на Общински съвет С., като са изложени и съответните правни аргументи във връзка с констатираната незаконосъобразност. С оглед на това,</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на основание чл. 45, ал. 4 от Закона за местното самоуправление и местната администрация в законовия 7-дневен срок е върнато за ново обсъждане, респективно отмяна от Общински съвет С. на Решение № ** по Протокол № ******.2024 г. като незаконосъобразен нормативен административен акт. На основание чл. 45, ал. 7 от ЗМСМА е указано, че визираното Решение следва да се преразгледа в 14-дневен срок от получаване на цитираното писмо, в противен случай ще са налице основания за оспорване на решението по съдебен ред.</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Докладна записка вх. № ******.2024 г. на председателя на Общински съвет С., общинските съветници са уведомени за</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постъпилото писмо в Общинския съвет от Областния управител на Област П., с което съгласно разпоредбите на чл. 32, ал. 2 от Закона за администрацията във връзка с осъществен контрол за законосъобразност по чл. 45, ал. 4 от Закона за местното самоуправление и местната администрация по отношение на Решение № ** по Протокол № *****.2024 г. е констатирана незаконосъобразност. Сочи се, че мотивите за незаконосъобразност на решението на Областна администрация П. са неяснота за критериите и методите, въз основа на които е определена по-висока продажна цена от сумата по пазарната оценка на независимия лицензиран оценител, както и липсата на косвена индиция за отстъпено по законоустановения ред и реализирано право на строеж. Във връзка с изложеното и на основание чл. 45, ал. 9 от Закона за местното самоуправление и местната администрация предлага на Общински съвет С. да приеме решение за отмяна в цялост на Решение  № ** по Протокол № *****.2024 г. и да се възложи на кмета на Община С. да извърши необходимите действия по изпълнение на решението по отмяна на Решение № ** по Протокол № ******.2024 година.</w:t>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color w:val="000000"/>
          <w:sz w:val="24"/>
          <w:szCs w:val="24"/>
          <w:vertAlign w:val="baseline"/>
          <w:rtl w:val="0"/>
        </w:rPr>
        <w:t xml:space="preserve">Видно от Протокол № ** от *****.2024 г. от проведена на същата дата извънредна сесия на ОбС С. като точка 1 е посочена Докладна записка с вх № *****.2024 г. от К. С. - председател на Общински съвет С. относно върнато от Областния управител Решение № ** по Протокол № *****.2024 година. След поименно гласуване и с пълно единодушие е прието Решение № ** по Протокол № ** от *****.2024 г.</w:t>
      </w:r>
      <w:r w:rsidDel="00000000" w:rsidR="00000000" w:rsidRPr="00000000">
        <w:rPr>
          <w:vertAlign w:val="baseline"/>
          <w:rtl w:val="0"/>
        </w:rPr>
        <w:t xml:space="preserve"> </w:t>
      </w:r>
      <w:r w:rsidDel="00000000" w:rsidR="00000000" w:rsidRPr="00000000">
        <w:rPr>
          <w:sz w:val="24"/>
          <w:szCs w:val="24"/>
          <w:vertAlign w:val="baseline"/>
          <w:rtl w:val="0"/>
        </w:rPr>
        <w:t xml:space="preserve">с което се о</w:t>
      </w:r>
      <w:r w:rsidDel="00000000" w:rsidR="00000000" w:rsidRPr="00000000">
        <w:rPr>
          <w:color w:val="000000"/>
          <w:sz w:val="24"/>
          <w:szCs w:val="24"/>
          <w:vertAlign w:val="baseline"/>
          <w:rtl w:val="0"/>
        </w:rPr>
        <w:t xml:space="preserve">тменя в цялост Решение № ** по Протокол № ****.2024 г. и се възлага на кмета на Община С. да извърши необходимите действия по изпълнение на взетото Решение.</w:t>
      </w:r>
    </w:p>
    <w:p w:rsidR="00000000" w:rsidDel="00000000" w:rsidP="00000000" w:rsidRDefault="00000000" w:rsidRPr="00000000" w14:paraId="00000023">
      <w:pPr>
        <w:jc w:val="both"/>
        <w:rPr>
          <w:color w:val="000000"/>
          <w:sz w:val="24"/>
          <w:szCs w:val="24"/>
          <w:vertAlign w:val="baseline"/>
        </w:rPr>
      </w:pPr>
      <w:r w:rsidDel="00000000" w:rsidR="00000000" w:rsidRPr="00000000">
        <w:rPr>
          <w:color w:val="000000"/>
          <w:sz w:val="24"/>
          <w:szCs w:val="24"/>
          <w:vertAlign w:val="baseline"/>
          <w:rtl w:val="0"/>
        </w:rPr>
        <w:tab/>
        <w:t xml:space="preserve">Със Заповед № ****.2024 г. на </w:t>
      </w:r>
      <w:r w:rsidDel="00000000" w:rsidR="00000000" w:rsidRPr="00000000">
        <w:rPr>
          <w:color w:val="000000"/>
          <w:sz w:val="24"/>
          <w:szCs w:val="24"/>
          <w:u w:val="single"/>
          <w:vertAlign w:val="baseline"/>
          <w:rtl w:val="0"/>
        </w:rPr>
        <w:t xml:space="preserve">Д. К.– заместник-кмет на Община С.,</w:t>
      </w:r>
      <w:r w:rsidDel="00000000" w:rsidR="00000000" w:rsidRPr="00000000">
        <w:rPr>
          <w:color w:val="000000"/>
          <w:sz w:val="24"/>
          <w:szCs w:val="24"/>
          <w:vertAlign w:val="baseline"/>
          <w:rtl w:val="0"/>
        </w:rPr>
        <w:t xml:space="preserve"> на основание чл. 44, ал. 2 от ЗМСМА, във връзка с чл. 35, ал. 3 от Закона за общинската собственост, чл. 51, ал. 1 и чл. 52 от Наредба за реда за придобиване, управление и разпореждане с общинско имущество, собственост на Община С., е наредено да се сключи договор за прехвърляне правото на собственост върху недвижим имот - УПИ II стопанска и търговска дейност, целият с площ от 910 (деветстотин и десет) кв.м., кв. 42 (четиридесет и две) по регулационния план на с, Т., Община С., Област П., при граници: от север - улица; от изток - УПИ I - зеленина и църква; от юг УПИ I - зеленина и църква; от запад - улица, съгласно АЧОС № **** от *****.2009 г., вписан с вх. № ******.2009 г. в Служба по вписванията към Агенция по вписванията гр. П. със С. Д., с постоянен адрес Община С., с. Т., като последната следва заплати конкретно посочени суми и законово дължими разходи, данъци и такси.</w:t>
      </w:r>
      <w:r w:rsidDel="00000000" w:rsidR="00000000" w:rsidRPr="00000000">
        <w:rPr>
          <w:vertAlign w:val="baseline"/>
          <w:rtl w:val="0"/>
        </w:rPr>
        <w:t xml:space="preserve"> С</w:t>
      </w:r>
      <w:r w:rsidDel="00000000" w:rsidR="00000000" w:rsidRPr="00000000">
        <w:rPr>
          <w:color w:val="000000"/>
          <w:sz w:val="24"/>
          <w:szCs w:val="24"/>
          <w:vertAlign w:val="baseline"/>
          <w:rtl w:val="0"/>
        </w:rPr>
        <w:t xml:space="preserve">рокът за сключване на договора е до 15.10.2024 година.</w:t>
      </w:r>
    </w:p>
    <w:p w:rsidR="00000000" w:rsidDel="00000000" w:rsidP="00000000" w:rsidRDefault="00000000" w:rsidRPr="00000000" w14:paraId="00000024">
      <w:pPr>
        <w:jc w:val="both"/>
        <w:rPr>
          <w:color w:val="000000"/>
          <w:sz w:val="24"/>
          <w:szCs w:val="24"/>
          <w:vertAlign w:val="baseline"/>
        </w:rPr>
      </w:pPr>
      <w:r w:rsidDel="00000000" w:rsidR="00000000" w:rsidRPr="00000000">
        <w:rPr>
          <w:color w:val="000000"/>
          <w:sz w:val="24"/>
          <w:szCs w:val="24"/>
          <w:vertAlign w:val="baseline"/>
          <w:rtl w:val="0"/>
        </w:rPr>
        <w:tab/>
        <w:t xml:space="preserve">Във връзка с горното на ****.2024 г. е сключен Договор за покупко-продажба на недвижим имот, регистриран с вх. № *****.2024 г акт. № ***, том **, дело № ***** г. на службата по вписванията гр. П., между Община С., представлявана от </w:t>
      </w:r>
      <w:r w:rsidDel="00000000" w:rsidR="00000000" w:rsidRPr="00000000">
        <w:rPr>
          <w:color w:val="000000"/>
          <w:sz w:val="24"/>
          <w:szCs w:val="24"/>
          <w:u w:val="single"/>
          <w:vertAlign w:val="baseline"/>
          <w:rtl w:val="0"/>
        </w:rPr>
        <w:t xml:space="preserve">Д. К.– заместник-кмет на Община С.</w:t>
      </w:r>
      <w:r w:rsidDel="00000000" w:rsidR="00000000" w:rsidRPr="00000000">
        <w:rPr>
          <w:color w:val="000000"/>
          <w:sz w:val="24"/>
          <w:szCs w:val="24"/>
          <w:vertAlign w:val="baseline"/>
          <w:rtl w:val="0"/>
        </w:rPr>
        <w:t xml:space="preserve"> и М. Д. - главен счетоводител на Общината и С. Д. На основание чл. 35, ал. 3 от Закона за общинската собственост, във връзка с чл. 51, ал. 1 и чл. 52 от Наредбата за реда за придобиване, управление и разпореждане с общинско имущество на Община С., Общината продава на Д. подробно описания по-горе недвижим имот, частна общинска собственост за сумата от ***** (************) лева с ДДС.</w:t>
      </w:r>
    </w:p>
    <w:p w:rsidR="00000000" w:rsidDel="00000000" w:rsidP="00000000" w:rsidRDefault="00000000" w:rsidRPr="00000000" w14:paraId="00000025">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6">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7">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8">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С-171/12.03.2025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9">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A">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B">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кмет на Община С. за мандат 2023-2027 г., Петър Неделев</w:t>
      </w:r>
      <w:r w:rsidDel="00000000" w:rsidR="00000000" w:rsidRPr="00000000">
        <w:rPr>
          <w:color w:val="000000"/>
          <w:sz w:val="24"/>
          <w:szCs w:val="24"/>
          <w:vertAlign w:val="baseline"/>
          <w:rtl w:val="0"/>
        </w:rPr>
        <w:t xml:space="preserve"> е лице</w:t>
      </w:r>
      <w:r w:rsidDel="00000000" w:rsidR="00000000" w:rsidRPr="00000000">
        <w:rPr>
          <w:sz w:val="24"/>
          <w:szCs w:val="24"/>
          <w:vertAlign w:val="baseline"/>
          <w:rtl w:val="0"/>
        </w:rPr>
        <w:t xml:space="preserve">, заемащо публична длъжност по смисъла на чл. 6, ал. 1, т. 32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2C">
      <w:pPr>
        <w:ind w:right="-1" w:firstLine="708"/>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2D">
      <w:pPr>
        <w:ind w:right="-1" w:firstLine="720"/>
        <w:jc w:val="both"/>
        <w:rPr>
          <w:sz w:val="24"/>
          <w:szCs w:val="24"/>
          <w:vertAlign w:val="baseline"/>
        </w:rPr>
      </w:pPr>
      <w:r w:rsidDel="00000000" w:rsidR="00000000" w:rsidRPr="00000000">
        <w:rPr>
          <w:sz w:val="24"/>
          <w:szCs w:val="24"/>
          <w:vertAlign w:val="baseline"/>
          <w:rtl w:val="0"/>
        </w:rPr>
        <w:t xml:space="preserve">Между Петър Неделев и С. Д. не се установи родство или свързаност, базирана на съвместни участия в търговски дружества, в управителни или контролни органи на такива или сдружения с нестопанска цел, в хипотезата на „икономически зависимости“ по смисъла на § 1, т. 9 от ДР на ЗПК</w:t>
      </w:r>
    </w:p>
    <w:p w:rsidR="00000000" w:rsidDel="00000000" w:rsidP="00000000" w:rsidRDefault="00000000" w:rsidRPr="00000000" w14:paraId="0000002E">
      <w:pPr>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От събраните по преписката доказателства се установи, че Петър Неделев, в качеството си на кмет на Община С. е внесъл Докладна записка вх. № ***** г. в Общински съвет С., с която общинските съветници са уведомени за постъпило заявление с вх. № ******** г. от С. Д., като съсобственик с отстъпено право на строеж, за закупуване на УПИ Н - общ., кв. 42 по регулационния план на с. Т., Община С. Липсата на свързаност между него и С. Д. обаче обуславя липсата на частен интерес от упражненото от Неделев правомощие по служба – негов или за свързано с него лице, което от своя страна води и до липсата на конфликт на интереси.  </w:t>
      </w:r>
    </w:p>
    <w:p w:rsidR="00000000" w:rsidDel="00000000" w:rsidP="00000000" w:rsidRDefault="00000000" w:rsidRPr="00000000" w14:paraId="0000002F">
      <w:pPr>
        <w:ind w:right="-1" w:firstLine="720"/>
        <w:jc w:val="both"/>
        <w:rPr>
          <w:sz w:val="24"/>
          <w:szCs w:val="24"/>
          <w:vertAlign w:val="baseline"/>
        </w:rPr>
      </w:pPr>
      <w:r w:rsidDel="00000000" w:rsidR="00000000" w:rsidRPr="00000000">
        <w:rPr>
          <w:sz w:val="24"/>
          <w:szCs w:val="24"/>
          <w:vertAlign w:val="baseline"/>
          <w:rtl w:val="0"/>
        </w:rPr>
        <w:t xml:space="preserve">Не се установи Петър Неделев, в качеството си на кмет на Община С. да е упражнил правомощие по служба във връзка с издаване на Заповед № ***** г. и сключване на Договор за покупко продажба на земя - частна общинска собственост, вх. № ***** г., акт. № ***, том **, дело № ***** г. на службата по вписванията гр. П. между Община С. и София Димитрова. </w:t>
      </w:r>
      <w:r w:rsidDel="00000000" w:rsidR="00000000" w:rsidRPr="00000000">
        <w:rPr>
          <w:sz w:val="24"/>
          <w:szCs w:val="24"/>
          <w:u w:val="single"/>
          <w:vertAlign w:val="baseline"/>
          <w:rtl w:val="0"/>
        </w:rPr>
        <w:t xml:space="preserve">Установено е, че същите са подписани от Д. К.– заместник-кмет на Община С.</w:t>
      </w:r>
      <w:r w:rsidDel="00000000" w:rsidR="00000000" w:rsidRPr="00000000">
        <w:rPr>
          <w:rtl w:val="0"/>
        </w:rPr>
      </w:r>
    </w:p>
    <w:p w:rsidR="00000000" w:rsidDel="00000000" w:rsidP="00000000" w:rsidRDefault="00000000" w:rsidRPr="00000000" w14:paraId="00000030">
      <w:pPr>
        <w:ind w:right="-1" w:firstLine="720"/>
        <w:jc w:val="both"/>
        <w:rPr>
          <w:sz w:val="24"/>
          <w:szCs w:val="24"/>
          <w:vertAlign w:val="baseline"/>
        </w:rPr>
      </w:pPr>
      <w:r w:rsidDel="00000000" w:rsidR="00000000" w:rsidRPr="00000000">
        <w:rPr>
          <w:sz w:val="24"/>
          <w:szCs w:val="24"/>
          <w:vertAlign w:val="baseline"/>
          <w:rtl w:val="0"/>
        </w:rPr>
        <w:t xml:space="preserve">От изложеното следва, че в случая е налице само една от предпоставките за „конфликт на интереси“ по отношение на Петър Неделев, в качеството му на кмет на Община С. – лице, заемащо публична длъжност. Не се установи последният да е упражнил свое правомощие по служба, от което да се обосновава наличието на частен интерес. Липсата на упражнени правомощия по служба и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31">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2">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по служба от Петър Неделев, в качеството му на кмет на Община С.,</w:t>
      </w:r>
      <w:r w:rsidDel="00000000" w:rsidR="00000000" w:rsidRPr="00000000">
        <w:rPr>
          <w:vertAlign w:val="baseline"/>
          <w:rtl w:val="0"/>
        </w:rPr>
        <w:t xml:space="preserve"> </w:t>
      </w:r>
      <w:r w:rsidDel="00000000" w:rsidR="00000000" w:rsidRPr="00000000">
        <w:rPr>
          <w:sz w:val="24"/>
          <w:szCs w:val="24"/>
          <w:vertAlign w:val="baseline"/>
          <w:rtl w:val="0"/>
        </w:rPr>
        <w:t xml:space="preserve">по отношение на издаване на Заповед № ******* г. и сключване на Договор за покупко продажба на земя - частна общинска собственост, вх. № ******* г., акт. № ***, том **, дело № ***** г. на службата по вписванията гр. П.</w:t>
      </w:r>
    </w:p>
    <w:p w:rsidR="00000000" w:rsidDel="00000000" w:rsidP="00000000" w:rsidRDefault="00000000" w:rsidRPr="00000000" w14:paraId="00000033">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34">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5">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6">
      <w:pPr>
        <w:ind w:left="3540" w:right="-68" w:firstLine="708.999999999999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7">
      <w:pPr>
        <w:ind w:right="-68"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Петър Неделев с ЕГН: *********, кмет на Община С. за мандат 2023-2027 г. и лице, заемащо публична длъжност по смисъла на чл. 6, ал. 1, т. 32 от ЗПК, във връзка с внесена в Общински съвет С. Докладна записка с вх.</w:t>
      </w:r>
      <w:r w:rsidDel="00000000" w:rsidR="00000000" w:rsidRPr="00000000">
        <w:rPr>
          <w:color w:val="000000"/>
          <w:sz w:val="24"/>
          <w:szCs w:val="24"/>
          <w:vertAlign w:val="baseline"/>
          <w:rtl w:val="0"/>
        </w:rPr>
        <w:t xml:space="preserve">№ *****.2024 г.</w:t>
      </w:r>
      <w:r w:rsidDel="00000000" w:rsidR="00000000" w:rsidRPr="00000000">
        <w:rPr>
          <w:sz w:val="24"/>
          <w:szCs w:val="24"/>
          <w:vertAlign w:val="baseline"/>
          <w:rtl w:val="0"/>
        </w:rPr>
        <w:t xml:space="preserve">, поради липсата на частен интерес – негов или на свързано с него лице.</w:t>
      </w:r>
    </w:p>
    <w:p w:rsidR="00000000" w:rsidDel="00000000" w:rsidP="00000000" w:rsidRDefault="00000000" w:rsidRPr="00000000" w14:paraId="00000038">
      <w:pPr>
        <w:ind w:left="3540" w:right="-68" w:firstLine="708.9999999999998"/>
        <w:jc w:val="both"/>
        <w:rPr>
          <w:sz w:val="24"/>
          <w:szCs w:val="24"/>
          <w:vertAlign w:val="baseline"/>
        </w:rPr>
      </w:pPr>
      <w:bookmarkStart w:colFirst="0" w:colLast="0" w:name="_dc3cg4z1gean" w:id="0"/>
      <w:bookmarkEnd w:id="0"/>
      <w:r w:rsidDel="00000000" w:rsidR="00000000" w:rsidRPr="00000000">
        <w:rPr>
          <w:rtl w:val="0"/>
        </w:rPr>
      </w:r>
    </w:p>
    <w:p w:rsidR="00000000" w:rsidDel="00000000" w:rsidP="00000000" w:rsidRDefault="00000000" w:rsidRPr="00000000" w14:paraId="00000039">
      <w:pPr>
        <w:ind w:right="-68"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Петър Неделев с ЕГН: ********, кмет на Община С. за мандат 2023-2027 г. и лице, заемащо публична длъжност по смисъла на чл. 6, ал. 1, т. 32 от ЗПК, във връзка с издаване на Заповед № ****** г. и сключване на Договор за покупко продажба, вх. № ******* г акт. № ***, том **, дело № ******* г. на службата по вписванията гр. П., поради липсата на упражнени правомощия по служба.</w:t>
      </w:r>
    </w:p>
    <w:p w:rsidR="00000000" w:rsidDel="00000000" w:rsidP="00000000" w:rsidRDefault="00000000" w:rsidRPr="00000000" w14:paraId="0000003A">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B">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3C">
      <w:pPr>
        <w:tabs>
          <w:tab w:val="left" w:leader="none" w:pos="6300"/>
        </w:tabs>
        <w:ind w:right="-68"/>
        <w:jc w:val="both"/>
        <w:rPr>
          <w:sz w:val="24"/>
          <w:szCs w:val="24"/>
          <w:vertAlign w:val="baseline"/>
        </w:rPr>
      </w:pPr>
      <w:r w:rsidDel="00000000" w:rsidR="00000000" w:rsidRPr="00000000">
        <w:rPr>
          <w:rtl w:val="0"/>
        </w:rPr>
      </w:r>
    </w:p>
    <w:p w:rsidR="00000000" w:rsidDel="00000000" w:rsidP="00000000" w:rsidRDefault="00000000" w:rsidRPr="00000000" w14:paraId="0000003D">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3E">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F">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40">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ЧЛЕН:…………………….….……П……………/АНТОАНЕТА ЦОНКОВА/</w:t>
      </w:r>
      <w:r w:rsidDel="00000000" w:rsidR="00000000" w:rsidRPr="00000000">
        <w:rPr>
          <w:rtl w:val="0"/>
        </w:rPr>
      </w:r>
    </w:p>
    <w:p w:rsidR="00000000" w:rsidDel="00000000" w:rsidP="00000000" w:rsidRDefault="00000000" w:rsidRPr="00000000" w14:paraId="00000042">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3">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44">
      <w:pPr>
        <w:tabs>
          <w:tab w:val="left" w:leader="none" w:pos="993"/>
          <w:tab w:val="left" w:leader="none" w:pos="1701"/>
          <w:tab w:val="left" w:leader="none" w:pos="5400"/>
        </w:tabs>
        <w:ind w:right="-68"/>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sectPr>
      <w:headerReference r:id="rId6" w:type="first"/>
      <w:footerReference r:id="rId7" w:type="default"/>
      <w:pgSz w:h="16834" w:w="11909" w:orient="portrait"/>
      <w:pgMar w:bottom="1276"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9">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Rule="auto"/>
    </w:pPr>
    <w:rPr>
      <w:rFonts w:ascii="Calibri" w:cs="Calibri" w:eastAsia="Calibri" w:hAnsi="Calibri"/>
      <w:b w:val="1"/>
      <w:bCs w:val="1"/>
      <w:i w:val="1"/>
      <w:iCs w:val="1"/>
      <w:sz w:val="26"/>
      <w:szCs w:val="26"/>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