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284"/>
        <w:rPr>
          <w:b w:val="0"/>
          <w:bCs w:val="0"/>
          <w:sz w:val="24"/>
          <w:szCs w:val="24"/>
          <w:vertAlign w:val="baseline"/>
        </w:rPr>
      </w:pPr>
      <w:r w:rsidDel="00000000" w:rsidR="00000000" w:rsidRPr="00000000">
        <w:rPr>
          <w:rtl w:val="0"/>
        </w:rPr>
      </w:r>
    </w:p>
    <w:p w:rsidR="00000000" w:rsidDel="00000000" w:rsidP="00000000" w:rsidRDefault="00000000" w:rsidRPr="00000000" w14:paraId="00000002">
      <w:pPr>
        <w:ind w:left="-284" w:right="-284" w:firstLine="0"/>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3">
      <w:pPr>
        <w:spacing w:after="240" w:lineRule="auto"/>
        <w:ind w:left="-284" w:right="-284" w:firstLine="0"/>
        <w:jc w:val="center"/>
        <w:rPr>
          <w:b w:val="0"/>
          <w:bCs w:val="0"/>
          <w:color w:val="00000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РС-130-23-055</w:t>
      </w:r>
      <w:r w:rsidDel="00000000" w:rsidR="00000000" w:rsidRPr="00000000">
        <w:rPr>
          <w:rtl w:val="0"/>
        </w:rPr>
      </w:r>
    </w:p>
    <w:p w:rsidR="00000000" w:rsidDel="00000000" w:rsidP="00000000" w:rsidRDefault="00000000" w:rsidRPr="00000000" w14:paraId="00000004">
      <w:pPr>
        <w:spacing w:after="240" w:lineRule="auto"/>
        <w:ind w:right="-141" w:firstLine="708"/>
        <w:jc w:val="both"/>
        <w:rPr>
          <w:sz w:val="24"/>
          <w:szCs w:val="24"/>
          <w:vertAlign w:val="baseline"/>
        </w:rPr>
      </w:pPr>
      <w:r w:rsidDel="00000000" w:rsidR="00000000" w:rsidRPr="00000000">
        <w:rPr>
          <w:sz w:val="24"/>
          <w:szCs w:val="24"/>
          <w:vertAlign w:val="baseline"/>
          <w:rtl w:val="0"/>
        </w:rPr>
        <w:t xml:space="preserve">Днес, 29.06.2023 г., Комисията за противодействия на корупцията и за отнемане на незаконно придобитото имущество, в състав:</w:t>
      </w:r>
    </w:p>
    <w:p w:rsidR="00000000" w:rsidDel="00000000" w:rsidP="00000000" w:rsidRDefault="00000000" w:rsidRPr="00000000" w14:paraId="00000005">
      <w:pPr>
        <w:ind w:right="-141" w:firstLine="708"/>
        <w:jc w:val="both"/>
        <w:rPr>
          <w:b w:val="0"/>
          <w:bCs w:val="0"/>
          <w:sz w:val="24"/>
          <w:szCs w:val="24"/>
          <w:vertAlign w:val="baseline"/>
        </w:rPr>
      </w:pPr>
      <w:r w:rsidDel="00000000" w:rsidR="00000000" w:rsidRPr="00000000">
        <w:rPr>
          <w:b w:val="1"/>
          <w:bCs w:val="1"/>
          <w:sz w:val="24"/>
          <w:szCs w:val="24"/>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6">
      <w:pPr>
        <w:ind w:right="-141" w:firstLine="708"/>
        <w:jc w:val="both"/>
        <w:rPr>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7">
      <w:pPr>
        <w:tabs>
          <w:tab w:val="left" w:leader="none" w:pos="709"/>
        </w:tabs>
        <w:ind w:left="709" w:right="-141" w:firstLine="0"/>
        <w:jc w:val="both"/>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8">
      <w:pPr>
        <w:tabs>
          <w:tab w:val="left" w:leader="none" w:pos="709"/>
        </w:tabs>
        <w:ind w:right="-14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9">
      <w:pPr>
        <w:spacing w:after="240" w:lineRule="auto"/>
        <w:ind w:left="-284" w:firstLine="708"/>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A">
      <w:pPr>
        <w:ind w:firstLine="720"/>
        <w:jc w:val="both"/>
        <w:rPr>
          <w:sz w:val="24"/>
          <w:szCs w:val="24"/>
          <w:vertAlign w:val="baseline"/>
        </w:rPr>
      </w:pPr>
      <w:r w:rsidDel="00000000" w:rsidR="00000000" w:rsidRPr="00000000">
        <w:rPr>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КИ-52 от 08.03.2023 г. на Комисията за противодействие на корупцията и за отнемане на незаконно придобитото имущество (КПКОНПИ) по сигнал с вх. рег. № ЦУ01/С-130/27.02.2023 година.</w:t>
      </w:r>
    </w:p>
    <w:p w:rsidR="00000000" w:rsidDel="00000000" w:rsidP="00000000" w:rsidRDefault="00000000" w:rsidRPr="00000000" w14:paraId="0000000B">
      <w:pPr>
        <w:ind w:firstLine="720"/>
        <w:jc w:val="both"/>
        <w:rPr>
          <w:sz w:val="24"/>
          <w:szCs w:val="24"/>
          <w:vertAlign w:val="baseline"/>
        </w:rPr>
      </w:pPr>
      <w:r w:rsidDel="00000000" w:rsidR="00000000" w:rsidRPr="00000000">
        <w:rPr>
          <w:sz w:val="24"/>
          <w:szCs w:val="24"/>
          <w:vertAlign w:val="baseline"/>
          <w:rtl w:val="0"/>
        </w:rPr>
        <w:t xml:space="preserve">Производството е образувано срещу Стефан Стефанов – началник на Затвор П. – териториална служба на Главна дирекция „Изпълнение на наказанията“ (ГДИН) в град П.</w:t>
      </w:r>
    </w:p>
    <w:p w:rsidR="00000000" w:rsidDel="00000000" w:rsidP="00000000" w:rsidRDefault="00000000" w:rsidRPr="00000000" w14:paraId="0000000C">
      <w:pPr>
        <w:tabs>
          <w:tab w:val="left" w:leader="none" w:pos="426"/>
        </w:tabs>
        <w:ind w:firstLine="720"/>
        <w:jc w:val="both"/>
        <w:rPr>
          <w:color w:val="000000"/>
          <w:sz w:val="24"/>
          <w:szCs w:val="24"/>
          <w:vertAlign w:val="baseline"/>
        </w:rPr>
      </w:pPr>
      <w:r w:rsidDel="00000000" w:rsidR="00000000" w:rsidRPr="00000000">
        <w:rPr>
          <w:sz w:val="24"/>
          <w:szCs w:val="24"/>
          <w:vertAlign w:val="baseline"/>
          <w:rtl w:val="0"/>
        </w:rPr>
        <w:t xml:space="preserve">В сигнала се съдържат твърдения, че Стефан Стефанов се намира в близки отношения и родствена връзка със служител на затвора в град П. Касае се за С. К. К. , заемаща длъжността „Инспектор VII степен – социална дейност и възпитателна работа“ в затвора в град П. Посочва се, че това положение помежду им им дава възможност в явен конфликт на интереси да осъществяват натиск, придружен от вербален тормоз, унижение и репресия, върху подателя на разгледания сигнал. Наред с това са изложени и твърдения във връзка с това, че съвместно Стефанов и К. незаконно придобиват бюджетни средства, отпускани от Министерския съвет за издръжка на лишените от свобода лица, изтърпяващи наказанията си в затвора в град П.</w:t>
      </w:r>
      <w:r w:rsidDel="00000000" w:rsidR="00000000" w:rsidRPr="00000000">
        <w:rPr>
          <w:rtl w:val="0"/>
        </w:rPr>
      </w:r>
    </w:p>
    <w:p w:rsidR="00000000" w:rsidDel="00000000" w:rsidP="00000000" w:rsidRDefault="00000000" w:rsidRPr="00000000" w14:paraId="0000000D">
      <w:pPr>
        <w:ind w:firstLine="720"/>
        <w:jc w:val="both"/>
        <w:rPr>
          <w:sz w:val="24"/>
          <w:szCs w:val="24"/>
          <w:vertAlign w:val="baseline"/>
        </w:rPr>
      </w:pPr>
      <w:r w:rsidDel="00000000" w:rsidR="00000000" w:rsidRPr="00000000">
        <w:rPr>
          <w:sz w:val="24"/>
          <w:szCs w:val="24"/>
          <w:vertAlign w:val="baseline"/>
          <w:rtl w:val="0"/>
        </w:rPr>
        <w:t xml:space="preserve">Към сигнала не са приложени доказателства.</w:t>
      </w:r>
    </w:p>
    <w:p w:rsidR="00000000" w:rsidDel="00000000" w:rsidP="00000000" w:rsidRDefault="00000000" w:rsidRPr="00000000" w14:paraId="0000000E">
      <w:pPr>
        <w:ind w:firstLine="720"/>
        <w:jc w:val="both"/>
        <w:rPr>
          <w:sz w:val="24"/>
          <w:szCs w:val="24"/>
          <w:vertAlign w:val="baseline"/>
        </w:rPr>
      </w:pPr>
      <w:r w:rsidDel="00000000" w:rsidR="00000000" w:rsidRPr="00000000">
        <w:rPr>
          <w:sz w:val="24"/>
          <w:szCs w:val="24"/>
          <w:vertAlign w:val="baseline"/>
          <w:rtl w:val="0"/>
        </w:rPr>
        <w:t xml:space="preserve">Предвид изнесените в сигнал с вх. рег. № ЦУ01/С-130/27.02.2023 г. на КПКОНПИ твърдения, Комисията е изискала и получила следните доказателства: с писмо вх. № ЦУ-01-3136#1/23.05.2023 г. на КПКОНПИ от главния директор на ГДИН са приложени заверени копия на Заповед № ЧР-05-64/02.03.2020 г. на министъра на правосъдието, ведно с Акт за сдаване и встъпване в длъжност и Длъжностна характеристика за длъжността „Началник на затвор II категория“, подписани от Стефан Стефанов, заверени копия на Заповед № ЧР-05-278/10.08.2021 г. на министъра на правосъдието, ведно с Акт за встъпване в длъжност и Длъжностна характеристика за длъжността „Инспектор VII степен – социална дейност и възпитателна работа“, подписани от С. К. К. . </w:t>
      </w:r>
    </w:p>
    <w:p w:rsidR="00000000" w:rsidDel="00000000" w:rsidP="00000000" w:rsidRDefault="00000000" w:rsidRPr="00000000" w14:paraId="0000000F">
      <w:pPr>
        <w:ind w:firstLine="720"/>
        <w:jc w:val="both"/>
        <w:rPr>
          <w:sz w:val="24"/>
          <w:szCs w:val="24"/>
          <w:vertAlign w:val="baseline"/>
        </w:rPr>
      </w:pPr>
      <w:r w:rsidDel="00000000" w:rsidR="00000000" w:rsidRPr="00000000">
        <w:rPr>
          <w:sz w:val="24"/>
          <w:szCs w:val="24"/>
          <w:vertAlign w:val="baseline"/>
          <w:rtl w:val="0"/>
        </w:rPr>
        <w:t xml:space="preserve">Служебно са извършени справки на електронната страница на Министерство на правосъдието и в Регистъра на населението – Национална база данни „Население“ (РН – НБД „Население“), в специализираната информационна система за междурегистров обмен на данни „Реджикс“ (RegiX) и в Търговския регистър и регистър на юридическите лица с нестопанска цел (ТРРЮЛНЦ).</w:t>
      </w:r>
    </w:p>
    <w:p w:rsidR="00000000" w:rsidDel="00000000" w:rsidP="00000000" w:rsidRDefault="00000000" w:rsidRPr="00000000" w14:paraId="00000010">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11">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2">
      <w:pPr>
        <w:ind w:firstLine="720"/>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3">
      <w:pPr>
        <w:ind w:firstLine="720"/>
        <w:jc w:val="both"/>
        <w:rPr>
          <w:sz w:val="24"/>
          <w:szCs w:val="24"/>
          <w:vertAlign w:val="baseline"/>
        </w:rPr>
      </w:pPr>
      <w:r w:rsidDel="00000000" w:rsidR="00000000" w:rsidRPr="00000000">
        <w:rPr>
          <w:sz w:val="24"/>
          <w:szCs w:val="24"/>
          <w:vertAlign w:val="baseline"/>
          <w:rtl w:val="0"/>
        </w:rPr>
        <w:t xml:space="preserve">Сигналът е подаден от физическо лице, идентифицирано по реда на чл. 48, ал. 1, т. 1 от ЗПКОНПИ.</w:t>
      </w:r>
    </w:p>
    <w:p w:rsidR="00000000" w:rsidDel="00000000" w:rsidP="00000000" w:rsidRDefault="00000000" w:rsidRPr="00000000" w14:paraId="00000014">
      <w:pPr>
        <w:ind w:firstLine="720"/>
        <w:jc w:val="both"/>
        <w:rPr>
          <w:sz w:val="24"/>
          <w:szCs w:val="24"/>
          <w:vertAlign w:val="baseline"/>
        </w:rPr>
      </w:pPr>
      <w:r w:rsidDel="00000000" w:rsidR="00000000" w:rsidRPr="00000000">
        <w:rPr>
          <w:sz w:val="24"/>
          <w:szCs w:val="24"/>
          <w:vertAlign w:val="baseline"/>
          <w:rtl w:val="0"/>
        </w:rPr>
        <w:t xml:space="preserve">Със Заповед № ЧР-05-64/02.03.2020 г. на министъра на правосъдието главен инспектор Стефан Стефанов – началник на сектор III категория в затворническо общежитие „Вит“ към затвора в град П. е преназначен на длъжност „Началник на затвор II категория“ в същия затвор, със специфично наименование на длъжността „Старши комисар“, считано от датата на встъпване в длъжност. На 02.03.2020 г., съгласно Заповед № ЧР-05-64/02.03.2020 г. на министъра на правосъдието, главен инспектор Стефан Стефанов е подписал Акт за сдаване и встъпване в длъжност, като е сдал длъжността „Началник на сектор III категория в затворническо общежитие“ към затвора в град П. и е встъпил в длъжност „Началник на затвор II категория“ в същия затвор. На 02.03.2020 г. старши комисар Стефанов е подписал Длъжностна характеристика за заемане на съответната длъжност. От последната се установи организационна подчиненост в следния ред – пряк ръководител на началника на затвора в град П. е главният директор на ГДИН, подчинени на началника на затвора в град П. са всички служители на затвора.</w:t>
      </w:r>
    </w:p>
    <w:p w:rsidR="00000000" w:rsidDel="00000000" w:rsidP="00000000" w:rsidRDefault="00000000" w:rsidRPr="00000000" w14:paraId="00000015">
      <w:pPr>
        <w:ind w:firstLine="720"/>
        <w:jc w:val="both"/>
        <w:rPr>
          <w:sz w:val="24"/>
          <w:szCs w:val="24"/>
          <w:vertAlign w:val="baseline"/>
        </w:rPr>
      </w:pPr>
      <w:r w:rsidDel="00000000" w:rsidR="00000000" w:rsidRPr="00000000">
        <w:rPr>
          <w:sz w:val="24"/>
          <w:szCs w:val="24"/>
          <w:vertAlign w:val="baseline"/>
          <w:rtl w:val="0"/>
        </w:rPr>
        <w:t xml:space="preserve">Със Заповед № ЧР-05-278/10.08.2021 г. на министъра на правосъдието С. К. К.  е назначена на длъжност „Инспектор VII степен – социална дейност и възпитателна работа (СДВР)“ в затвора в град П., със специфично наименование на длъжността „Инспектор“, считано от датата на встъпване в длъжност. На 24.08.2021 г., съгласно Заповед № ЧР-05-278/10.08.2021 г. на министъра на правосъдието, С. К. е подписала Акт за встъпване в длъжност „Инспектор VII степен – СДВР“ в затвора в град П. На същата дата К. е подписала Длъжностна характеристика за заемане на съответната длъжност. От последната се установи, че пряк ръководител на длъжността „Инспектор VII степен – СДВР“ в затвора в град П. е началникът на сектор „Социална дейност и възпитателна работа“ (СДВР).</w:t>
      </w:r>
    </w:p>
    <w:p w:rsidR="00000000" w:rsidDel="00000000" w:rsidP="00000000" w:rsidRDefault="00000000" w:rsidRPr="00000000" w14:paraId="00000016">
      <w:pPr>
        <w:ind w:firstLine="720"/>
        <w:jc w:val="both"/>
        <w:rPr>
          <w:sz w:val="24"/>
          <w:szCs w:val="24"/>
          <w:vertAlign w:val="baseline"/>
        </w:rPr>
      </w:pPr>
      <w:r w:rsidDel="00000000" w:rsidR="00000000" w:rsidRPr="00000000">
        <w:rPr>
          <w:sz w:val="24"/>
          <w:szCs w:val="24"/>
          <w:vertAlign w:val="baseline"/>
          <w:rtl w:val="0"/>
        </w:rPr>
        <w:t xml:space="preserve">В писмо с вх. №</w:t>
      </w:r>
      <w:r w:rsidDel="00000000" w:rsidR="00000000" w:rsidRPr="00000000">
        <w:rPr>
          <w:vertAlign w:val="baseline"/>
          <w:rtl w:val="0"/>
        </w:rPr>
        <w:t xml:space="preserve"> </w:t>
      </w:r>
      <w:r w:rsidDel="00000000" w:rsidR="00000000" w:rsidRPr="00000000">
        <w:rPr>
          <w:sz w:val="24"/>
          <w:szCs w:val="24"/>
          <w:vertAlign w:val="baseline"/>
          <w:rtl w:val="0"/>
        </w:rPr>
        <w:t xml:space="preserve">ЦУ-01-3136#1/23.05.2023 г. на КПКОНПИ, във връзка с изисканите от Комисията заповеди, сключени договори и/ или допълнителни споразумения от старши комисар Стефан Стефанов по отношение на инспектор С. К., главният директор на ГДИН удостоверява, че в личното кадрово дело на инспектор К., съхранявано в сектор „Организация и управление на човешките ресурси“ при ГДИН, се съдържат единствено заповеди за платен годишен отпуск, разрешени от старши комисар Стефанов, в качеството му на началник на затвора в град П. В същото писмо главният директор на ГДИН удостоверява и че за периода на служба в Затвор П. – териториална служба на ГДИН в град П., инспектор К. не е награждавана и спрямо същата няма налагани дисциплинарни наказания от старши комисар Стефанов.</w:t>
      </w:r>
    </w:p>
    <w:p w:rsidR="00000000" w:rsidDel="00000000" w:rsidP="00000000" w:rsidRDefault="00000000" w:rsidRPr="00000000" w14:paraId="00000017">
      <w:pPr>
        <w:ind w:firstLine="720"/>
        <w:jc w:val="both"/>
        <w:rPr>
          <w:sz w:val="24"/>
          <w:szCs w:val="24"/>
          <w:vertAlign w:val="baseline"/>
        </w:rPr>
      </w:pPr>
      <w:r w:rsidDel="00000000" w:rsidR="00000000" w:rsidRPr="00000000">
        <w:rPr>
          <w:sz w:val="24"/>
          <w:szCs w:val="24"/>
          <w:vertAlign w:val="baseline"/>
          <w:rtl w:val="0"/>
        </w:rPr>
        <w:t xml:space="preserve">От служебно извършена справка за родствени връзки в РН – НБД „Население“ не се установи родственост по права линия, по съребрена - до четвърта степен включително, по сватовство - до втора степен включително, между Стефан Стефанов и С. К. К. . От справка в същия регистър не се установи и наличие на брачна връзка между същите лица.</w:t>
      </w:r>
    </w:p>
    <w:p w:rsidR="00000000" w:rsidDel="00000000" w:rsidP="00000000" w:rsidRDefault="00000000" w:rsidRPr="00000000" w14:paraId="00000018">
      <w:pPr>
        <w:ind w:firstLine="720"/>
        <w:jc w:val="both"/>
        <w:rPr>
          <w:sz w:val="24"/>
          <w:szCs w:val="24"/>
          <w:vertAlign w:val="baseline"/>
        </w:rPr>
      </w:pPr>
      <w:r w:rsidDel="00000000" w:rsidR="00000000" w:rsidRPr="00000000">
        <w:rPr>
          <w:sz w:val="24"/>
          <w:szCs w:val="24"/>
          <w:vertAlign w:val="baseline"/>
          <w:rtl w:val="0"/>
        </w:rPr>
        <w:t xml:space="preserve">Служебна справка в ТРРЮЛНЦ генерира данни във връзка с участието на Стефан Стефанов в Управителния съвет на държавно предприятие „Фонд затворно дело“ с ЕИК *********, като член на същия. „Фонд затворно дело“ с ЕИК ********* е публично предприятие към Министерство на правосъдието.</w:t>
      </w:r>
    </w:p>
    <w:p w:rsidR="00000000" w:rsidDel="00000000" w:rsidP="00000000" w:rsidRDefault="00000000" w:rsidRPr="00000000" w14:paraId="00000019">
      <w:pPr>
        <w:ind w:firstLine="720"/>
        <w:jc w:val="both"/>
        <w:rPr>
          <w:sz w:val="24"/>
          <w:szCs w:val="24"/>
          <w:vertAlign w:val="baseline"/>
        </w:rPr>
      </w:pPr>
      <w:r w:rsidDel="00000000" w:rsidR="00000000" w:rsidRPr="00000000">
        <w:rPr>
          <w:sz w:val="24"/>
          <w:szCs w:val="24"/>
          <w:vertAlign w:val="baseline"/>
          <w:rtl w:val="0"/>
        </w:rPr>
        <w:t xml:space="preserve">От справка в информационна система „Реджикс“ касателно С. К. К.  не се установи участие на същата в търговски дружества, а така също и в юридически лица с нестопанска цел.</w:t>
      </w:r>
    </w:p>
    <w:p w:rsidR="00000000" w:rsidDel="00000000" w:rsidP="00000000" w:rsidRDefault="00000000" w:rsidRPr="00000000" w14:paraId="0000001A">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1B">
      <w:pPr>
        <w:ind w:firstLine="708"/>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C">
      <w:pPr>
        <w:rPr>
          <w:i w:val="0"/>
          <w:iCs w:val="0"/>
          <w:sz w:val="24"/>
          <w:szCs w:val="24"/>
          <w:vertAlign w:val="baseline"/>
        </w:rPr>
      </w:pPr>
      <w:r w:rsidDel="00000000" w:rsidR="00000000" w:rsidRPr="00000000">
        <w:rPr>
          <w:rtl w:val="0"/>
        </w:rPr>
      </w:r>
    </w:p>
    <w:p w:rsidR="00000000" w:rsidDel="00000000" w:rsidP="00000000" w:rsidRDefault="00000000" w:rsidRPr="00000000" w14:paraId="0000001D">
      <w:pPr>
        <w:ind w:right="49"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1E">
      <w:pPr>
        <w:ind w:right="49"/>
        <w:jc w:val="both"/>
        <w:rPr>
          <w:sz w:val="24"/>
          <w:szCs w:val="24"/>
          <w:vertAlign w:val="baseline"/>
        </w:rPr>
      </w:pPr>
      <w:r w:rsidDel="00000000" w:rsidR="00000000" w:rsidRPr="00000000">
        <w:rPr>
          <w:sz w:val="24"/>
          <w:szCs w:val="24"/>
          <w:vertAlign w:val="baseline"/>
          <w:rtl w:val="0"/>
        </w:rPr>
        <w:t xml:space="preserve">           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F">
      <w:pPr>
        <w:ind w:right="49"/>
        <w:jc w:val="both"/>
        <w:rPr>
          <w:sz w:val="24"/>
          <w:szCs w:val="24"/>
          <w:vertAlign w:val="baseline"/>
        </w:rPr>
      </w:pPr>
      <w:r w:rsidDel="00000000" w:rsidR="00000000" w:rsidRPr="00000000">
        <w:rPr>
          <w:sz w:val="24"/>
          <w:szCs w:val="24"/>
          <w:vertAlign w:val="baseline"/>
          <w:rtl w:val="0"/>
        </w:rPr>
        <w:t xml:space="preserve">            Видно от чл. 12, ал. 2 от Закона за изпълнение на наказанията и задържането под стража (ЗИНЗС), ГДИН е юридическо лице към министъра на правосъдието със седалище София и е на бюджетна издръжка. Съгласно чл. 12, ал. 3 от същия закон – затворите и областните служби „Изпълнение на наказанията“ са териториални служби на ГДИН.</w:t>
      </w:r>
    </w:p>
    <w:p w:rsidR="00000000" w:rsidDel="00000000" w:rsidP="00000000" w:rsidRDefault="00000000" w:rsidRPr="00000000" w14:paraId="00000020">
      <w:pPr>
        <w:ind w:right="49" w:firstLine="709"/>
        <w:jc w:val="both"/>
        <w:rPr>
          <w:color w:val="000000"/>
          <w:sz w:val="24"/>
          <w:szCs w:val="24"/>
          <w:vertAlign w:val="baseline"/>
        </w:rPr>
      </w:pPr>
      <w:r w:rsidDel="00000000" w:rsidR="00000000" w:rsidRPr="00000000">
        <w:rPr>
          <w:sz w:val="24"/>
          <w:szCs w:val="24"/>
          <w:vertAlign w:val="baseline"/>
          <w:rtl w:val="0"/>
        </w:rPr>
        <w:t xml:space="preserve">В качеството си на началник на Затвор П. - териториална служба на ГДИН в град П., Стефан Стефанов</w:t>
      </w:r>
      <w:r w:rsidDel="00000000" w:rsidR="00000000" w:rsidRPr="00000000">
        <w:rPr>
          <w:color w:val="000000"/>
          <w:sz w:val="24"/>
          <w:szCs w:val="24"/>
          <w:vertAlign w:val="baseline"/>
          <w:rtl w:val="0"/>
        </w:rPr>
        <w:t xml:space="preserve"> е лице, заемащо висша публична длъжност по смисъла на чл. 6, ал. 1, т. 23 от ЗПКОНПИ и компетентна да се произнесе досежно наличието или липсата на конфликт на интереси по отношение на него е КПКОНПИ.</w:t>
      </w:r>
    </w:p>
    <w:p w:rsidR="00000000" w:rsidDel="00000000" w:rsidP="00000000" w:rsidRDefault="00000000" w:rsidRPr="00000000" w14:paraId="00000021">
      <w:pPr>
        <w:ind w:right="49" w:firstLine="709"/>
        <w:jc w:val="both"/>
        <w:rPr>
          <w:color w:val="000000"/>
          <w:sz w:val="24"/>
          <w:szCs w:val="24"/>
          <w:vertAlign w:val="baseline"/>
        </w:rPr>
      </w:pPr>
      <w:r w:rsidDel="00000000" w:rsidR="00000000" w:rsidRPr="00000000">
        <w:rPr>
          <w:color w:val="000000"/>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е проявяването на конкретно поведение от страна на лицето, заемащо висша публична длъжност, при изпълнение на правомощията му по служба, както и дали това поведение е повлияно от частен интерес – негов или на свързано с него лице.</w:t>
      </w:r>
    </w:p>
    <w:p w:rsidR="00000000" w:rsidDel="00000000" w:rsidP="00000000" w:rsidRDefault="00000000" w:rsidRPr="00000000" w14:paraId="00000022">
      <w:pPr>
        <w:ind w:firstLine="720"/>
        <w:jc w:val="both"/>
        <w:rPr>
          <w:sz w:val="24"/>
          <w:szCs w:val="24"/>
          <w:vertAlign w:val="baseline"/>
        </w:rPr>
      </w:pPr>
      <w:r w:rsidDel="00000000" w:rsidR="00000000" w:rsidRPr="00000000">
        <w:rPr>
          <w:sz w:val="24"/>
          <w:szCs w:val="24"/>
          <w:vertAlign w:val="baseline"/>
          <w:rtl w:val="0"/>
        </w:rPr>
        <w:t xml:space="preserve">Съгласно чл. 15, ал. 1, т. 3 от ЗИНЗС, началникът на затвора организира, ръководи, планира, контролира и отговаря за работата на служителите, разрешава отпуски и командирова служители в страната, награждава служителите с награди по чл. 30, ал. 2, т. 1 от ЗИНЗС и налага дисциплинарни наказания по чл. 197, ал. 1, т. 1 – т. 3 от Закона за Министерство на вътрешните работи (ЗМВР) и по чл. 188, т. 1 и т. 2 от Кодекса на труда.</w:t>
      </w:r>
    </w:p>
    <w:p w:rsidR="00000000" w:rsidDel="00000000" w:rsidP="00000000" w:rsidRDefault="00000000" w:rsidRPr="00000000" w14:paraId="00000023">
      <w:pPr>
        <w:ind w:firstLine="720"/>
        <w:jc w:val="both"/>
        <w:rPr>
          <w:sz w:val="24"/>
          <w:szCs w:val="24"/>
          <w:vertAlign w:val="baseline"/>
        </w:rPr>
      </w:pPr>
      <w:r w:rsidDel="00000000" w:rsidR="00000000" w:rsidRPr="00000000">
        <w:rPr>
          <w:sz w:val="24"/>
          <w:szCs w:val="24"/>
          <w:vertAlign w:val="baseline"/>
          <w:rtl w:val="0"/>
        </w:rPr>
        <w:t xml:space="preserve">В писмо с вх. № ЦУ-01-3136#1/23.05.2023 г. на КПКОНПИ главният директор на ГДИН изрично удостоверява, че в личното кадрово дело на инспектор К., съхранявано в сектор „Организация и управление на човешките ресурси“ при ГДИН, се съдържат единствено заповеди за платен годишен отпуск, издадени от старши комисар Стефанов, в качеството му на началник на Затвор П. В същото писмо главният директор на ГДИН изрично удостоверява и че за периода на служба в Затвор П. – териториална служба на ГДИН в град П., инспектор К. не е награждавана, както и че спрямо същата не са налагани дисциплинарни наказания по чл. 197, ал. 1, т. 1 – т. 3 от ЗМВР, включително и от старши комисар Стефанов.</w:t>
      </w:r>
    </w:p>
    <w:p w:rsidR="00000000" w:rsidDel="00000000" w:rsidP="00000000" w:rsidRDefault="00000000" w:rsidRPr="00000000" w14:paraId="00000024">
      <w:pPr>
        <w:ind w:firstLine="720"/>
        <w:jc w:val="both"/>
        <w:rPr>
          <w:sz w:val="24"/>
          <w:szCs w:val="24"/>
          <w:vertAlign w:val="baseline"/>
        </w:rPr>
      </w:pPr>
      <w:r w:rsidDel="00000000" w:rsidR="00000000" w:rsidRPr="00000000">
        <w:rPr>
          <w:sz w:val="24"/>
          <w:szCs w:val="24"/>
          <w:vertAlign w:val="baseline"/>
          <w:rtl w:val="0"/>
        </w:rPr>
        <w:t xml:space="preserve">В съвкупност изложеното дотук налага извод, че посочените правомощия, упражнени от старши комисар Стефанов, в качеството му на началник на Затвор П., а именно издаването на заповеди за разрешаване ползването на платен годишен отпуск от инспектор С. К., са правомощия, упражнени от лицето при липса на частен интерес - негов личен или на свързано с него лице. </w:t>
      </w:r>
    </w:p>
    <w:p w:rsidR="00000000" w:rsidDel="00000000" w:rsidP="00000000" w:rsidRDefault="00000000" w:rsidRPr="00000000" w14:paraId="00000025">
      <w:pPr>
        <w:ind w:right="49" w:firstLine="709"/>
        <w:jc w:val="both"/>
        <w:rPr>
          <w:sz w:val="24"/>
          <w:szCs w:val="24"/>
          <w:vertAlign w:val="baseline"/>
        </w:rPr>
      </w:pPr>
      <w:r w:rsidDel="00000000" w:rsidR="00000000" w:rsidRPr="00000000">
        <w:rPr>
          <w:sz w:val="24"/>
          <w:szCs w:val="24"/>
          <w:vertAlign w:val="baseline"/>
          <w:rtl w:val="0"/>
        </w:rPr>
        <w:t xml:space="preserve">С оглед горното следва извод, че в конкретния случай са налице два от елементите на състава на конфликт на интереси по смисъла на чл. 52 от ЗПКОНПИ, а именно заемащо висша публична длъжност лице и упражнени от същото правомощия по служба. В настоящото административно производство, във връзка с изнесените в сигнала твърдения, не се установи третият елемент – наличието на частен интерес, който би могъл да повлияе върху безпристрастното и обективно изпълнение на правомощията и задълженията по служба от страна на Стефан Стефанов, в качеството му на началник на Затвор П. Липсата на който и да е елемент от състава на конфликт на интереси обуславя извод за невъзможност за нарушаване на забраните по Глава Осма от ЗПКОНПИ, които представляват негова проявна форма, като води до липса на конфликт на интереси по смисъла на чл. 52 от ЗПКОНПИ.</w:t>
      </w:r>
    </w:p>
    <w:p w:rsidR="00000000" w:rsidDel="00000000" w:rsidP="00000000" w:rsidRDefault="00000000" w:rsidRPr="00000000" w14:paraId="00000026">
      <w:pPr>
        <w:ind w:right="49"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Стефан Стефанов правомощия в частен интерес.</w:t>
      </w:r>
    </w:p>
    <w:p w:rsidR="00000000" w:rsidDel="00000000" w:rsidP="00000000" w:rsidRDefault="00000000" w:rsidRPr="00000000" w14:paraId="00000027">
      <w:pPr>
        <w:ind w:right="49" w:firstLine="709"/>
        <w:jc w:val="both"/>
        <w:rPr>
          <w:sz w:val="24"/>
          <w:szCs w:val="24"/>
          <w:vertAlign w:val="baseline"/>
        </w:rPr>
      </w:pPr>
      <w:r w:rsidDel="00000000" w:rsidR="00000000" w:rsidRPr="00000000">
        <w:rPr>
          <w:sz w:val="24"/>
          <w:szCs w:val="24"/>
          <w:vertAlign w:val="baseline"/>
          <w:rtl w:val="0"/>
        </w:rPr>
        <w:t xml:space="preserve">По отношение на твърденията в сигнала за оказване на натиск, вербален тормоз, унижение и репресия върху лишен от свобода, както и касателно твърденията за незаконно придобиване на бюджетни средства, отпускани от Министерския съвет за издръжка на лишените от свобода лица, изтърпяващи наказанията си в затвора в П., от страна на Стефан Стефанов и С. К., сигнал с вх. № ЦУ01/С-130/27.02.2023 г. на КПКОНПИ следва да бъде изпратен на министъра на правосъдието за отношение.</w:t>
      </w:r>
    </w:p>
    <w:p w:rsidR="00000000" w:rsidDel="00000000" w:rsidP="00000000" w:rsidRDefault="00000000" w:rsidRPr="00000000" w14:paraId="00000028">
      <w:pPr>
        <w:spacing w:after="240" w:lineRule="auto"/>
        <w:ind w:firstLine="708"/>
        <w:jc w:val="both"/>
        <w:rPr>
          <w:sz w:val="24"/>
          <w:szCs w:val="24"/>
          <w:vertAlign w:val="baseline"/>
        </w:rPr>
      </w:pPr>
      <w:r w:rsidDel="00000000" w:rsidR="00000000" w:rsidRPr="00000000">
        <w:rPr>
          <w:sz w:val="24"/>
          <w:szCs w:val="24"/>
          <w:vertAlign w:val="baseline"/>
          <w:rtl w:val="0"/>
        </w:rPr>
        <w:t xml:space="preserve">Водена от изложеното и на основание чл. 74, ал. 1 и ал. 2 от ЗПКОНПИ, Комисията за противодействие на корупцията и за отнемане на незаконно придобитото имущество</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9">
      <w:pPr>
        <w:ind w:right="49" w:firstLine="709"/>
        <w:rPr>
          <w:b w:val="0"/>
          <w:bCs w:val="0"/>
          <w:sz w:val="24"/>
          <w:szCs w:val="24"/>
          <w:vertAlign w:val="baseline"/>
        </w:rPr>
      </w:pPr>
      <w:r w:rsidDel="00000000" w:rsidR="00000000" w:rsidRPr="00000000">
        <w:rPr>
          <w:b w:val="1"/>
          <w:bCs w:val="1"/>
          <w:sz w:val="24"/>
          <w:szCs w:val="24"/>
          <w:vertAlign w:val="baseline"/>
          <w:rtl w:val="0"/>
        </w:rPr>
        <w:t xml:space="preserve">                                                       Р Е Ш И:</w:t>
      </w:r>
      <w:r w:rsidDel="00000000" w:rsidR="00000000" w:rsidRPr="00000000">
        <w:rPr>
          <w:rtl w:val="0"/>
        </w:rPr>
      </w:r>
    </w:p>
    <w:p w:rsidR="00000000" w:rsidDel="00000000" w:rsidP="00000000" w:rsidRDefault="00000000" w:rsidRPr="00000000" w14:paraId="0000002A">
      <w:pPr>
        <w:ind w:right="49"/>
        <w:jc w:val="both"/>
        <w:rPr>
          <w:sz w:val="24"/>
          <w:szCs w:val="24"/>
          <w:vertAlign w:val="baseline"/>
        </w:rPr>
      </w:pPr>
      <w:r w:rsidDel="00000000" w:rsidR="00000000" w:rsidRPr="00000000">
        <w:rPr>
          <w:rtl w:val="0"/>
        </w:rPr>
      </w:r>
    </w:p>
    <w:p w:rsidR="00000000" w:rsidDel="00000000" w:rsidP="00000000" w:rsidRDefault="00000000" w:rsidRPr="00000000" w14:paraId="0000002B">
      <w:pPr>
        <w:ind w:right="49" w:firstLine="709"/>
        <w:jc w:val="both"/>
        <w:rPr>
          <w:sz w:val="24"/>
          <w:szCs w:val="24"/>
          <w:vertAlign w:val="baseline"/>
        </w:rPr>
      </w:pPr>
      <w:r w:rsidDel="00000000" w:rsidR="00000000" w:rsidRPr="00000000">
        <w:rPr>
          <w:b w:val="1"/>
          <w:bCs w:val="1"/>
          <w:sz w:val="24"/>
          <w:szCs w:val="24"/>
          <w:vertAlign w:val="baseline"/>
          <w:rtl w:val="0"/>
        </w:rPr>
        <w:t xml:space="preserve">НЕ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Стефан Стефанов, ЕГН **********, началник на Затвор П., а в това му качество - лице, заемащо висша публична длъжност по смисъла на чл. 6, ал. 1, т. 23 от ЗПКОНПИ, във връзка с упражнени от същия правомощия по служба, поради липсата на частен интерес – негов или на свързано с него лице.  </w:t>
      </w:r>
    </w:p>
    <w:p w:rsidR="00000000" w:rsidDel="00000000" w:rsidP="00000000" w:rsidRDefault="00000000" w:rsidRPr="00000000" w14:paraId="0000002C">
      <w:pPr>
        <w:ind w:right="49" w:firstLine="720"/>
        <w:jc w:val="both"/>
        <w:rPr>
          <w:vertAlign w:val="baseline"/>
        </w:rPr>
      </w:pPr>
      <w:r w:rsidDel="00000000" w:rsidR="00000000" w:rsidRPr="00000000">
        <w:rPr>
          <w:rtl w:val="0"/>
        </w:rPr>
      </w:r>
    </w:p>
    <w:p w:rsidR="00000000" w:rsidDel="00000000" w:rsidP="00000000" w:rsidRDefault="00000000" w:rsidRPr="00000000" w14:paraId="0000002D">
      <w:pPr>
        <w:ind w:right="49" w:firstLine="720"/>
        <w:jc w:val="both"/>
        <w:rPr>
          <w:vertAlign w:val="baseline"/>
        </w:rPr>
      </w:pPr>
      <w:r w:rsidDel="00000000" w:rsidR="00000000" w:rsidRPr="00000000">
        <w:rPr>
          <w:b w:val="1"/>
          <w:bCs w:val="1"/>
          <w:sz w:val="24"/>
          <w:szCs w:val="24"/>
          <w:vertAlign w:val="baseline"/>
          <w:rtl w:val="0"/>
        </w:rPr>
        <w:t xml:space="preserve">ИЗПРАЩА</w:t>
      </w:r>
      <w:r w:rsidDel="00000000" w:rsidR="00000000" w:rsidRPr="00000000">
        <w:rPr>
          <w:vertAlign w:val="baseline"/>
          <w:rtl w:val="0"/>
        </w:rPr>
        <w:t xml:space="preserve"> </w:t>
      </w:r>
      <w:r w:rsidDel="00000000" w:rsidR="00000000" w:rsidRPr="00000000">
        <w:rPr>
          <w:sz w:val="24"/>
          <w:szCs w:val="24"/>
          <w:vertAlign w:val="baseline"/>
          <w:rtl w:val="0"/>
        </w:rPr>
        <w:t xml:space="preserve">копие на сигнал с рег. № ЦУ01/С-130/27.02.2023 г. на КПКОНПИ на министъра на правосъдието.</w:t>
      </w:r>
      <w:r w:rsidDel="00000000" w:rsidR="00000000" w:rsidRPr="00000000">
        <w:rPr>
          <w:rtl w:val="0"/>
        </w:rPr>
      </w:r>
    </w:p>
    <w:p w:rsidR="00000000" w:rsidDel="00000000" w:rsidP="00000000" w:rsidRDefault="00000000" w:rsidRPr="00000000" w14:paraId="0000002E">
      <w:pPr>
        <w:ind w:right="49"/>
        <w:jc w:val="both"/>
        <w:rPr>
          <w:vertAlign w:val="baseline"/>
        </w:rPr>
      </w:pPr>
      <w:r w:rsidDel="00000000" w:rsidR="00000000" w:rsidRPr="00000000">
        <w:rPr>
          <w:rtl w:val="0"/>
        </w:rPr>
      </w:r>
    </w:p>
    <w:p w:rsidR="00000000" w:rsidDel="00000000" w:rsidP="00000000" w:rsidRDefault="00000000" w:rsidRPr="00000000" w14:paraId="0000002F">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й по чл. 76, ал. 2 от З 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0">
      <w:pPr>
        <w:ind w:right="49"/>
        <w:jc w:val="both"/>
        <w:rPr>
          <w:b w:val="0"/>
          <w:bCs w:val="0"/>
          <w:vertAlign w:val="baseline"/>
        </w:rPr>
      </w:pPr>
      <w:r w:rsidDel="00000000" w:rsidR="00000000" w:rsidRPr="00000000">
        <w:rPr>
          <w:rtl w:val="0"/>
        </w:rPr>
      </w:r>
    </w:p>
    <w:p w:rsidR="00000000" w:rsidDel="00000000" w:rsidP="00000000" w:rsidRDefault="00000000" w:rsidRPr="00000000" w14:paraId="00000031">
      <w:pPr>
        <w:tabs>
          <w:tab w:val="left" w:leader="none" w:pos="426"/>
        </w:tabs>
        <w:ind w:right="49" w:firstLine="709"/>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2">
      <w:pPr>
        <w:tabs>
          <w:tab w:val="left" w:leader="none" w:pos="426"/>
        </w:tabs>
        <w:ind w:right="49"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3">
      <w:pPr>
        <w:tabs>
          <w:tab w:val="left" w:leader="none" w:pos="426"/>
        </w:tabs>
        <w:ind w:right="49" w:firstLine="709"/>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4">
      <w:pPr>
        <w:tabs>
          <w:tab w:val="left" w:leader="none" w:pos="426"/>
        </w:tabs>
        <w:ind w:right="49"/>
        <w:rPr>
          <w:b w:val="0"/>
          <w:bCs w:val="0"/>
          <w:sz w:val="24"/>
          <w:szCs w:val="24"/>
          <w:vertAlign w:val="baseline"/>
        </w:rPr>
      </w:pPr>
      <w:r w:rsidDel="00000000" w:rsidR="00000000" w:rsidRPr="00000000">
        <w:rPr>
          <w:rtl w:val="0"/>
        </w:rPr>
      </w:r>
    </w:p>
    <w:p w:rsidR="00000000" w:rsidDel="00000000" w:rsidP="00000000" w:rsidRDefault="00000000" w:rsidRPr="00000000" w14:paraId="00000035">
      <w:pPr>
        <w:tabs>
          <w:tab w:val="left" w:leader="none" w:pos="426"/>
        </w:tabs>
        <w:ind w:right="49" w:firstLine="709"/>
        <w:rPr>
          <w:b w:val="0"/>
          <w:bCs w:val="0"/>
          <w:sz w:val="24"/>
          <w:szCs w:val="24"/>
          <w:vertAlign w:val="baseline"/>
        </w:rPr>
      </w:pPr>
      <w:r w:rsidDel="00000000" w:rsidR="00000000" w:rsidRPr="00000000">
        <w:rPr>
          <w:b w:val="1"/>
          <w:bCs w:val="1"/>
          <w:sz w:val="24"/>
          <w:szCs w:val="24"/>
          <w:vertAlign w:val="baseline"/>
          <w:rtl w:val="0"/>
        </w:rPr>
        <w:t xml:space="preserve">       </w:t>
        <w:tab/>
        <w:t xml:space="preserve">ЗАМЕСТНИК – ПРЕДСЕДАТЕЛ: ….…/П/……. /АНТОН СЛАВЧЕВ/ </w:t>
      </w:r>
      <w:r w:rsidDel="00000000" w:rsidR="00000000" w:rsidRPr="00000000">
        <w:rPr>
          <w:rtl w:val="0"/>
        </w:rPr>
      </w:r>
    </w:p>
    <w:p w:rsidR="00000000" w:rsidDel="00000000" w:rsidP="00000000" w:rsidRDefault="00000000" w:rsidRPr="00000000" w14:paraId="00000036">
      <w:pPr>
        <w:tabs>
          <w:tab w:val="left" w:leader="none" w:pos="426"/>
        </w:tabs>
        <w:ind w:right="49"/>
        <w:rPr>
          <w:b w:val="0"/>
          <w:bCs w:val="0"/>
          <w:sz w:val="24"/>
          <w:szCs w:val="24"/>
          <w:vertAlign w:val="baseline"/>
        </w:rPr>
      </w:pPr>
      <w:r w:rsidDel="00000000" w:rsidR="00000000" w:rsidRPr="00000000">
        <w:rPr>
          <w:rtl w:val="0"/>
        </w:rPr>
      </w:r>
    </w:p>
    <w:p w:rsidR="00000000" w:rsidDel="00000000" w:rsidP="00000000" w:rsidRDefault="00000000" w:rsidRPr="00000000" w14:paraId="00000037">
      <w:pPr>
        <w:tabs>
          <w:tab w:val="left" w:leader="none" w:pos="426"/>
        </w:tabs>
        <w:ind w:right="49" w:firstLine="709"/>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38">
      <w:pPr>
        <w:tabs>
          <w:tab w:val="left" w:leader="none" w:pos="426"/>
        </w:tabs>
        <w:ind w:right="49"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9">
      <w:pPr>
        <w:tabs>
          <w:tab w:val="left" w:leader="none" w:pos="426"/>
        </w:tabs>
        <w:ind w:right="49" w:firstLine="709"/>
        <w:rPr>
          <w:b w:val="0"/>
          <w:bCs w:val="0"/>
          <w:sz w:val="24"/>
          <w:szCs w:val="24"/>
          <w:vertAlign w:val="baseline"/>
        </w:rPr>
      </w:pPr>
      <w:r w:rsidDel="00000000" w:rsidR="00000000" w:rsidRPr="00000000">
        <w:rPr>
          <w:b w:val="1"/>
          <w:bCs w:val="1"/>
          <w:sz w:val="24"/>
          <w:szCs w:val="24"/>
          <w:vertAlign w:val="baseline"/>
          <w:rtl w:val="0"/>
        </w:rPr>
        <w:t xml:space="preserve">  </w:t>
        <w:tab/>
        <w:t xml:space="preserve">ЧЛЕН:………..…........……/П/…………....….… /СИЛВИЯ КЪДРЕВА/</w:t>
      </w:r>
      <w:r w:rsidDel="00000000" w:rsidR="00000000" w:rsidRPr="00000000">
        <w:rPr>
          <w:rtl w:val="0"/>
        </w:rPr>
      </w:r>
    </w:p>
    <w:p w:rsidR="00000000" w:rsidDel="00000000" w:rsidP="00000000" w:rsidRDefault="00000000" w:rsidRPr="00000000" w14:paraId="0000003A">
      <w:pPr>
        <w:tabs>
          <w:tab w:val="left" w:leader="none" w:pos="426"/>
        </w:tabs>
        <w:ind w:right="49"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426"/>
        </w:tabs>
        <w:ind w:right="49" w:firstLine="709"/>
        <w:rPr>
          <w:b w:val="0"/>
          <w:bCs w:val="0"/>
          <w:sz w:val="16"/>
          <w:szCs w:val="16"/>
          <w:vertAlign w:val="baseline"/>
        </w:rPr>
      </w:pPr>
      <w:r w:rsidDel="00000000" w:rsidR="00000000" w:rsidRPr="00000000">
        <w:rPr>
          <w:rtl w:val="0"/>
        </w:rPr>
      </w:r>
    </w:p>
    <w:p w:rsidR="00000000" w:rsidDel="00000000" w:rsidP="00000000" w:rsidRDefault="00000000" w:rsidRPr="00000000" w14:paraId="0000003C">
      <w:pPr>
        <w:tabs>
          <w:tab w:val="left" w:leader="none" w:pos="426"/>
        </w:tabs>
        <w:ind w:right="49" w:firstLine="709"/>
        <w:rPr>
          <w:b w:val="0"/>
          <w:bCs w:val="0"/>
          <w:sz w:val="16"/>
          <w:szCs w:val="16"/>
          <w:vertAlign w:val="baseline"/>
        </w:rPr>
      </w:pPr>
      <w:r w:rsidDel="00000000" w:rsidR="00000000" w:rsidRPr="00000000">
        <w:rPr>
          <w:rtl w:val="0"/>
        </w:rPr>
      </w:r>
    </w:p>
    <w:p w:rsidR="00000000" w:rsidDel="00000000" w:rsidP="00000000" w:rsidRDefault="00000000" w:rsidRPr="00000000" w14:paraId="0000003D">
      <w:pPr>
        <w:tabs>
          <w:tab w:val="left" w:leader="none" w:pos="426"/>
        </w:tabs>
        <w:ind w:right="49" w:firstLine="709"/>
        <w:rPr>
          <w:b w:val="0"/>
          <w:bCs w:val="0"/>
          <w:sz w:val="16"/>
          <w:szCs w:val="16"/>
          <w:vertAlign w:val="baseline"/>
        </w:rPr>
      </w:pPr>
      <w:r w:rsidDel="00000000" w:rsidR="00000000" w:rsidRPr="00000000">
        <w:rPr>
          <w:rtl w:val="0"/>
        </w:rPr>
      </w:r>
    </w:p>
    <w:p w:rsidR="00000000" w:rsidDel="00000000" w:rsidP="00000000" w:rsidRDefault="00000000" w:rsidRPr="00000000" w14:paraId="0000003E">
      <w:pPr>
        <w:tabs>
          <w:tab w:val="left" w:leader="none" w:pos="426"/>
        </w:tabs>
        <w:ind w:right="49"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F">
      <w:pPr>
        <w:tabs>
          <w:tab w:val="left" w:leader="none" w:pos="426"/>
        </w:tabs>
        <w:ind w:right="49"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40">
      <w:pPr>
        <w:ind w:right="49" w:firstLine="709"/>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993"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5">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