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22.0" w:type="dxa"/>
        <w:jc w:val="left"/>
        <w:tblInd w:w="-108.0" w:type="dxa"/>
        <w:tblLayout w:type="fixed"/>
        <w:tblLook w:val="0000"/>
      </w:tblPr>
      <w:tblGrid>
        <w:gridCol w:w="250"/>
        <w:gridCol w:w="9072"/>
        <w:tblGridChange w:id="0">
          <w:tblGrid>
            <w:gridCol w:w="250"/>
            <w:gridCol w:w="9072"/>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vertAlign w:val="baseline"/>
              </w:rPr>
            </w:pPr>
            <w:r w:rsidDel="00000000" w:rsidR="00000000" w:rsidRPr="00000000">
              <w:rPr>
                <w:vertAlign w:val="baseline"/>
                <w:rtl w:val="0"/>
              </w:rPr>
              <w:t xml:space="preserve"> </w:t>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tabs>
                <w:tab w:val="center" w:leader="none" w:pos="4153"/>
                <w:tab w:val="right" w:leader="none" w:pos="91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u w:val="single"/>
                <w:vertAlign w:val="baseline"/>
              </w:rPr>
            </w:pPr>
            <w:r w:rsidDel="00000000" w:rsidR="00000000" w:rsidRPr="00000000">
              <w:rPr>
                <w:b w:val="1"/>
                <w:bCs w:val="1"/>
                <w:i w:val="1"/>
                <w:iCs w:val="1"/>
                <w:sz w:val="16"/>
                <w:szCs w:val="16"/>
                <w:vertAlign w:val="baseline"/>
                <w:rtl w:val="0"/>
              </w:rPr>
              <w:t xml:space="preserve">С.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6">
      <w:pPr>
        <w:widowControl w:val="0"/>
        <w:ind w:firstLine="0"/>
        <w:jc w:val="center"/>
        <w:rPr>
          <w:vertAlign w:val="baseline"/>
        </w:rPr>
      </w:pPr>
      <w:r w:rsidDel="00000000" w:rsidR="00000000" w:rsidRPr="00000000">
        <w:rPr>
          <w:rtl w:val="0"/>
        </w:rPr>
      </w:r>
    </w:p>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РС-100-25-046</w:t>
      </w:r>
      <w:r w:rsidDel="00000000" w:rsidR="00000000" w:rsidRPr="00000000">
        <w:rPr>
          <w:rtl w:val="0"/>
        </w:rPr>
      </w:r>
    </w:p>
    <w:p w:rsidR="00000000" w:rsidDel="00000000" w:rsidP="00000000" w:rsidRDefault="00000000" w:rsidRPr="00000000" w14:paraId="0000000A">
      <w:pPr>
        <w:rPr>
          <w:vertAlign w:val="baseline"/>
        </w:rPr>
      </w:pPr>
      <w:r w:rsidDel="00000000" w:rsidR="00000000" w:rsidRPr="00000000">
        <w:rPr>
          <w:rtl w:val="0"/>
        </w:rPr>
      </w:r>
    </w:p>
    <w:p w:rsidR="00000000" w:rsidDel="00000000" w:rsidP="00000000" w:rsidRDefault="00000000" w:rsidRPr="00000000" w14:paraId="0000000B">
      <w:pPr>
        <w:rPr>
          <w:u w:val="single"/>
          <w:vertAlign w:val="baseline"/>
        </w:rPr>
      </w:pPr>
      <w:r w:rsidDel="00000000" w:rsidR="00000000" w:rsidRPr="00000000">
        <w:rPr>
          <w:vertAlign w:val="baseline"/>
          <w:rtl w:val="0"/>
        </w:rPr>
        <w:t xml:space="preserve">Днес, 19.05.2025 г. в град С., 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rPr>
          <w:b w:val="0"/>
          <w:bCs w:val="0"/>
          <w:vertAlign w:val="baseline"/>
        </w:rPr>
      </w:pPr>
      <w:r w:rsidDel="00000000" w:rsidR="00000000" w:rsidRPr="00000000">
        <w:rPr>
          <w:b w:val="1"/>
          <w:bCs w:val="1"/>
          <w:vertAlign w:val="baseline"/>
          <w:rtl w:val="0"/>
        </w:rPr>
        <w:t xml:space="preserve">За прдседател: Антон Славчев</w:t>
      </w: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F">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0">
      <w:pPr>
        <w:jc w:val="center"/>
        <w:rPr>
          <w:b w:val="0"/>
          <w:bCs w:val="0"/>
          <w:vertAlign w:val="baseline"/>
        </w:rPr>
      </w:pPr>
      <w:r w:rsidDel="00000000" w:rsidR="00000000" w:rsidRPr="00000000">
        <w:rPr>
          <w:rtl w:val="0"/>
        </w:rPr>
      </w:r>
    </w:p>
    <w:p w:rsidR="00000000" w:rsidDel="00000000" w:rsidP="00000000" w:rsidRDefault="00000000" w:rsidRPr="00000000" w14:paraId="00000011">
      <w:pPr>
        <w:jc w:val="center"/>
        <w:rPr>
          <w:b w:val="0"/>
          <w:bCs w:val="0"/>
          <w:vertAlign w:val="baseline"/>
        </w:rPr>
      </w:pPr>
      <w:r w:rsidDel="00000000" w:rsidR="00000000" w:rsidRPr="00000000">
        <w:rPr>
          <w:b w:val="1"/>
          <w:bCs w:val="1"/>
          <w:vertAlign w:val="baseline"/>
          <w:rtl w:val="0"/>
        </w:rPr>
        <w:t xml:space="preserve">У С Т А Н О В И :</w:t>
      </w:r>
      <w:r w:rsidDel="00000000" w:rsidR="00000000" w:rsidRPr="00000000">
        <w:rPr>
          <w:rtl w:val="0"/>
        </w:rPr>
      </w:r>
    </w:p>
    <w:p w:rsidR="00000000" w:rsidDel="00000000" w:rsidP="00000000" w:rsidRDefault="00000000" w:rsidRPr="00000000" w14:paraId="00000012">
      <w:pPr>
        <w:jc w:val="center"/>
        <w:rP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Производството е по реда на чл. 89, ал. 1, пр. 1 от Закона за противодействие на корупцията и е образувано въз основа на Решение за образуване на производство за конфликт на интереси № КИ-064 от 24.02.2025 г. на Комисията за противодействие на корупцията по сигнал с вх. № С-100/04.02.2025 г. на КПК.</w:t>
      </w:r>
    </w:p>
    <w:p w:rsidR="00000000" w:rsidDel="00000000" w:rsidP="00000000" w:rsidRDefault="00000000" w:rsidRPr="00000000" w14:paraId="00000014">
      <w:pPr>
        <w:tabs>
          <w:tab w:val="left" w:leader="none" w:pos="426"/>
        </w:tabs>
        <w:rPr>
          <w:vertAlign w:val="baseline"/>
        </w:rPr>
      </w:pPr>
      <w:r w:rsidDel="00000000" w:rsidR="00000000" w:rsidRPr="00000000">
        <w:rPr>
          <w:vertAlign w:val="baseline"/>
          <w:rtl w:val="0"/>
        </w:rPr>
        <w:t xml:space="preserve">Производството е образувано срещу </w:t>
      </w:r>
      <w:r w:rsidDel="00000000" w:rsidR="00000000" w:rsidRPr="00000000">
        <w:rPr>
          <w:color w:val="000000"/>
          <w:vertAlign w:val="baseline"/>
          <w:rtl w:val="0"/>
        </w:rPr>
        <w:t xml:space="preserve">Валя ****** Симеонова – директор на Професионална гимназия по транспорт /ПГТ/, гр. С.</w:t>
      </w:r>
      <w:r w:rsidDel="00000000" w:rsidR="00000000" w:rsidRPr="00000000">
        <w:rPr>
          <w:rtl w:val="0"/>
        </w:rPr>
      </w:r>
    </w:p>
    <w:p w:rsidR="00000000" w:rsidDel="00000000" w:rsidP="00000000" w:rsidRDefault="00000000" w:rsidRPr="00000000" w14:paraId="00000015">
      <w:pPr>
        <w:tabs>
          <w:tab w:val="left" w:leader="none" w:pos="426"/>
        </w:tabs>
        <w:ind w:right="1"/>
        <w:rPr>
          <w:color w:val="000000"/>
          <w:vertAlign w:val="baseline"/>
        </w:rPr>
      </w:pPr>
      <w:r w:rsidDel="00000000" w:rsidR="00000000" w:rsidRPr="00000000">
        <w:rPr>
          <w:color w:val="000000"/>
          <w:vertAlign w:val="baseline"/>
          <w:rtl w:val="0"/>
        </w:rPr>
        <w:t xml:space="preserve">В сигнала се твърди, че през последните няколко години в Професионална гимназия по транспорт са заемали длъжности лица, с които Симеонова се намира в роднинска връзка, а именно: Н.Д.Д.– дъщеря, Д.С.В. – син, П.П.П. – племенник, и К.Д.Д., която има общо дете със сина й. </w:t>
      </w:r>
    </w:p>
    <w:p w:rsidR="00000000" w:rsidDel="00000000" w:rsidP="00000000" w:rsidRDefault="00000000" w:rsidRPr="00000000" w14:paraId="00000016">
      <w:pPr>
        <w:tabs>
          <w:tab w:val="left" w:leader="none" w:pos="426"/>
        </w:tabs>
        <w:rPr>
          <w:vertAlign w:val="baseline"/>
        </w:rPr>
      </w:pPr>
      <w:r w:rsidDel="00000000" w:rsidR="00000000" w:rsidRPr="00000000">
        <w:rPr>
          <w:vertAlign w:val="baseline"/>
          <w:rtl w:val="0"/>
        </w:rPr>
        <w:t xml:space="preserve">С писмо с вх. № КПК-1522-1/02.04.2025 г. от началника на Регионално управление на образованието /РУО/ - С. – град, са получени следните доказателства: Доклад от Валя Симеонова – директор на ПГТ с изх. № 252/01.04.2025 г. и 3 бр. поименни щатни разписания на ПГТ, действащи през 2024 г. и 2025 г. Към производството са приобщени доказателства, събрани в производството по сигнал с вх. № ЦУ01-4192#1/15.09.2023 г. на КПКОНПИ за служебното качество на Валя Симеонова, директор на Професионална гимназия по транспорт, гр. С.; трудови договори на Н.Д.Д.и П.П.П.; </w:t>
      </w:r>
    </w:p>
    <w:p w:rsidR="00000000" w:rsidDel="00000000" w:rsidP="00000000" w:rsidRDefault="00000000" w:rsidRPr="00000000" w14:paraId="00000017">
      <w:pPr>
        <w:tabs>
          <w:tab w:val="left" w:leader="none" w:pos="709"/>
        </w:tabs>
        <w:ind w:right="51"/>
        <w:rPr>
          <w:color w:val="000000"/>
          <w:vertAlign w:val="baseline"/>
        </w:rPr>
      </w:pPr>
      <w:r w:rsidDel="00000000" w:rsidR="00000000" w:rsidRPr="00000000">
        <w:rPr>
          <w:vertAlign w:val="baseline"/>
          <w:rtl w:val="0"/>
        </w:rPr>
        <w:t xml:space="preserve">За идентични твърдения, но за друг период, с Решение № </w:t>
      </w:r>
      <w:r w:rsidDel="00000000" w:rsidR="00000000" w:rsidRPr="00000000">
        <w:rPr>
          <w:color w:val="000000"/>
          <w:vertAlign w:val="baseline"/>
          <w:rtl w:val="0"/>
        </w:rPr>
        <w:t xml:space="preserve">РС-4192#1-23-040</w:t>
      </w:r>
      <w:r w:rsidDel="00000000" w:rsidR="00000000" w:rsidRPr="00000000">
        <w:rPr>
          <w:vertAlign w:val="baseline"/>
          <w:rtl w:val="0"/>
        </w:rPr>
        <w:t xml:space="preserve">/28.05.2024 г. на КПК, Комисията е установила конфликт на интереси по отношение на </w:t>
      </w:r>
      <w:r w:rsidDel="00000000" w:rsidR="00000000" w:rsidRPr="00000000">
        <w:rPr>
          <w:color w:val="000000"/>
          <w:vertAlign w:val="baseline"/>
          <w:rtl w:val="0"/>
        </w:rPr>
        <w:t xml:space="preserve">Валя ****** Симеонова, в качеството й на директор на Професионална гимназия по транспорт, гр. С., за сключване на допълнителни споразумения, издаване на заповеди и извършване на други действия по отношение на</w:t>
      </w:r>
      <w:r w:rsidDel="00000000" w:rsidR="00000000" w:rsidRPr="00000000">
        <w:rPr>
          <w:vertAlign w:val="baseline"/>
          <w:rtl w:val="0"/>
        </w:rPr>
        <w:t xml:space="preserve"> нейната дъщеря Н.Д.</w:t>
      </w:r>
      <w:r w:rsidDel="00000000" w:rsidR="00000000" w:rsidRPr="00000000">
        <w:rPr>
          <w:color w:val="000000"/>
          <w:vertAlign w:val="baseline"/>
          <w:rtl w:val="0"/>
        </w:rPr>
        <w:t xml:space="preserve"> Нора Димитрова Димитрова</w:t>
      </w:r>
      <w:r w:rsidDel="00000000" w:rsidR="00000000" w:rsidRPr="00000000">
        <w:rPr>
          <w:vertAlign w:val="baseline"/>
          <w:rtl w:val="0"/>
        </w:rPr>
        <w:t xml:space="preserve"> – учителка в ПГТ, както и не е установила конфликт на интереси, във връзка с други допълнителни споразумения и договори за СМР. Решението е обжалвано и не е влязло в сила.</w:t>
      </w:r>
      <w:r w:rsidDel="00000000" w:rsidR="00000000" w:rsidRPr="00000000">
        <w:rPr>
          <w:color w:val="000000"/>
          <w:vertAlign w:val="baseline"/>
          <w:rtl w:val="0"/>
        </w:rPr>
        <w:t xml:space="preserve"> Налице е висящо производство със същия предмет, пред същия орган и с участието на същата страна, във фазата на оспорване</w:t>
      </w:r>
      <w:r w:rsidDel="00000000" w:rsidR="00000000" w:rsidRPr="00000000">
        <w:rPr>
          <w:color w:val="000000"/>
          <w:highlight w:val="white"/>
          <w:vertAlign w:val="baseline"/>
          <w:rtl w:val="0"/>
        </w:rPr>
        <w:t xml:space="preserve">, което на основание чл. 27, ал. 2, т. 2 от АПК, е една от предпоставките за допустимост на искането. Или за периода до 28.05.2024 г. е налице произнасяне на Комисията.</w:t>
      </w:r>
      <w:r w:rsidDel="00000000" w:rsidR="00000000" w:rsidRPr="00000000">
        <w:rPr>
          <w:color w:val="000000"/>
          <w:vertAlign w:val="baseline"/>
          <w:rtl w:val="0"/>
        </w:rPr>
        <w:t xml:space="preserve"> Предмет на настоящото производство е периодът след м. май 2024 г., който период не се обхваща от </w:t>
      </w:r>
      <w:r w:rsidDel="00000000" w:rsidR="00000000" w:rsidRPr="00000000">
        <w:rPr>
          <w:vertAlign w:val="baseline"/>
          <w:rtl w:val="0"/>
        </w:rPr>
        <w:t xml:space="preserve">Решение № </w:t>
      </w:r>
      <w:r w:rsidDel="00000000" w:rsidR="00000000" w:rsidRPr="00000000">
        <w:rPr>
          <w:color w:val="000000"/>
          <w:vertAlign w:val="baseline"/>
          <w:rtl w:val="0"/>
        </w:rPr>
        <w:t xml:space="preserve">РС-4192#1-23-040</w:t>
      </w:r>
      <w:r w:rsidDel="00000000" w:rsidR="00000000" w:rsidRPr="00000000">
        <w:rPr>
          <w:vertAlign w:val="baseline"/>
          <w:rtl w:val="0"/>
        </w:rPr>
        <w:t xml:space="preserve">/28.05.2024 г. на КПК.</w:t>
      </w:r>
      <w:r w:rsidDel="00000000" w:rsidR="00000000" w:rsidRPr="00000000">
        <w:rPr>
          <w:rtl w:val="0"/>
        </w:rPr>
      </w:r>
    </w:p>
    <w:p w:rsidR="00000000" w:rsidDel="00000000" w:rsidP="00000000" w:rsidRDefault="00000000" w:rsidRPr="00000000" w14:paraId="00000018">
      <w:pPr>
        <w:tabs>
          <w:tab w:val="left" w:leader="none" w:pos="426"/>
        </w:tabs>
        <w:ind w:right="1" w:firstLine="737"/>
        <w:rPr>
          <w:vertAlign w:val="baseline"/>
        </w:rPr>
      </w:pPr>
      <w:r w:rsidDel="00000000" w:rsidR="00000000" w:rsidRPr="00000000">
        <w:rPr>
          <w:vertAlign w:val="baseline"/>
          <w:rtl w:val="0"/>
        </w:rPr>
        <w:t xml:space="preserve">Служебно е извършена справка в НБД Население и ТРРЮЛНЦ.</w:t>
      </w:r>
    </w:p>
    <w:p w:rsidR="00000000" w:rsidDel="00000000" w:rsidP="00000000" w:rsidRDefault="00000000" w:rsidRPr="00000000" w14:paraId="00000019">
      <w:pPr>
        <w:rPr>
          <w:i w:val="0"/>
          <w:iCs w:val="0"/>
          <w:vertAlign w:val="baseline"/>
        </w:rPr>
      </w:pPr>
      <w:r w:rsidDel="00000000" w:rsidR="00000000" w:rsidRPr="00000000">
        <w:rPr>
          <w:rtl w:val="0"/>
        </w:rPr>
      </w:r>
    </w:p>
    <w:p w:rsidR="00000000" w:rsidDel="00000000" w:rsidP="00000000" w:rsidRDefault="00000000" w:rsidRPr="00000000" w14:paraId="0000001A">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vertAlign w:val="baseline"/>
          <w:rtl w:val="0"/>
        </w:rPr>
        <w:t xml:space="preserve">Със Споразумение № РД12-105/01.02.2008 г., сключено между Министерството на образованието и науката, и Валя ****** Симеонова, на основание чл. 107 от Кодекса на труда и на основание проведен конкурс, последната е назначена на длъжността „директор“ на Професионална гимназия по транспорт, гр. С., за неопределен срок. </w:t>
      </w:r>
    </w:p>
    <w:p w:rsidR="00000000" w:rsidDel="00000000" w:rsidP="00000000" w:rsidRDefault="00000000" w:rsidRPr="00000000" w14:paraId="0000001D">
      <w:pPr>
        <w:rPr>
          <w:vertAlign w:val="baseline"/>
        </w:rPr>
      </w:pPr>
      <w:r w:rsidDel="00000000" w:rsidR="00000000" w:rsidRPr="00000000">
        <w:rPr>
          <w:vertAlign w:val="baseline"/>
          <w:rtl w:val="0"/>
        </w:rPr>
        <w:t xml:space="preserve">Съгласно т. 2 от раздел Трети – „Основни задължения“, от приложената по преписката длъжностна характеристика за длъжността „директор“ от 2008 г., директорът представлява институцията пред органи, организации и лица и сключва договори с юридически и физически лица по предмета на дейност в съответствие с предоставените му правомощия. Съгласно т. 8 от същия раздел, директорът сключва, изменя и прекратява трудовите договори с педагогическия и непедагогическия персонал; обявява свободните работни места в бюрото по труда и в Регионалния инспекторат по образованието в тридневен срок от овакантяването им.</w:t>
      </w:r>
    </w:p>
    <w:p w:rsidR="00000000" w:rsidDel="00000000" w:rsidP="00000000" w:rsidRDefault="00000000" w:rsidRPr="00000000" w14:paraId="0000001E">
      <w:pPr>
        <w:rPr>
          <w:vertAlign w:val="baseline"/>
        </w:rPr>
      </w:pPr>
      <w:r w:rsidDel="00000000" w:rsidR="00000000" w:rsidRPr="00000000">
        <w:rPr>
          <w:vertAlign w:val="baseline"/>
          <w:rtl w:val="0"/>
        </w:rPr>
        <w:t xml:space="preserve">От направена справка в НБД „Население“ се установява, че Н.Д.Д. е дъщеря на Валя ****** Симеонова, а Д.С.В. е неин син. Установява се, че П.П.П. е син на сестрата на Валя ****** Симеонова – Ц.Ц.П., и племенник на Валя Симеонова. Синът на Валя Симеонова има син – С.Д.В., чиято майка е К.Д.Д. </w:t>
      </w:r>
    </w:p>
    <w:p w:rsidR="00000000" w:rsidDel="00000000" w:rsidP="00000000" w:rsidRDefault="00000000" w:rsidRPr="00000000" w14:paraId="0000001F">
      <w:pPr>
        <w:rPr>
          <w:vertAlign w:val="baseline"/>
        </w:rPr>
      </w:pPr>
      <w:r w:rsidDel="00000000" w:rsidR="00000000" w:rsidRPr="00000000">
        <w:rPr>
          <w:vertAlign w:val="baseline"/>
          <w:rtl w:val="0"/>
        </w:rPr>
        <w:t xml:space="preserve">Видно от направената справка в Регистъра на уведомленията за трудовите договори и уведомленията за промяна на работодател, синът на Валя Симеонова – Д.С.В., е бил в трудово правоотношение с ПГТ в периода от м. януари 2009 г. до м.април 2015 г., а К.Д. е била в трудово правоотношение с ПГТ в периода от м. февруари 2018 г. до м. ноември 2020 г., т.е. извън периода на настоящото производство.</w:t>
      </w:r>
    </w:p>
    <w:p w:rsidR="00000000" w:rsidDel="00000000" w:rsidP="00000000" w:rsidRDefault="00000000" w:rsidRPr="00000000" w14:paraId="00000020">
      <w:pPr>
        <w:rPr>
          <w:vertAlign w:val="baseline"/>
        </w:rPr>
      </w:pPr>
      <w:r w:rsidDel="00000000" w:rsidR="00000000" w:rsidRPr="00000000">
        <w:rPr>
          <w:vertAlign w:val="baseline"/>
          <w:rtl w:val="0"/>
        </w:rPr>
        <w:t xml:space="preserve">С Трудов договор № 52/10.09.2009 г., подписан от Валя Симеонова, в качеството й на директор на Професионална гимназия по транспорт, гр. С., П.П.П. е назначен на длъжността „учител по теоретично обучение – информатика и информационни технологии - лектор“ в гимназията</w:t>
      </w:r>
      <w:r w:rsidDel="00000000" w:rsidR="00000000" w:rsidRPr="00000000">
        <w:rPr>
          <w:highlight w:val="white"/>
          <w:vertAlign w:val="baseline"/>
          <w:rtl w:val="0"/>
        </w:rPr>
        <w:t xml:space="preserve">, на основание чл.111 от КТ, за извършване на определена работа – взимане на лекторски часове, считано от 15.09</w:t>
      </w:r>
      <w:r w:rsidDel="00000000" w:rsidR="00000000" w:rsidRPr="00000000">
        <w:rPr>
          <w:vertAlign w:val="baseline"/>
          <w:rtl w:val="0"/>
        </w:rPr>
        <w:t xml:space="preserve">.2009 г. С Допълнително споразумение № 58/01.09.2010 г., П. е преназначен от длъжността „учител по теоретично обучение – информатика и информационни технологии - лектор“ на длъжността „техник компютърни системи“ за непълно работно време от 4 часа. Със Заповед № 126/25.11.2022 г., издадена от Валя Симеонова, в качеството й на директор на Професионална гимназия по транспорт, трудовото правоотношение на П.П., на длъжност „техник компютърни системи“, е прекратено, считано от 01.12.2022 г.</w:t>
      </w:r>
      <w:r w:rsidDel="00000000" w:rsidR="00000000" w:rsidRPr="00000000">
        <w:rPr>
          <w:highlight w:val="white"/>
          <w:vertAlign w:val="baseline"/>
          <w:rtl w:val="0"/>
        </w:rPr>
        <w:t xml:space="preserve">, т.е. и това правоотношение е извън периода на настоящото производство.</w:t>
      </w:r>
      <w:r w:rsidDel="00000000" w:rsidR="00000000" w:rsidRPr="00000000">
        <w:rPr>
          <w:rtl w:val="0"/>
        </w:rPr>
      </w:r>
    </w:p>
    <w:p w:rsidR="00000000" w:rsidDel="00000000" w:rsidP="00000000" w:rsidRDefault="00000000" w:rsidRPr="00000000" w14:paraId="00000021">
      <w:pPr>
        <w:rPr>
          <w:highlight w:val="white"/>
          <w:vertAlign w:val="baseline"/>
        </w:rPr>
      </w:pPr>
      <w:r w:rsidDel="00000000" w:rsidR="00000000" w:rsidRPr="00000000">
        <w:rPr>
          <w:vertAlign w:val="baseline"/>
          <w:rtl w:val="0"/>
        </w:rPr>
        <w:t xml:space="preserve">С Трудов договор № 164/29.08.2018 г., подписан от Валя Симеонова, в качеството й на директор на Професионална гимназия по транспорт, гр. С., Н.Д.Д. е назначена на длъжността „ръководител на направление информационни и комуникационни технологии“ в гимназията</w:t>
      </w:r>
      <w:r w:rsidDel="00000000" w:rsidR="00000000" w:rsidRPr="00000000">
        <w:rPr>
          <w:highlight w:val="white"/>
          <w:vertAlign w:val="baseline"/>
          <w:rtl w:val="0"/>
        </w:rPr>
        <w:t xml:space="preserve">, на основание чл. 68, ал. 1, т. 1 от КТ – до 31.08.2019 г. С Допълнително споразумение № 70/26.06.2019 г., считано от 27.06.2019 г., срокът на трудовия й договор е променен за неопределено време.</w:t>
      </w:r>
    </w:p>
    <w:p w:rsidR="00000000" w:rsidDel="00000000" w:rsidP="00000000" w:rsidRDefault="00000000" w:rsidRPr="00000000" w14:paraId="00000022">
      <w:pPr>
        <w:rPr>
          <w:vertAlign w:val="baseline"/>
        </w:rPr>
      </w:pPr>
      <w:r w:rsidDel="00000000" w:rsidR="00000000" w:rsidRPr="00000000">
        <w:rPr>
          <w:vertAlign w:val="baseline"/>
          <w:rtl w:val="0"/>
        </w:rPr>
        <w:t xml:space="preserve">Видно от приложения към писмо с вх. № КПК-1522-1/02.04.2025 г. от началника на Регионално управление на образованието /РУО/ - С. – град, Доклад от Валя Симеонова – директор на ПГТ с изх. № 252/01.04.2025 г., с лицето Н.Д.Д. – служител в ПГТ, няма сключвани допълнителни споразумения след 28.05.2024 г. до момента, тъй като същата ползва отпуск по майчинство.</w:t>
      </w:r>
    </w:p>
    <w:p w:rsidR="00000000" w:rsidDel="00000000" w:rsidP="00000000" w:rsidRDefault="00000000" w:rsidRPr="00000000" w14:paraId="00000023">
      <w:pPr>
        <w:rPr>
          <w:vertAlign w:val="baseline"/>
        </w:rPr>
      </w:pPr>
      <w:r w:rsidDel="00000000" w:rsidR="00000000" w:rsidRPr="00000000">
        <w:rPr>
          <w:vertAlign w:val="baseline"/>
          <w:rtl w:val="0"/>
        </w:rPr>
        <w:t xml:space="preserve">В приложените по преписката 3 бр. поименни щатни разписания на ПГТ за 2024 г. и 2025 г. не фигурират имената на Д.С.В., П.П.П. и К.Д.Д., а срещу имената на Н.Д. е отбелязано, че същата е в отпуск по майчинство. </w:t>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6">
      <w:pPr>
        <w:rPr>
          <w:i w:val="0"/>
          <w:iCs w:val="0"/>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rPr>
          <w:vertAlign w:val="baseline"/>
        </w:rPr>
      </w:pPr>
      <w:r w:rsidDel="00000000" w:rsidR="00000000" w:rsidRPr="00000000">
        <w:rPr>
          <w:color w:val="000000"/>
          <w:vertAlign w:val="baseline"/>
          <w:rtl w:val="0"/>
        </w:rPr>
        <w:t xml:space="preserve">Валя ****** Симеонова, в качеството й на директор на Професионална гимназия по транспорт, гр. С., считано от влизане в сила на ЗПК /06.10.2023 г./, е</w:t>
      </w:r>
      <w:r w:rsidDel="00000000" w:rsidR="00000000" w:rsidRPr="00000000">
        <w:rPr>
          <w:b w:val="1"/>
          <w:bCs w:val="1"/>
          <w:vertAlign w:val="baseline"/>
          <w:rtl w:val="0"/>
        </w:rPr>
        <w:t xml:space="preserve"> </w:t>
      </w:r>
      <w:r w:rsidDel="00000000" w:rsidR="00000000" w:rsidRPr="00000000">
        <w:rPr>
          <w:color w:val="000000"/>
          <w:vertAlign w:val="baseline"/>
          <w:rtl w:val="0"/>
        </w:rPr>
        <w:t xml:space="preserve">лице, заемащо публична длъжност по смисъла на чл.6, ал.1, т.50 от ЗПК,</w:t>
      </w:r>
      <w:r w:rsidDel="00000000" w:rsidR="00000000" w:rsidRPr="00000000">
        <w:rPr>
          <w:vertAlign w:val="baseline"/>
          <w:rtl w:val="0"/>
        </w:rPr>
        <w:t xml:space="preserve"> и компетентна да се произнесе относно наличието или липсата на конфликт на интереси по отношение на нея е КПК.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От направената справка в НБД „Население“ се установява, че Н.Д.Д. е дъщеря на Валя ****** Симеонова, което обосновава свързаност между тях по смисъла на § 1, т. 9, б. „а“ от ДР на ЗПК. </w:t>
      </w:r>
    </w:p>
    <w:p w:rsidR="00000000" w:rsidDel="00000000" w:rsidP="00000000" w:rsidRDefault="00000000" w:rsidRPr="00000000" w14:paraId="0000002B">
      <w:pPr>
        <w:rPr>
          <w:vertAlign w:val="baseline"/>
        </w:rPr>
      </w:pPr>
      <w:r w:rsidDel="00000000" w:rsidR="00000000" w:rsidRPr="00000000">
        <w:rPr>
          <w:vertAlign w:val="baseline"/>
          <w:rtl w:val="0"/>
        </w:rPr>
        <w:t xml:space="preserve">От събраните по преписката доказателства се установява, че в обхванатия от производството срок, от 28.05.2024 г. до 01.04.2025 г. – датата на изходиране на Доклад с изх. № 252/01.04.2025 г., Валя Симеонова, в качеството й на директор на Професионална гимназия по транспорт, не е упражнила  правомощия по служба по отношение на свързаното с нея лице – Н.Д.Д., тъй като същата ползва отпуск по майчинство.</w:t>
      </w:r>
    </w:p>
    <w:p w:rsidR="00000000" w:rsidDel="00000000" w:rsidP="00000000" w:rsidRDefault="00000000" w:rsidRPr="00000000" w14:paraId="0000002C">
      <w:pPr>
        <w:rPr>
          <w:vertAlign w:val="baseline"/>
        </w:rPr>
      </w:pPr>
      <w:r w:rsidDel="00000000" w:rsidR="00000000" w:rsidRPr="00000000">
        <w:rPr>
          <w:vertAlign w:val="baseline"/>
          <w:rtl w:val="0"/>
        </w:rPr>
        <w:t xml:space="preserve">От изложеното следва, че е налице една от предпоставките от общия състав на конфликт на интереси по отношение на Валя Симеонова, в качеството й на директор на Професионална гимназия по транспорт, а именно лице, заемащо публична длъжност. Не са налице упражнени от лицето правомощия по служба и частен интерес от упражнените правомощия. Липсата на който и да е елемент от общия състав на конфликта на интереси, съгласно чл.70 от ЗПК, води до липсата на конфликт на интереси. </w:t>
      </w:r>
    </w:p>
    <w:p w:rsidR="00000000" w:rsidDel="00000000" w:rsidP="00000000" w:rsidRDefault="00000000" w:rsidRPr="00000000" w14:paraId="0000002D">
      <w:pPr>
        <w:rPr>
          <w:vertAlign w:val="baseline"/>
        </w:rPr>
      </w:pPr>
      <w:r w:rsidDel="00000000" w:rsidR="00000000" w:rsidRPr="00000000">
        <w:rPr>
          <w:vertAlign w:val="baseline"/>
          <w:rtl w:val="0"/>
        </w:rPr>
        <w:t xml:space="preserve">Комисията е направила своите изводи за липсата на конфликт на интереси на база на доказателства, събрани по реда на Административнопроцесуалния кодекс, а в случая събраните такива безспорно водят до извода за липса на упражнени правомощия в частен интерес от Валя Симеонова, в качеството и на директор на ПГТ. </w:t>
      </w:r>
    </w:p>
    <w:p w:rsidR="00000000" w:rsidDel="00000000" w:rsidP="00000000" w:rsidRDefault="00000000" w:rsidRPr="00000000" w14:paraId="0000002E">
      <w:pPr>
        <w:ind w:right="-68" w:firstLine="709"/>
        <w:rPr>
          <w:vertAlign w:val="baseline"/>
        </w:rPr>
      </w:pPr>
      <w:r w:rsidDel="00000000" w:rsidR="00000000" w:rsidRPr="00000000">
        <w:rPr>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2F">
      <w:pPr>
        <w:ind w:right="-68" w:firstLine="709"/>
        <w:rPr>
          <w:vertAlign w:val="baseline"/>
        </w:rPr>
      </w:pPr>
      <w:r w:rsidDel="00000000" w:rsidR="00000000" w:rsidRPr="00000000">
        <w:rPr>
          <w:rtl w:val="0"/>
        </w:rPr>
      </w:r>
    </w:p>
    <w:p w:rsidR="00000000" w:rsidDel="00000000" w:rsidP="00000000" w:rsidRDefault="00000000" w:rsidRPr="00000000" w14:paraId="00000030">
      <w:pPr>
        <w:ind w:left="3540" w:right="-68" w:firstLine="708.9999999999998"/>
        <w:rPr>
          <w:b w:val="0"/>
          <w:bCs w:val="0"/>
          <w:vertAlign w:val="baseline"/>
        </w:rPr>
      </w:pPr>
      <w:bookmarkStart w:colFirst="0" w:colLast="0" w:name="_4nxi5gy9x57c" w:id="0"/>
      <w:bookmarkEnd w:id="0"/>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1">
      <w:pPr>
        <w:tabs>
          <w:tab w:val="left" w:leader="none" w:pos="426"/>
        </w:tabs>
        <w:rPr>
          <w:b w:val="0"/>
          <w:bCs w:val="0"/>
          <w:vertAlign w:val="baseline"/>
        </w:rPr>
      </w:pPr>
      <w:r w:rsidDel="00000000" w:rsidR="00000000" w:rsidRPr="00000000">
        <w:rPr>
          <w:rtl w:val="0"/>
        </w:rPr>
      </w:r>
    </w:p>
    <w:p w:rsidR="00000000" w:rsidDel="00000000" w:rsidP="00000000" w:rsidRDefault="00000000" w:rsidRPr="00000000" w14:paraId="00000032">
      <w:pPr>
        <w:tabs>
          <w:tab w:val="left" w:leader="none" w:pos="426"/>
        </w:tabs>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Валя ****** Симеонова с ЕГН ******, директор на </w:t>
      </w:r>
      <w:r w:rsidDel="00000000" w:rsidR="00000000" w:rsidRPr="00000000">
        <w:rPr>
          <w:color w:val="000000"/>
          <w:vertAlign w:val="baseline"/>
          <w:rtl w:val="0"/>
        </w:rPr>
        <w:t xml:space="preserve">Професионална гимназия по транспорт, гр. С.</w:t>
      </w:r>
      <w:r w:rsidDel="00000000" w:rsidR="00000000" w:rsidRPr="00000000">
        <w:rPr>
          <w:vertAlign w:val="baseline"/>
          <w:rtl w:val="0"/>
        </w:rPr>
        <w:t xml:space="preserve">, и в това й качество лице, заемащо публична длъжност, по чл. 6, ал. 1, т. 50 от ЗПК, поради липса на упражнени правомощия по служба по отношение на свързаното с нея лице – Н.Д., в периода от 28.05.2024 г. до 01.04.2025 г. </w:t>
      </w:r>
    </w:p>
    <w:p w:rsidR="00000000" w:rsidDel="00000000" w:rsidP="00000000" w:rsidRDefault="00000000" w:rsidRPr="00000000" w14:paraId="00000033">
      <w:pPr>
        <w:tabs>
          <w:tab w:val="left" w:leader="none" w:pos="426"/>
        </w:tabs>
        <w:rPr>
          <w:vertAlign w:val="baseline"/>
        </w:rPr>
      </w:pPr>
      <w:r w:rsidDel="00000000" w:rsidR="00000000" w:rsidRPr="00000000">
        <w:rPr>
          <w:vertAlign w:val="baseline"/>
          <w:rtl w:val="0"/>
        </w:rPr>
        <w:t xml:space="preserve">Препис от Решението да се изпрати на С.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4">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5">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6">
      <w:pPr>
        <w:tabs>
          <w:tab w:val="left" w:leader="none" w:pos="709"/>
        </w:tabs>
        <w:rPr>
          <w:color w:val="ff0000"/>
          <w:vertAlign w:val="baseline"/>
        </w:rPr>
      </w:pP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480" w:lineRule="auto"/>
        <w:ind w:firstLine="1701"/>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3B">
      <w:pPr>
        <w:tabs>
          <w:tab w:val="left" w:leader="none" w:pos="5400"/>
        </w:tabs>
        <w:spacing w:line="480" w:lineRule="auto"/>
        <w:ind w:firstLine="1701"/>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3C">
      <w:pPr>
        <w:tabs>
          <w:tab w:val="left" w:leader="none" w:pos="5400"/>
        </w:tabs>
        <w:spacing w:line="480" w:lineRule="auto"/>
        <w:ind w:firstLine="1701"/>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3D">
      <w:pPr>
        <w:ind w:left="708" w:firstLine="1985"/>
        <w:rPr>
          <w:b w:val="0"/>
          <w:bCs w:val="0"/>
          <w:vertAlign w:val="baseline"/>
        </w:rPr>
      </w:pPr>
      <w:r w:rsidDel="00000000" w:rsidR="00000000" w:rsidRPr="00000000">
        <w:rPr>
          <w:rtl w:val="0"/>
        </w:rPr>
      </w:r>
    </w:p>
    <w:p w:rsidR="00000000" w:rsidDel="00000000" w:rsidP="00000000" w:rsidRDefault="00000000" w:rsidRPr="00000000" w14:paraId="0000003E">
      <w:pPr>
        <w:ind w:left="708" w:firstLine="1985"/>
        <w:rPr>
          <w:b w:val="0"/>
          <w:bCs w:val="0"/>
          <w:vertAlign w:val="baseline"/>
        </w:rPr>
      </w:pPr>
      <w:r w:rsidDel="00000000" w:rsidR="00000000" w:rsidRPr="00000000">
        <w:rPr>
          <w:rtl w:val="0"/>
        </w:rPr>
      </w:r>
    </w:p>
    <w:p w:rsidR="00000000" w:rsidDel="00000000" w:rsidP="00000000" w:rsidRDefault="00000000" w:rsidRPr="00000000" w14:paraId="0000003F">
      <w:pPr>
        <w:ind w:left="708" w:firstLine="1985"/>
        <w:rPr>
          <w:b w:val="0"/>
          <w:bCs w:val="0"/>
          <w:vertAlign w:val="baseline"/>
        </w:rPr>
      </w:pPr>
      <w:r w:rsidDel="00000000" w:rsidR="00000000" w:rsidRPr="00000000">
        <w:rPr>
          <w:rtl w:val="0"/>
        </w:rPr>
      </w:r>
    </w:p>
    <w:p w:rsidR="00000000" w:rsidDel="00000000" w:rsidP="00000000" w:rsidRDefault="00000000" w:rsidRPr="00000000" w14:paraId="00000040">
      <w:pPr>
        <w:ind w:left="708" w:firstLine="1985"/>
        <w:rPr>
          <w:b w:val="0"/>
          <w:bCs w:val="0"/>
          <w:vertAlign w:val="baseline"/>
        </w:rPr>
      </w:pPr>
      <w:r w:rsidDel="00000000" w:rsidR="00000000" w:rsidRPr="00000000">
        <w:rPr>
          <w:rtl w:val="0"/>
        </w:rPr>
      </w:r>
    </w:p>
    <w:p w:rsidR="00000000" w:rsidDel="00000000" w:rsidP="00000000" w:rsidRDefault="00000000" w:rsidRPr="00000000" w14:paraId="00000041">
      <w:pPr>
        <w:ind w:left="708" w:firstLine="1985"/>
        <w:rPr>
          <w:b w:val="0"/>
          <w:bCs w:val="0"/>
          <w:vertAlign w:val="baseline"/>
        </w:rPr>
      </w:pPr>
      <w:r w:rsidDel="00000000" w:rsidR="00000000" w:rsidRPr="00000000">
        <w:rPr>
          <w:rtl w:val="0"/>
        </w:rPr>
      </w:r>
    </w:p>
    <w:sectPr>
      <w:headerReference r:id="rId6" w:type="first"/>
      <w:footerReference r:id="rId7" w:type="default"/>
      <w:pgSz w:h="15840" w:w="12240" w:orient="portrait"/>
      <w:pgMar w:bottom="127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