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ind w:left="3600" w:firstLine="720"/>
        <w:rPr>
          <w:i w:val="1"/>
          <w:iCs w:val="1"/>
          <w:vertAlign w:val="baseline"/>
        </w:rPr>
      </w:pPr>
      <w:r w:rsidDel="00000000" w:rsidR="00000000" w:rsidRPr="00000000">
        <w:rPr>
          <w:rtl w:val="0"/>
        </w:rPr>
      </w:r>
    </w:p>
    <w:p w:rsidR="00000000" w:rsidDel="00000000" w:rsidP="00000000" w:rsidRDefault="00000000" w:rsidRPr="00000000" w14:paraId="00000002">
      <w:pPr>
        <w:ind w:left="3600" w:firstLine="720"/>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3">
      <w:pPr>
        <w:ind w:left="3600" w:firstLine="0"/>
        <w:rPr>
          <w:b w:val="0"/>
          <w:bCs w:val="0"/>
          <w:vertAlign w:val="baseline"/>
        </w:rPr>
      </w:pPr>
      <w:r w:rsidDel="00000000" w:rsidR="00000000" w:rsidRPr="00000000">
        <w:rPr>
          <w:b w:val="1"/>
          <w:bCs w:val="1"/>
          <w:vertAlign w:val="baseline"/>
          <w:rtl w:val="0"/>
        </w:rPr>
        <w:t xml:space="preserve">       № РС-007-22-015</w:t>
      </w:r>
      <w:r w:rsidDel="00000000" w:rsidR="00000000" w:rsidRPr="00000000">
        <w:rPr>
          <w:rtl w:val="0"/>
        </w:rPr>
      </w:r>
    </w:p>
    <w:p w:rsidR="00000000" w:rsidDel="00000000" w:rsidP="00000000" w:rsidRDefault="00000000" w:rsidRPr="00000000" w14:paraId="00000004">
      <w:pPr>
        <w:tabs>
          <w:tab w:val="left" w:leader="none" w:pos="567"/>
        </w:tabs>
        <w:ind w:firstLine="720"/>
        <w:jc w:val="both"/>
        <w:rPr>
          <w:vertAlign w:val="baseline"/>
        </w:rPr>
      </w:pPr>
      <w:r w:rsidDel="00000000" w:rsidR="00000000" w:rsidRPr="00000000">
        <w:rPr>
          <w:rtl w:val="0"/>
        </w:rPr>
      </w:r>
    </w:p>
    <w:p w:rsidR="00000000" w:rsidDel="00000000" w:rsidP="00000000" w:rsidRDefault="00000000" w:rsidRPr="00000000" w14:paraId="00000005">
      <w:pPr>
        <w:tabs>
          <w:tab w:val="left" w:leader="none" w:pos="567"/>
        </w:tabs>
        <w:ind w:firstLine="720"/>
        <w:jc w:val="both"/>
        <w:rPr>
          <w:vertAlign w:val="baseline"/>
        </w:rPr>
      </w:pPr>
      <w:r w:rsidDel="00000000" w:rsidR="00000000" w:rsidRPr="00000000">
        <w:rPr>
          <w:vertAlign w:val="baseline"/>
          <w:rtl w:val="0"/>
        </w:rPr>
        <w:t xml:space="preserve">Днес, 02.03.2022г., Комисията за противодействие на корупцията и за отнемане на незаконно придобитото имущество /КПКОНПИ/, в състав: </w:t>
        <w:tab/>
        <w:tab/>
      </w:r>
    </w:p>
    <w:p w:rsidR="00000000" w:rsidDel="00000000" w:rsidP="00000000" w:rsidRDefault="00000000" w:rsidRPr="00000000" w14:paraId="00000006">
      <w:pPr>
        <w:tabs>
          <w:tab w:val="left" w:leader="none" w:pos="567"/>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07">
      <w:pPr>
        <w:tabs>
          <w:tab w:val="left" w:leader="none" w:pos="567"/>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08">
      <w:pPr>
        <w:ind w:right="-284" w:firstLine="720"/>
        <w:jc w:val="both"/>
        <w:rPr>
          <w:vertAlign w:val="baseline"/>
        </w:rPr>
      </w:pPr>
      <w:r w:rsidDel="00000000" w:rsidR="00000000" w:rsidRPr="00000000">
        <w:rPr>
          <w:b w:val="1"/>
          <w:bCs w:val="1"/>
          <w:vertAlign w:val="baseline"/>
          <w:rtl w:val="0"/>
        </w:rPr>
        <w:t xml:space="preserve">Антон Славчев - Заместник - председател</w:t>
      </w:r>
      <w:r w:rsidDel="00000000" w:rsidR="00000000" w:rsidRPr="00000000">
        <w:rPr>
          <w:rtl w:val="0"/>
        </w:rPr>
      </w:r>
    </w:p>
    <w:p w:rsidR="00000000" w:rsidDel="00000000" w:rsidP="00000000" w:rsidRDefault="00000000" w:rsidRPr="00000000" w14:paraId="00000009">
      <w:pPr>
        <w:tabs>
          <w:tab w:val="left" w:leader="none" w:pos="709"/>
        </w:tabs>
        <w:ind w:left="-284" w:right="-141" w:firstLine="0"/>
        <w:jc w:val="both"/>
        <w:rPr>
          <w:b w:val="0"/>
          <w:bCs w:val="0"/>
          <w:vertAlign w:val="baseline"/>
        </w:rPr>
      </w:pPr>
      <w:r w:rsidDel="00000000" w:rsidR="00000000" w:rsidRPr="00000000">
        <w:rPr>
          <w:b w:val="1"/>
          <w:bCs w:val="1"/>
          <w:vertAlign w:val="baseline"/>
          <w:rtl w:val="0"/>
        </w:rPr>
        <w:tab/>
        <w:t xml:space="preserve">Антоанета *** – Цонкова - член</w:t>
      </w:r>
      <w:r w:rsidDel="00000000" w:rsidR="00000000" w:rsidRPr="00000000">
        <w:rPr>
          <w:rtl w:val="0"/>
        </w:rPr>
      </w:r>
    </w:p>
    <w:p w:rsidR="00000000" w:rsidDel="00000000" w:rsidP="00000000" w:rsidRDefault="00000000" w:rsidRPr="00000000" w14:paraId="0000000A">
      <w:pPr>
        <w:tabs>
          <w:tab w:val="left" w:leader="none" w:pos="709"/>
        </w:tabs>
        <w:ind w:left="-284" w:right="-141" w:firstLine="0"/>
        <w:jc w:val="both"/>
        <w:rPr>
          <w:b w:val="0"/>
          <w:bCs w:val="0"/>
          <w:vertAlign w:val="baseline"/>
        </w:rPr>
      </w:pPr>
      <w:r w:rsidDel="00000000" w:rsidR="00000000" w:rsidRPr="00000000">
        <w:rPr>
          <w:b w:val="1"/>
          <w:bCs w:val="1"/>
          <w:vertAlign w:val="baseline"/>
          <w:rtl w:val="0"/>
        </w:rPr>
        <w:tab/>
        <w:t xml:space="preserve">Пламен Йоцов - член</w:t>
      </w:r>
      <w:r w:rsidDel="00000000" w:rsidR="00000000" w:rsidRPr="00000000">
        <w:rPr>
          <w:rtl w:val="0"/>
        </w:rPr>
      </w:r>
    </w:p>
    <w:p w:rsidR="00000000" w:rsidDel="00000000" w:rsidP="00000000" w:rsidRDefault="00000000" w:rsidRPr="00000000" w14:paraId="0000000B">
      <w:pPr>
        <w:tabs>
          <w:tab w:val="left" w:leader="none" w:pos="709"/>
        </w:tabs>
        <w:ind w:left="-284" w:right="-141" w:firstLine="0"/>
        <w:jc w:val="both"/>
        <w:rPr>
          <w:b w:val="0"/>
          <w:bCs w:val="0"/>
          <w:vertAlign w:val="baseline"/>
        </w:rPr>
      </w:pPr>
      <w:r w:rsidDel="00000000" w:rsidR="00000000" w:rsidRPr="00000000">
        <w:rPr>
          <w:b w:val="1"/>
          <w:bCs w:val="1"/>
          <w:vertAlign w:val="baseline"/>
          <w:rtl w:val="0"/>
        </w:rPr>
        <w:tab/>
        <w:t xml:space="preserve">Силвия Къдрева- член</w:t>
      </w:r>
      <w:r w:rsidDel="00000000" w:rsidR="00000000" w:rsidRPr="00000000">
        <w:rPr>
          <w:rtl w:val="0"/>
        </w:rPr>
      </w:r>
    </w:p>
    <w:p w:rsidR="00000000" w:rsidDel="00000000" w:rsidP="00000000" w:rsidRDefault="00000000" w:rsidRPr="00000000" w14:paraId="0000000C">
      <w:pPr>
        <w:tabs>
          <w:tab w:val="left" w:leader="none" w:pos="709"/>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0D">
      <w:pPr>
        <w:tabs>
          <w:tab w:val="left" w:leader="none" w:pos="709"/>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0E">
      <w:pPr>
        <w:tabs>
          <w:tab w:val="left" w:leader="none" w:pos="709"/>
        </w:tabs>
        <w:ind w:firstLine="720"/>
        <w:jc w:val="both"/>
        <w:rPr>
          <w:b w:val="0"/>
          <w:bCs w:val="0"/>
          <w:vertAlign w:val="baseline"/>
        </w:rPr>
      </w:pPr>
      <w:r w:rsidDel="00000000" w:rsidR="00000000" w:rsidRPr="00000000">
        <w:rPr>
          <w:b w:val="1"/>
          <w:bCs w:val="1"/>
          <w:vertAlign w:val="baseline"/>
          <w:rtl w:val="0"/>
        </w:rPr>
        <w:t xml:space="preserve">                     </w:t>
        <w:tab/>
        <w:tab/>
        <w:tab/>
        <w:t xml:space="preserve">        У С Т А Н О В И:</w:t>
      </w:r>
      <w:r w:rsidDel="00000000" w:rsidR="00000000" w:rsidRPr="00000000">
        <w:rPr>
          <w:rtl w:val="0"/>
        </w:rPr>
      </w:r>
    </w:p>
    <w:p w:rsidR="00000000" w:rsidDel="00000000" w:rsidP="00000000" w:rsidRDefault="00000000" w:rsidRPr="00000000" w14:paraId="0000000F">
      <w:pPr>
        <w:ind w:left="2880" w:firstLine="720"/>
        <w:rPr>
          <w:b w:val="0"/>
          <w:bCs w:val="0"/>
          <w:vertAlign w:val="baseline"/>
        </w:rPr>
      </w:pPr>
      <w:r w:rsidDel="00000000" w:rsidR="00000000" w:rsidRPr="00000000">
        <w:rPr>
          <w:rtl w:val="0"/>
        </w:rPr>
      </w:r>
    </w:p>
    <w:p w:rsidR="00000000" w:rsidDel="00000000" w:rsidP="00000000" w:rsidRDefault="00000000" w:rsidRPr="00000000" w14:paraId="00000010">
      <w:pPr>
        <w:tabs>
          <w:tab w:val="left" w:leader="none" w:pos="567"/>
        </w:tabs>
        <w:ind w:firstLine="720"/>
        <w:jc w:val="both"/>
        <w:rPr>
          <w:color w:val="000000"/>
          <w:vertAlign w:val="baseline"/>
        </w:rPr>
      </w:pPr>
      <w:r w:rsidDel="00000000" w:rsidR="00000000" w:rsidRPr="00000000">
        <w:rPr>
          <w:color w:val="000000"/>
          <w:vertAlign w:val="baseline"/>
          <w:rtl w:val="0"/>
        </w:rPr>
        <w:t xml:space="preserve">Производството е по реда на чл.71, ал.1, пр.1 от Закона за противодействие на корупцията и за отнемане на незаконно придобитото имущество (ЗПКОНПИ) и е образувано въз основа на</w:t>
      </w:r>
      <w:r w:rsidDel="00000000" w:rsidR="00000000" w:rsidRPr="00000000">
        <w:rPr>
          <w:vertAlign w:val="baseline"/>
          <w:rtl w:val="0"/>
        </w:rPr>
        <w:t xml:space="preserve"> Решение за образуване на производство за конфликт на интереси №КИ-014 от 19.01.2022г.</w:t>
      </w:r>
      <w:r w:rsidDel="00000000" w:rsidR="00000000" w:rsidRPr="00000000">
        <w:rPr>
          <w:color w:val="000000"/>
          <w:vertAlign w:val="baseline"/>
          <w:rtl w:val="0"/>
        </w:rPr>
        <w:t xml:space="preserve"> по сигнал с вх. № ЦУ01/С-7/05.01.2022 г. на КПКОНПИ. </w:t>
      </w:r>
    </w:p>
    <w:p w:rsidR="00000000" w:rsidDel="00000000" w:rsidP="00000000" w:rsidRDefault="00000000" w:rsidRPr="00000000" w14:paraId="00000011">
      <w:pPr>
        <w:tabs>
          <w:tab w:val="left" w:leader="none" w:pos="426"/>
        </w:tabs>
        <w:ind w:right="-176" w:firstLine="720"/>
        <w:jc w:val="both"/>
        <w:rPr>
          <w:b w:val="0"/>
          <w:bCs w:val="0"/>
          <w:vertAlign w:val="baseline"/>
        </w:rPr>
      </w:pPr>
      <w:r w:rsidDel="00000000" w:rsidR="00000000" w:rsidRPr="00000000">
        <w:rPr>
          <w:color w:val="000000"/>
          <w:vertAlign w:val="baseline"/>
          <w:rtl w:val="0"/>
        </w:rPr>
        <w:t xml:space="preserve">Сигналът е насочен срещу Николинка *** Тодорова – общински съветник и председател на Общински съвет К.</w:t>
      </w:r>
      <w:r w:rsidDel="00000000" w:rsidR="00000000" w:rsidRPr="00000000">
        <w:rPr>
          <w:rtl w:val="0"/>
        </w:rPr>
      </w:r>
    </w:p>
    <w:p w:rsidR="00000000" w:rsidDel="00000000" w:rsidP="00000000" w:rsidRDefault="00000000" w:rsidRPr="00000000" w14:paraId="00000012">
      <w:pPr>
        <w:tabs>
          <w:tab w:val="left" w:leader="none" w:pos="426"/>
        </w:tabs>
        <w:ind w:right="-176" w:firstLine="720"/>
        <w:jc w:val="both"/>
        <w:rPr>
          <w:color w:val="000000"/>
          <w:vertAlign w:val="baseline"/>
        </w:rPr>
      </w:pPr>
      <w:r w:rsidDel="00000000" w:rsidR="00000000" w:rsidRPr="00000000">
        <w:rPr>
          <w:color w:val="000000"/>
          <w:vertAlign w:val="baseline"/>
          <w:rtl w:val="0"/>
        </w:rPr>
        <w:t xml:space="preserve">В сигнала се съдържат твърдения, че Николинка Тодорова, в качеството си на общински съветник в Общински съвет К. е упражнила правомощия по служба по чл.33, ал.1, т.3 от Закона за местното самоуправление и местната администрация (ЗМСМА), като е участвала в обсъждането на Решение №369 от 23.12.2021г. на Общиснки съвет К., относно предложение с рег. №410-01-292/13.12.2021г. за предсрочно прекратяване на правомощията ѝ като председател на Общински съвет К.. Към сигнала е приложено като доказателство Предложение с рег. №410-01-292/13.12.2021г. за предсрочно прекратяване на правомощията на председателя на Общински съвет К.</w:t>
      </w:r>
    </w:p>
    <w:p w:rsidR="00000000" w:rsidDel="00000000" w:rsidP="00000000" w:rsidRDefault="00000000" w:rsidRPr="00000000" w14:paraId="00000013">
      <w:pPr>
        <w:tabs>
          <w:tab w:val="left" w:leader="none" w:pos="426"/>
        </w:tabs>
        <w:ind w:right="-176" w:firstLine="720"/>
        <w:jc w:val="both"/>
        <w:rPr>
          <w:color w:val="000000"/>
          <w:vertAlign w:val="baseline"/>
        </w:rPr>
      </w:pPr>
      <w:r w:rsidDel="00000000" w:rsidR="00000000" w:rsidRPr="00000000">
        <w:rPr>
          <w:color w:val="000000"/>
          <w:vertAlign w:val="baseline"/>
          <w:rtl w:val="0"/>
        </w:rPr>
        <w:t xml:space="preserve">Комисията служебно е събрала следните доказателства, представени в КПКОНПИ с писмо с вх. №ЦУ01-743#1/07.02.2022г.: Удостоверение за избран общински съветник №17/28.10.2019г., издаден от ОИК – К., клетвен лист от 05.11.2019г., Протокол №1 от заседание на Общински съвет К., проведено на 05.11.2019г., Протокол №32 от заседание на Общински съвет К., проведено на 23.12.2021г., Решение № 369/23.12.2021г. на Общински съвет К., придружено със списък от поименното гласуване.</w:t>
      </w:r>
    </w:p>
    <w:p w:rsidR="00000000" w:rsidDel="00000000" w:rsidP="00000000" w:rsidRDefault="00000000" w:rsidRPr="00000000" w14:paraId="00000014">
      <w:pPr>
        <w:ind w:firstLine="720"/>
        <w:jc w:val="both"/>
        <w:rPr>
          <w:vertAlign w:val="baseline"/>
        </w:rPr>
      </w:pPr>
      <w:r w:rsidDel="00000000" w:rsidR="00000000" w:rsidRPr="00000000">
        <w:rPr>
          <w:vertAlign w:val="baseline"/>
          <w:rtl w:val="0"/>
        </w:rPr>
        <w:t xml:space="preserve">Комисията служебно е събрала Правилник за организацията и дейността на Общински съвет К., неговите комисии и взаимодействието му с общинската администрация мандат 2019 – 2023г.</w:t>
      </w:r>
    </w:p>
    <w:p w:rsidR="00000000" w:rsidDel="00000000" w:rsidP="00000000" w:rsidRDefault="00000000" w:rsidRPr="00000000" w14:paraId="00000015">
      <w:pPr>
        <w:tabs>
          <w:tab w:val="left" w:leader="none" w:pos="0"/>
          <w:tab w:val="left" w:leader="none" w:pos="567"/>
        </w:tabs>
        <w:ind w:firstLine="720"/>
        <w:jc w:val="both"/>
        <w:rPr>
          <w:b w:val="0"/>
          <w:bCs w:val="0"/>
          <w:i w:val="0"/>
          <w:iCs w:val="0"/>
          <w:color w:val="000000"/>
          <w:vertAlign w:val="baseline"/>
        </w:rPr>
      </w:pPr>
      <w:r w:rsidDel="00000000" w:rsidR="00000000" w:rsidRPr="00000000">
        <w:rPr>
          <w:rtl w:val="0"/>
        </w:rPr>
      </w:r>
    </w:p>
    <w:p w:rsidR="00000000" w:rsidDel="00000000" w:rsidP="00000000" w:rsidRDefault="00000000" w:rsidRPr="00000000" w14:paraId="00000016">
      <w:pPr>
        <w:tabs>
          <w:tab w:val="left" w:leader="none" w:pos="0"/>
          <w:tab w:val="left" w:leader="none" w:pos="567"/>
        </w:tabs>
        <w:ind w:firstLine="720"/>
        <w:jc w:val="both"/>
        <w:rPr>
          <w:b w:val="0"/>
          <w:bCs w:val="0"/>
          <w:i w:val="0"/>
          <w:iCs w:val="0"/>
          <w:color w:val="000000"/>
          <w:vertAlign w:val="baseline"/>
        </w:rPr>
      </w:pPr>
      <w:r w:rsidDel="00000000" w:rsidR="00000000" w:rsidRPr="00000000">
        <w:rPr>
          <w:rtl w:val="0"/>
        </w:rPr>
      </w:r>
    </w:p>
    <w:p w:rsidR="00000000" w:rsidDel="00000000" w:rsidP="00000000" w:rsidRDefault="00000000" w:rsidRPr="00000000" w14:paraId="00000017">
      <w:pPr>
        <w:tabs>
          <w:tab w:val="left" w:leader="none" w:pos="0"/>
          <w:tab w:val="left" w:leader="none" w:pos="567"/>
        </w:tabs>
        <w:ind w:firstLine="720"/>
        <w:jc w:val="both"/>
        <w:rPr>
          <w:b w:val="0"/>
          <w:bCs w:val="0"/>
          <w:i w:val="0"/>
          <w:iCs w:val="0"/>
          <w:color w:val="000000"/>
          <w:vertAlign w:val="baseline"/>
        </w:rPr>
      </w:pPr>
      <w:r w:rsidDel="00000000" w:rsidR="00000000" w:rsidRPr="00000000">
        <w:rPr>
          <w:rtl w:val="0"/>
        </w:rPr>
      </w:r>
    </w:p>
    <w:p w:rsidR="00000000" w:rsidDel="00000000" w:rsidP="00000000" w:rsidRDefault="00000000" w:rsidRPr="00000000" w14:paraId="00000018">
      <w:pPr>
        <w:tabs>
          <w:tab w:val="left" w:leader="none" w:pos="0"/>
          <w:tab w:val="left" w:leader="none" w:pos="567"/>
        </w:tabs>
        <w:ind w:firstLine="720"/>
        <w:jc w:val="both"/>
        <w:rPr>
          <w:b w:val="0"/>
          <w:bCs w:val="0"/>
          <w:i w:val="0"/>
          <w:iCs w:val="0"/>
          <w:color w:val="000000"/>
          <w:vertAlign w:val="baseline"/>
        </w:rPr>
      </w:pPr>
      <w:r w:rsidDel="00000000" w:rsidR="00000000" w:rsidRPr="00000000">
        <w:rPr>
          <w:b w:val="1"/>
          <w:bCs w:val="1"/>
          <w:i w:val="1"/>
          <w:iCs w:val="1"/>
          <w:color w:val="000000"/>
          <w:vertAlign w:val="baseline"/>
          <w:rtl w:val="0"/>
        </w:rPr>
        <w:t xml:space="preserve">В хода на проверката по сигнала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9">
      <w:pPr>
        <w:tabs>
          <w:tab w:val="left" w:leader="none" w:pos="0"/>
          <w:tab w:val="left" w:leader="none" w:pos="567"/>
        </w:tabs>
        <w:ind w:firstLine="720"/>
        <w:jc w:val="both"/>
        <w:rPr>
          <w:b w:val="0"/>
          <w:bCs w:val="0"/>
          <w:i w:val="0"/>
          <w:iCs w:val="0"/>
          <w:color w:val="000000"/>
          <w:vertAlign w:val="baseline"/>
        </w:rPr>
      </w:pPr>
      <w:r w:rsidDel="00000000" w:rsidR="00000000" w:rsidRPr="00000000">
        <w:rPr>
          <w:rtl w:val="0"/>
        </w:rPr>
      </w:r>
    </w:p>
    <w:p w:rsidR="00000000" w:rsidDel="00000000" w:rsidP="00000000" w:rsidRDefault="00000000" w:rsidRPr="00000000" w14:paraId="0000001A">
      <w:pPr>
        <w:tabs>
          <w:tab w:val="left" w:leader="none" w:pos="0"/>
        </w:tabs>
        <w:jc w:val="both"/>
        <w:rPr>
          <w:color w:val="000000"/>
          <w:vertAlign w:val="baseline"/>
        </w:rPr>
      </w:pPr>
      <w:r w:rsidDel="00000000" w:rsidR="00000000" w:rsidRPr="00000000">
        <w:rPr>
          <w:color w:val="000000"/>
          <w:vertAlign w:val="baseline"/>
          <w:rtl w:val="0"/>
        </w:rPr>
        <w:tab/>
        <w:t xml:space="preserve">Сигналът</w:t>
      </w:r>
      <w:r w:rsidDel="00000000" w:rsidR="00000000" w:rsidRPr="00000000">
        <w:rPr>
          <w:vertAlign w:val="baseline"/>
          <w:rtl w:val="0"/>
        </w:rPr>
        <w:t xml:space="preserve"> </w:t>
      </w:r>
      <w:r w:rsidDel="00000000" w:rsidR="00000000" w:rsidRPr="00000000">
        <w:rPr>
          <w:color w:val="000000"/>
          <w:vertAlign w:val="baseline"/>
          <w:rtl w:val="0"/>
        </w:rPr>
        <w:t xml:space="preserve">е подаден от физическо лице, с посочени имена, ЕГН, пощенски и електронен адрес, телефон и е подписан. </w:t>
      </w:r>
    </w:p>
    <w:p w:rsidR="00000000" w:rsidDel="00000000" w:rsidP="00000000" w:rsidRDefault="00000000" w:rsidRPr="00000000" w14:paraId="0000001B">
      <w:pPr>
        <w:ind w:firstLine="720"/>
        <w:jc w:val="both"/>
        <w:rPr>
          <w:vertAlign w:val="baseline"/>
        </w:rPr>
      </w:pPr>
      <w:r w:rsidDel="00000000" w:rsidR="00000000" w:rsidRPr="00000000">
        <w:rPr>
          <w:vertAlign w:val="baseline"/>
          <w:rtl w:val="0"/>
        </w:rPr>
        <w:t xml:space="preserve">Николинка *** Тодорова е избрана за общински съветник в Общински съвет К. в изборите за общински съветници и за кметове, произведени на 27.10.2019г.,</w:t>
      </w:r>
      <w:r w:rsidDel="00000000" w:rsidR="00000000" w:rsidRPr="00000000">
        <w:rPr>
          <w:color w:val="000000"/>
          <w:vertAlign w:val="baseline"/>
          <w:rtl w:val="0"/>
        </w:rPr>
        <w:t xml:space="preserve"> видно от Удостоверение за избран общински съветник №17/28.10.2019г., издадено от ОИК – К.. Същата</w:t>
      </w:r>
      <w:r w:rsidDel="00000000" w:rsidR="00000000" w:rsidRPr="00000000">
        <w:rPr>
          <w:vertAlign w:val="baseline"/>
          <w:rtl w:val="0"/>
        </w:rPr>
        <w:t xml:space="preserve"> встъпва в длъжност, с полагане на клетва на 05.11.2019г. Николинка Тодорова е избрана за председател на Общински съвет К. с Решение № 1/05.11.2019г., видно от Протокол №1 от заседание на Общински съвет К., проведено на 05.11.2019г.</w:t>
      </w:r>
    </w:p>
    <w:p w:rsidR="00000000" w:rsidDel="00000000" w:rsidP="00000000" w:rsidRDefault="00000000" w:rsidRPr="00000000" w14:paraId="0000001C">
      <w:pPr>
        <w:ind w:firstLine="720"/>
        <w:jc w:val="both"/>
        <w:rPr>
          <w:vertAlign w:val="baseline"/>
        </w:rPr>
      </w:pPr>
      <w:r w:rsidDel="00000000" w:rsidR="00000000" w:rsidRPr="00000000">
        <w:rPr>
          <w:vertAlign w:val="baseline"/>
          <w:rtl w:val="0"/>
        </w:rPr>
        <w:t xml:space="preserve">Група общински съветници в Общински съвет К. внасят Предложение с вх. №410-01-292/13.12.2021г. до Общински съвет К. за предсрочно прекратяване на правомощията на председателя на Общински съвет К., което се установява от писмо с вх. № ЦУ01-743#1/07.02.2022г. на КПКОНПИ. Основният мотив, залегнал в Предложението е системно неизпълнение на задълженията на председателя на Общински съвет К. за повече от три месеца. Твърди се, че с действията и/или бездействията си Тодорова многократно е погазвала Правилника за организацията и дейността на Общинския съвет, неговите комисиии взаимодействията му с общинската администрация, който е със силата на закон; че не зачита принципите на прозрачност и публичност в работата на ОбС – К.; липса на нормотворческа дейност на Общинския съвет; не гарантира законност в работата на Общинския съвет.</w:t>
      </w:r>
    </w:p>
    <w:p w:rsidR="00000000" w:rsidDel="00000000" w:rsidP="00000000" w:rsidRDefault="00000000" w:rsidRPr="00000000" w14:paraId="0000001D">
      <w:pPr>
        <w:ind w:firstLine="720"/>
        <w:jc w:val="both"/>
        <w:rPr>
          <w:vertAlign w:val="baseline"/>
        </w:rPr>
      </w:pPr>
      <w:r w:rsidDel="00000000" w:rsidR="00000000" w:rsidRPr="00000000">
        <w:rPr>
          <w:vertAlign w:val="baseline"/>
          <w:rtl w:val="0"/>
        </w:rPr>
        <w:t xml:space="preserve"> Предложението е разгледано на заседание на Общински съвет К., проведено на 23.12.2021г., съгласно Протокол № 32/23.12.2021г. от заседание на Общинския съвет. Предвид предмета на предложението Николинка Тодорова се оттегля от ръководството на заседанието на Общински съвет К. Заседанието, проведено на 23.12.2021г. на Общински съвет К. е проведено под ръководството на заместник-председателя на Общинския съвет. При обсъждане на предложението за предсрочно прекратяване на пълномощията на председателя на Общински съвет К., заместник-председателят дава думата за становища на постоянните комисии и след това приканва общинските съветници да изкажат своето мнение. При обсъждане на предложението за освобождаването на председателя на Общински съвет К., заместник-председателят дава думата и на Николинка Тодорова. Същата заявява, че няма да гласува по тази точка от дневния ред, но ще изрази становището  си под формата на въпроси, отправени към общинските съветници, вносители на предложение с вх. № 410-01-292/13.12.2021г. на Общинския съвет. Въпросите касаят формата на внесеното предложение, неучастие на някои от вносителите в част от заседанията на Общинския съвет, Заявява, че има равни права и задължения с всички общински съветници и не следва да ѝ се вменява в лична отговорност като председател задължението да актуализира цялата нормативна база на Общински съвет К., тъй като право на инициатива за обновяване на нормативните актове на Общинския съвет има всеки един общински съветник.</w:t>
      </w:r>
    </w:p>
    <w:p w:rsidR="00000000" w:rsidDel="00000000" w:rsidP="00000000" w:rsidRDefault="00000000" w:rsidRPr="00000000" w14:paraId="0000001E">
      <w:pPr>
        <w:ind w:firstLine="720"/>
        <w:jc w:val="both"/>
        <w:rPr>
          <w:vertAlign w:val="baseline"/>
        </w:rPr>
      </w:pPr>
      <w:r w:rsidDel="00000000" w:rsidR="00000000" w:rsidRPr="00000000">
        <w:rPr>
          <w:vertAlign w:val="baseline"/>
          <w:rtl w:val="0"/>
        </w:rPr>
        <w:t xml:space="preserve">Във връзка с предложение с вх. №410-01-292/13.12.2021г. на група общински съветници за предсрочно прекратяване на правомощията на председателя на Общински съвет  К. е прието Решение №369 от 23.12.2021г., с което не се приема така направеното предложение с 2 гласа „за“, 13 гласа „против“, 0 гласа „въздържали се“ от общо 15 гласували общински съветници. Николинка Тодорова не е гласувала Решение №369 от 23.12.2021г. на Общински съвет К., видно от списъка с поименното гласуване. </w:t>
      </w:r>
    </w:p>
    <w:p w:rsidR="00000000" w:rsidDel="00000000" w:rsidP="00000000" w:rsidRDefault="00000000" w:rsidRPr="00000000" w14:paraId="0000001F">
      <w:pPr>
        <w:ind w:firstLine="720"/>
        <w:jc w:val="both"/>
        <w:rPr>
          <w:vertAlign w:val="baseline"/>
        </w:rPr>
      </w:pPr>
      <w:r w:rsidDel="00000000" w:rsidR="00000000" w:rsidRPr="00000000">
        <w:rPr>
          <w:vertAlign w:val="baseline"/>
          <w:rtl w:val="0"/>
        </w:rPr>
        <w:t xml:space="preserve"> </w:t>
      </w:r>
    </w:p>
    <w:p w:rsidR="00000000" w:rsidDel="00000000" w:rsidP="00000000" w:rsidRDefault="00000000" w:rsidRPr="00000000" w14:paraId="00000020">
      <w:pPr>
        <w:tabs>
          <w:tab w:val="left" w:leader="none" w:pos="567"/>
        </w:tabs>
        <w:ind w:firstLine="720"/>
        <w:jc w:val="both"/>
        <w:rPr>
          <w:b w:val="0"/>
          <w:bCs w:val="0"/>
          <w:i w:val="0"/>
          <w:iCs w:val="0"/>
          <w:color w:val="000000"/>
          <w:vertAlign w:val="baseline"/>
        </w:rPr>
      </w:pPr>
      <w:r w:rsidDel="00000000" w:rsidR="00000000" w:rsidRPr="00000000">
        <w:rPr>
          <w:rtl w:val="0"/>
        </w:rPr>
      </w:r>
    </w:p>
    <w:p w:rsidR="00000000" w:rsidDel="00000000" w:rsidP="00000000" w:rsidRDefault="00000000" w:rsidRPr="00000000" w14:paraId="00000021">
      <w:pPr>
        <w:tabs>
          <w:tab w:val="left" w:leader="none" w:pos="567"/>
        </w:tabs>
        <w:ind w:firstLine="720"/>
        <w:jc w:val="both"/>
        <w:rPr>
          <w:b w:val="0"/>
          <w:bCs w:val="0"/>
          <w:i w:val="0"/>
          <w:iCs w:val="0"/>
          <w:color w:val="000000"/>
          <w:vertAlign w:val="baseline"/>
        </w:rPr>
      </w:pPr>
      <w:r w:rsidDel="00000000" w:rsidR="00000000" w:rsidRPr="00000000">
        <w:rPr>
          <w:rtl w:val="0"/>
        </w:rPr>
      </w:r>
    </w:p>
    <w:p w:rsidR="00000000" w:rsidDel="00000000" w:rsidP="00000000" w:rsidRDefault="00000000" w:rsidRPr="00000000" w14:paraId="00000022">
      <w:pPr>
        <w:tabs>
          <w:tab w:val="left" w:leader="none" w:pos="567"/>
        </w:tabs>
        <w:ind w:firstLine="720"/>
        <w:jc w:val="both"/>
        <w:rPr>
          <w:b w:val="0"/>
          <w:bCs w:val="0"/>
          <w:color w:val="000000"/>
          <w:vertAlign w:val="baseline"/>
        </w:rPr>
      </w:pPr>
      <w:r w:rsidDel="00000000" w:rsidR="00000000" w:rsidRPr="00000000">
        <w:rPr>
          <w:b w:val="1"/>
          <w:bCs w:val="1"/>
          <w:i w:val="1"/>
          <w:iCs w:val="1"/>
          <w:color w:val="000000"/>
          <w:vertAlign w:val="baseline"/>
          <w:rtl w:val="0"/>
        </w:rPr>
        <w:t xml:space="preserve">При така изяснената фактическа обстановка Комисията установи следното от правна страна:</w:t>
      </w:r>
      <w:r w:rsidDel="00000000" w:rsidR="00000000" w:rsidRPr="00000000">
        <w:rPr>
          <w:b w:val="1"/>
          <w:bCs w:val="1"/>
          <w:color w:val="000000"/>
          <w:vertAlign w:val="baseline"/>
          <w:rtl w:val="0"/>
        </w:rPr>
        <w:tab/>
      </w:r>
      <w:r w:rsidDel="00000000" w:rsidR="00000000" w:rsidRPr="00000000">
        <w:rPr>
          <w:rtl w:val="0"/>
        </w:rPr>
      </w:r>
    </w:p>
    <w:p w:rsidR="00000000" w:rsidDel="00000000" w:rsidP="00000000" w:rsidRDefault="00000000" w:rsidRPr="00000000" w14:paraId="00000023">
      <w:pPr>
        <w:tabs>
          <w:tab w:val="left" w:leader="none" w:pos="567"/>
        </w:tabs>
        <w:ind w:firstLine="720"/>
        <w:jc w:val="both"/>
        <w:rPr>
          <w:b w:val="0"/>
          <w:bCs w:val="0"/>
          <w:color w:val="000000"/>
          <w:vertAlign w:val="baseline"/>
        </w:rPr>
      </w:pPr>
      <w:r w:rsidDel="00000000" w:rsidR="00000000" w:rsidRPr="00000000">
        <w:rPr>
          <w:rtl w:val="0"/>
        </w:rPr>
      </w:r>
    </w:p>
    <w:p w:rsidR="00000000" w:rsidDel="00000000" w:rsidP="00000000" w:rsidRDefault="00000000" w:rsidRPr="00000000" w14:paraId="00000024">
      <w:pPr>
        <w:ind w:firstLine="709"/>
        <w:jc w:val="both"/>
        <w:rPr>
          <w:vertAlign w:val="baseline"/>
        </w:rPr>
      </w:pPr>
      <w:r w:rsidDel="00000000" w:rsidR="00000000" w:rsidRPr="00000000">
        <w:rPr>
          <w:vertAlign w:val="baseline"/>
          <w:rtl w:val="0"/>
        </w:rPr>
        <w:t xml:space="preserve">За да е осъществен конфликт на интереси по смисъла на чл.52 от ЗПКОНПИ, следва да са налице три кумулативно изискуеми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5">
      <w:pPr>
        <w:ind w:firstLine="709"/>
        <w:jc w:val="both"/>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чл.53 и чл.54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6">
      <w:pPr>
        <w:ind w:firstLine="709"/>
        <w:jc w:val="both"/>
        <w:rPr>
          <w:vertAlign w:val="baseline"/>
        </w:rPr>
      </w:pPr>
      <w:r w:rsidDel="00000000" w:rsidR="00000000" w:rsidRPr="00000000">
        <w:rPr>
          <w:vertAlign w:val="baseline"/>
          <w:rtl w:val="0"/>
        </w:rPr>
        <w:t xml:space="preserve">Като </w:t>
      </w:r>
      <w:r w:rsidDel="00000000" w:rsidR="00000000" w:rsidRPr="00000000">
        <w:rPr>
          <w:color w:val="000000"/>
          <w:vertAlign w:val="baseline"/>
          <w:rtl w:val="0"/>
        </w:rPr>
        <w:t xml:space="preserve">общински съветник и председател на Общински съвет К.,</w:t>
      </w:r>
      <w:r w:rsidDel="00000000" w:rsidR="00000000" w:rsidRPr="00000000">
        <w:rPr>
          <w:vertAlign w:val="baseline"/>
          <w:rtl w:val="0"/>
        </w:rPr>
        <w:t xml:space="preserve"> </w:t>
      </w:r>
      <w:r w:rsidDel="00000000" w:rsidR="00000000" w:rsidRPr="00000000">
        <w:rPr>
          <w:color w:val="000000"/>
          <w:vertAlign w:val="baseline"/>
          <w:rtl w:val="0"/>
        </w:rPr>
        <w:t xml:space="preserve">Николинка *** Тодорова </w:t>
      </w:r>
      <w:r w:rsidDel="00000000" w:rsidR="00000000" w:rsidRPr="00000000">
        <w:rPr>
          <w:vertAlign w:val="baseline"/>
          <w:rtl w:val="0"/>
        </w:rPr>
        <w:t xml:space="preserve">е лице, заемащо висша публична длъжност по смисъла на чл.6, ал.1, т.32 от ЗПКОНПИ. С оглед горното КПКОНПИ е компетентна да разгледа подадения сигнал.</w:t>
      </w:r>
    </w:p>
    <w:p w:rsidR="00000000" w:rsidDel="00000000" w:rsidP="00000000" w:rsidRDefault="00000000" w:rsidRPr="00000000" w14:paraId="00000027">
      <w:pPr>
        <w:ind w:firstLine="567"/>
        <w:jc w:val="both"/>
        <w:rPr>
          <w:vertAlign w:val="baseline"/>
        </w:rPr>
      </w:pPr>
      <w:r w:rsidDel="00000000" w:rsidR="00000000" w:rsidRPr="00000000">
        <w:rPr>
          <w:vertAlign w:val="baseline"/>
          <w:rtl w:val="0"/>
        </w:rPr>
        <w:t xml:space="preserve">  От значение за установяване или не установяване конфликт на интереси е конкретно поведение на лицето, заемащо публична длъжност при изпълнение на правомощията му по служба, както и дали това поведение е в частен интерес - негов или на свързано с него лице. Разпоредбата на чл.21, ал.1 от Правилника за организацията и дейността на Общински съвет К., неговите комисии и взаимодействието му с общинската администрация, мандат 2019 – 2023г. (Правилника на ОбС – К.) регламентира правилата за предсрочно прекратяване на пълномощията на председателя на общинския съвет в три хипотези, а именно: при подаване на оставка, при трайна невъзможност или системно неизпълнение на задълженията на председателя за повече от три месеца и при влизане в сила на акт, с който е установен конфликт на интереси по ЗПКОНПИ. </w:t>
      </w:r>
    </w:p>
    <w:p w:rsidR="00000000" w:rsidDel="00000000" w:rsidP="00000000" w:rsidRDefault="00000000" w:rsidRPr="00000000" w14:paraId="00000028">
      <w:pPr>
        <w:tabs>
          <w:tab w:val="left" w:leader="none" w:pos="709"/>
        </w:tabs>
        <w:ind w:firstLine="567"/>
        <w:jc w:val="both"/>
        <w:rPr>
          <w:vertAlign w:val="baseline"/>
        </w:rPr>
      </w:pPr>
      <w:r w:rsidDel="00000000" w:rsidR="00000000" w:rsidRPr="00000000">
        <w:rPr>
          <w:vertAlign w:val="baseline"/>
          <w:rtl w:val="0"/>
        </w:rPr>
        <w:t xml:space="preserve">  Предложение с вх. № 410-01-292/13.12.2021г. до Общински съвет К. е на основание чл.21, ал.1, т.2 от Правилника на ОбС – К. за предсрочно прекратяване на правомощията на председателя на Общински съвет К., поради системно неизпълнение на задълженията за повече от три месеца. В качеството си на общински съветник Тодорова, е упражнила правомощия по служба по смисъла на чл.33, ал.1, т.3, предл. първо от ЗМСМА, като е участвала в обсъждането на Решение № 369 от 23.12.2021г. на Общински съвет К., относно предложение с вх. №410-01-292/13.12.2021г. за предсрочно прекратяване на правомощията ѝ като председател на Общински съвет К., обективирано в Протокол №32/23.12.2021г. от заседание на Общинския съвет К., но при липса на частен интерес. На първо място не може да се приеме, че участието на Тодорова в качеството й на общински съветник в Общински съвет К. в обсъждането на внесеното предложение, се свързва с частен интерес по см. на чл. 53 във вр. с чл.54 от ЗПКОНПИ на заемащото висша публична длъжност лице, който би могъл да повлияе върху безпристрастното и обективно изпълнение на правомощията и задълженията му по служба, т.е на правомощията на общинския съветник по чл.33, ал.1 от ЗМСМА и в частност на тези по чл.33, ал.1, т.3 от ЗМСМА.</w:t>
      </w:r>
      <w:r w:rsidDel="00000000" w:rsidR="00000000" w:rsidRPr="00000000">
        <w:rPr>
          <w:color w:val="ff0000"/>
          <w:vertAlign w:val="baseline"/>
          <w:rtl w:val="0"/>
        </w:rPr>
        <w:t xml:space="preserve"> </w:t>
      </w:r>
      <w:r w:rsidDel="00000000" w:rsidR="00000000" w:rsidRPr="00000000">
        <w:rPr>
          <w:vertAlign w:val="baseline"/>
          <w:rtl w:val="0"/>
        </w:rPr>
        <w:t xml:space="preserve">От представения по преписката Протокол №32 от проведено на 23.12.2021г. заседание на Общински съвет К., в частта му относно т.1 от дневния ред - Предложение вх. №410-01-292/13.12.2021г. за предсрочно прекратяване на правомощията на председателя на Общински съвет К., е видно, че участието на Тодорова в обсъждането на това предложение, се свежда до задаване на въпроси към четиримата общински съветници – вносители на самото предложение. Характерът на това становище е изразяване на защитна позиция /отговор/ във връзка с изнесените в предложението твърдения. Тодорова  е раелизирала  защитата си като изразила становище си, че сочените като обуславящи предложението за прекратяването на правомощията ѝ като председател на Общинския съвет факти и обстоятелства са неверни. Не е налице частен интерес при изразяване на становището й доколкото това би означавало да се отрече от правото ѝ да се защити. С начина на изразяване и изложение, под формата на въпроси, адресирани до общинските съветници – вносители на предложението, Тодорова насочва вниманието на общинските съветници и граждани (тъй като заседанието на Общинския съвет се излъчва онлайн) към пропуски в работата на Общинския съвет К., а не толкова към предложението за предсрочно освобождаване на председателя на Общински съвет К.</w:t>
      </w:r>
    </w:p>
    <w:p w:rsidR="00000000" w:rsidDel="00000000" w:rsidP="00000000" w:rsidRDefault="00000000" w:rsidRPr="00000000" w14:paraId="00000029">
      <w:pPr>
        <w:tabs>
          <w:tab w:val="left" w:leader="none" w:pos="709"/>
        </w:tabs>
        <w:ind w:firstLine="567"/>
        <w:jc w:val="both"/>
        <w:rPr>
          <w:vertAlign w:val="baseline"/>
        </w:rPr>
      </w:pPr>
      <w:r w:rsidDel="00000000" w:rsidR="00000000" w:rsidRPr="00000000">
        <w:rPr>
          <w:vertAlign w:val="baseline"/>
          <w:rtl w:val="0"/>
        </w:rPr>
        <w:t xml:space="preserve">Предвид гореизложеното, Комисията приема, че като е взела отношение във връзка с предложението за предсрочно прекратяване на правомощията й на председател на Общински съвет К. във връзка с Предложение с вх. №410-01-292/13.12.2021г. до Общински съвет К., Тодорова е упражнила свои правомощия по служба, но </w:t>
      </w:r>
      <w:r w:rsidDel="00000000" w:rsidR="00000000" w:rsidRPr="00000000">
        <w:rPr>
          <w:b w:val="1"/>
          <w:bCs w:val="1"/>
          <w:vertAlign w:val="baseline"/>
          <w:rtl w:val="0"/>
        </w:rPr>
        <w:t xml:space="preserve">при липсата на частен интерес. </w:t>
      </w:r>
      <w:r w:rsidDel="00000000" w:rsidR="00000000" w:rsidRPr="00000000">
        <w:rPr>
          <w:vertAlign w:val="baseline"/>
          <w:rtl w:val="0"/>
        </w:rPr>
        <w:t xml:space="preserve">Горният извод се подкрепя и от факта, че Тодорова се е отвела като председател на заседанието на Общински съвет К., проведено на 23.12.2021г., както и не е участвала при гласуването на Решение №369 от 23.12.2021г. на Общински съвет К., с което не е прието предложението за прекратяване на пълномощията ѝ като председател на Общински съвет К.</w:t>
      </w:r>
    </w:p>
    <w:p w:rsidR="00000000" w:rsidDel="00000000" w:rsidP="00000000" w:rsidRDefault="00000000" w:rsidRPr="00000000" w14:paraId="0000002A">
      <w:pPr>
        <w:ind w:firstLine="720"/>
        <w:jc w:val="both"/>
        <w:rPr>
          <w:vertAlign w:val="baseline"/>
        </w:rPr>
      </w:pPr>
      <w:r w:rsidDel="00000000" w:rsidR="00000000" w:rsidRPr="00000000">
        <w:rPr>
          <w:vertAlign w:val="baseline"/>
          <w:rtl w:val="0"/>
        </w:rPr>
        <w:t xml:space="preserve">Предвид изложеното, се налага извода, че са налице два от елементите на състава на конфликт на интереси по чл.52 от ЗПКОНПИ, а именно: лице заемащо публична длъжност и упражнени от същото правомощия по служба. Липсва обаче третият елемент – наличието на частен интерес, който би могъл да повлияе върху безпристрастното и обективно изпълнение на правомощията и задълженията по служба от страна на Николинка Томова във връзка с обсъждането на Решение №369 от 23.12.2021г. на Общински съвет К., обективирано в Протокол №32/23.12.2021г. на Общинския съвет К. , относно предложение с вх. №410-01-292/13.12.2021г. за предсрочно прекратяване на правомощията ѝ като председател на Общински съвет К.</w:t>
      </w:r>
    </w:p>
    <w:p w:rsidR="00000000" w:rsidDel="00000000" w:rsidP="00000000" w:rsidRDefault="00000000" w:rsidRPr="00000000" w14:paraId="0000002B">
      <w:pPr>
        <w:ind w:firstLine="720"/>
        <w:jc w:val="both"/>
        <w:rPr>
          <w:vertAlign w:val="baseline"/>
        </w:rPr>
      </w:pPr>
      <w:r w:rsidDel="00000000" w:rsidR="00000000" w:rsidRPr="00000000">
        <w:rPr>
          <w:vertAlign w:val="baseline"/>
          <w:rtl w:val="0"/>
        </w:rPr>
        <w:t xml:space="preserve">Николинка Тодорова не е гласувала Решение №369 от 23.12.2021г. на Общински съвет К., видно от списъка с поименното гласуване. Липсата на който и да е елемент от понятието „конфликт на интереси“ обуславя извод за невъзможност за нарушаване на забраните по Глава Осма от ЗПКОНПИ, които представляват негова проявна форма и за липсата на конфликт на интереси по смисъла на чл.52 от ЗПКОНПИ.</w:t>
      </w:r>
    </w:p>
    <w:p w:rsidR="00000000" w:rsidDel="00000000" w:rsidP="00000000" w:rsidRDefault="00000000" w:rsidRPr="00000000" w14:paraId="0000002C">
      <w:pPr>
        <w:tabs>
          <w:tab w:val="left" w:leader="none" w:pos="709"/>
        </w:tabs>
        <w:ind w:firstLine="567"/>
        <w:jc w:val="both"/>
        <w:rPr>
          <w:vertAlign w:val="baseline"/>
        </w:rPr>
      </w:pPr>
      <w:r w:rsidDel="00000000" w:rsidR="00000000" w:rsidRPr="00000000">
        <w:rPr>
          <w:vertAlign w:val="baseline"/>
          <w:rtl w:val="0"/>
        </w:rPr>
        <w:t xml:space="preserve"> Предвид изложеното, на основание чл.74, ал.1 и ал.2 от ЗПКОНПИ, Комисията за противодействие на корупцията и за отнемане на незаконно придобитото имущество, </w:t>
      </w:r>
    </w:p>
    <w:p w:rsidR="00000000" w:rsidDel="00000000" w:rsidP="00000000" w:rsidRDefault="00000000" w:rsidRPr="00000000" w14:paraId="0000002D">
      <w:pPr>
        <w:spacing w:line="276" w:lineRule="auto"/>
        <w:ind w:left="3600" w:firstLine="720"/>
        <w:jc w:val="both"/>
        <w:rPr>
          <w:b w:val="0"/>
          <w:bCs w:val="0"/>
          <w:vertAlign w:val="baseline"/>
        </w:rPr>
      </w:pPr>
      <w:r w:rsidDel="00000000" w:rsidR="00000000" w:rsidRPr="00000000">
        <w:rPr>
          <w:rtl w:val="0"/>
        </w:rPr>
      </w:r>
    </w:p>
    <w:p w:rsidR="00000000" w:rsidDel="00000000" w:rsidP="00000000" w:rsidRDefault="00000000" w:rsidRPr="00000000" w14:paraId="0000002E">
      <w:pPr>
        <w:spacing w:line="276" w:lineRule="auto"/>
        <w:ind w:left="3600" w:firstLine="720"/>
        <w:jc w:val="both"/>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2F">
      <w:pPr>
        <w:spacing w:line="276" w:lineRule="auto"/>
        <w:ind w:left="3600" w:firstLine="720"/>
        <w:jc w:val="both"/>
        <w:rPr>
          <w:b w:val="0"/>
          <w:bCs w:val="0"/>
          <w:vertAlign w:val="baseline"/>
        </w:rPr>
      </w:pPr>
      <w:r w:rsidDel="00000000" w:rsidR="00000000" w:rsidRPr="00000000">
        <w:rPr>
          <w:rtl w:val="0"/>
        </w:rPr>
      </w:r>
    </w:p>
    <w:p w:rsidR="00000000" w:rsidDel="00000000" w:rsidP="00000000" w:rsidRDefault="00000000" w:rsidRPr="00000000" w14:paraId="00000030">
      <w:pPr>
        <w:ind w:firstLine="720"/>
        <w:jc w:val="both"/>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color w:val="000000"/>
          <w:vertAlign w:val="baseline"/>
          <w:rtl w:val="0"/>
        </w:rPr>
        <w:t xml:space="preserve">Николинка *** Тодорова, </w:t>
      </w:r>
      <w:r w:rsidDel="00000000" w:rsidR="00000000" w:rsidRPr="00000000">
        <w:rPr>
          <w:vertAlign w:val="baseline"/>
          <w:rtl w:val="0"/>
        </w:rPr>
        <w:t xml:space="preserve">ЕГН ***, в качеството </w:t>
      </w:r>
      <w:r w:rsidDel="00000000" w:rsidR="00000000" w:rsidRPr="00000000">
        <w:rPr>
          <w:color w:val="000000"/>
          <w:vertAlign w:val="baseline"/>
          <w:rtl w:val="0"/>
        </w:rPr>
        <w:t xml:space="preserve">ѝ на общински съветник и председател на Общински съвет К.</w:t>
      </w:r>
      <w:r w:rsidDel="00000000" w:rsidR="00000000" w:rsidRPr="00000000">
        <w:rPr>
          <w:vertAlign w:val="baseline"/>
          <w:rtl w:val="0"/>
        </w:rPr>
        <w:t xml:space="preserve"> и в това ѝ качество лице, </w:t>
      </w:r>
      <w:r w:rsidDel="00000000" w:rsidR="00000000" w:rsidRPr="00000000">
        <w:rPr>
          <w:color w:val="000000"/>
          <w:shd w:fill="fefefe" w:val="clear"/>
          <w:vertAlign w:val="baseline"/>
          <w:rtl w:val="0"/>
        </w:rPr>
        <w:t xml:space="preserve">заемащо </w:t>
      </w:r>
      <w:r w:rsidDel="00000000" w:rsidR="00000000" w:rsidRPr="00000000">
        <w:rPr>
          <w:vertAlign w:val="baseline"/>
          <w:rtl w:val="0"/>
        </w:rPr>
        <w:t xml:space="preserve">висша публична длъжност, по смисъла на чл.6, ал.1, т.32 от ЗПКОНПИ, във връзка с обсъждане на</w:t>
      </w:r>
      <w:r w:rsidDel="00000000" w:rsidR="00000000" w:rsidRPr="00000000">
        <w:rPr>
          <w:color w:val="000000"/>
          <w:shd w:fill="fefefe" w:val="clear"/>
          <w:vertAlign w:val="baseline"/>
          <w:rtl w:val="0"/>
        </w:rPr>
        <w:t xml:space="preserve"> </w:t>
      </w:r>
      <w:r w:rsidDel="00000000" w:rsidR="00000000" w:rsidRPr="00000000">
        <w:rPr>
          <w:vertAlign w:val="baseline"/>
          <w:rtl w:val="0"/>
        </w:rPr>
        <w:t xml:space="preserve">предложение с вх. №410-01-292/13.12.2021г. на заседание на Общински съвет К., обективирано в Протокол № 32/23.12.2021г. на Общинския съвет К., поради липса на частен интерес.</w:t>
      </w:r>
    </w:p>
    <w:p w:rsidR="00000000" w:rsidDel="00000000" w:rsidP="00000000" w:rsidRDefault="00000000" w:rsidRPr="00000000" w14:paraId="00000031">
      <w:pPr>
        <w:ind w:firstLine="720"/>
        <w:jc w:val="both"/>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color w:val="000000"/>
          <w:vertAlign w:val="baseline"/>
          <w:rtl w:val="0"/>
        </w:rPr>
        <w:t xml:space="preserve">Николинка *** Тодорова, </w:t>
      </w:r>
      <w:r w:rsidDel="00000000" w:rsidR="00000000" w:rsidRPr="00000000">
        <w:rPr>
          <w:vertAlign w:val="baseline"/>
          <w:rtl w:val="0"/>
        </w:rPr>
        <w:t xml:space="preserve">ЕГН ***, в качеството </w:t>
      </w:r>
      <w:r w:rsidDel="00000000" w:rsidR="00000000" w:rsidRPr="00000000">
        <w:rPr>
          <w:color w:val="000000"/>
          <w:vertAlign w:val="baseline"/>
          <w:rtl w:val="0"/>
        </w:rPr>
        <w:t xml:space="preserve">ѝ на общински съветник и председател на Общински съвет К.</w:t>
      </w:r>
      <w:r w:rsidDel="00000000" w:rsidR="00000000" w:rsidRPr="00000000">
        <w:rPr>
          <w:vertAlign w:val="baseline"/>
          <w:rtl w:val="0"/>
        </w:rPr>
        <w:t xml:space="preserve"> и в това ѝ качество лице, </w:t>
      </w:r>
      <w:r w:rsidDel="00000000" w:rsidR="00000000" w:rsidRPr="00000000">
        <w:rPr>
          <w:color w:val="000000"/>
          <w:shd w:fill="fefefe" w:val="clear"/>
          <w:vertAlign w:val="baseline"/>
          <w:rtl w:val="0"/>
        </w:rPr>
        <w:t xml:space="preserve">заемащо </w:t>
      </w:r>
      <w:r w:rsidDel="00000000" w:rsidR="00000000" w:rsidRPr="00000000">
        <w:rPr>
          <w:vertAlign w:val="baseline"/>
          <w:rtl w:val="0"/>
        </w:rPr>
        <w:t xml:space="preserve">висша публична длъжност, по смисъла на чл.6, ал.1, т.32 от ЗПКОНПИ, във връзка с гласуване на Решение №369 от 23.12.2021г. по Протокол №32/23.12.2021г. от заседание на Общинския съвет К., поради липса на упражнени правомощия по служба.</w:t>
      </w:r>
    </w:p>
    <w:p w:rsidR="00000000" w:rsidDel="00000000" w:rsidP="00000000" w:rsidRDefault="00000000" w:rsidRPr="00000000" w14:paraId="00000032">
      <w:pPr>
        <w:ind w:firstLine="720"/>
        <w:jc w:val="both"/>
        <w:rPr>
          <w:vertAlign w:val="baseline"/>
        </w:rPr>
      </w:pPr>
      <w:r w:rsidDel="00000000" w:rsidR="00000000" w:rsidRPr="00000000">
        <w:rPr>
          <w:vertAlign w:val="baseline"/>
          <w:rtl w:val="0"/>
        </w:rPr>
        <w:t xml:space="preserve">Препис от Решението да се изпрати на Окръжна прокуратура В., с оглед преценка за реализиране на правомощията ѝ по чл.76, ал.2 от ЗПКОНПИ. </w:t>
      </w:r>
    </w:p>
    <w:p w:rsidR="00000000" w:rsidDel="00000000" w:rsidP="00000000" w:rsidRDefault="00000000" w:rsidRPr="00000000" w14:paraId="00000033">
      <w:pPr>
        <w:tabs>
          <w:tab w:val="left" w:leader="none" w:pos="709"/>
        </w:tabs>
        <w:jc w:val="both"/>
        <w:rPr>
          <w:b w:val="0"/>
          <w:bCs w:val="0"/>
          <w:vertAlign w:val="baseline"/>
        </w:rPr>
      </w:pPr>
      <w:r w:rsidDel="00000000" w:rsidR="00000000" w:rsidRPr="00000000">
        <w:rPr>
          <w:vertAlign w:val="baseline"/>
          <w:rtl w:val="0"/>
        </w:rPr>
        <w:tab/>
        <w:t xml:space="preserve">Препис от решението да се изпрати на </w:t>
      </w:r>
      <w:r w:rsidDel="00000000" w:rsidR="00000000" w:rsidRPr="00000000">
        <w:rPr>
          <w:color w:val="000000"/>
          <w:vertAlign w:val="baseline"/>
          <w:rtl w:val="0"/>
        </w:rPr>
        <w:t xml:space="preserve">Николинка *** Тодорова</w:t>
      </w:r>
      <w:r w:rsidDel="00000000" w:rsidR="00000000" w:rsidRPr="00000000">
        <w:rPr>
          <w:vertAlign w:val="baseline"/>
          <w:rtl w:val="0"/>
        </w:rPr>
        <w:t xml:space="preserve"> –</w:t>
      </w:r>
      <w:r w:rsidDel="00000000" w:rsidR="00000000" w:rsidRPr="00000000">
        <w:rPr>
          <w:color w:val="000000"/>
          <w:vertAlign w:val="baseline"/>
          <w:rtl w:val="0"/>
        </w:rPr>
        <w:t xml:space="preserve"> общински съветник и председател на Общински съвет К.</w:t>
      </w:r>
      <w:r w:rsidDel="00000000" w:rsidR="00000000" w:rsidRPr="00000000">
        <w:rPr>
          <w:vertAlign w:val="baseline"/>
          <w:rtl w:val="0"/>
        </w:rPr>
        <w:t xml:space="preserve">, на основание чл.75, т.1 от ЗКОНПИ.</w:t>
      </w:r>
      <w:r w:rsidDel="00000000" w:rsidR="00000000" w:rsidRPr="00000000">
        <w:rPr>
          <w:rtl w:val="0"/>
        </w:rPr>
      </w:r>
    </w:p>
    <w:p w:rsidR="00000000" w:rsidDel="00000000" w:rsidP="00000000" w:rsidRDefault="00000000" w:rsidRPr="00000000" w14:paraId="00000034">
      <w:pPr>
        <w:tabs>
          <w:tab w:val="left" w:leader="none" w:pos="6300"/>
        </w:tabs>
        <w:spacing w:line="276" w:lineRule="auto"/>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35">
      <w:pPr>
        <w:tabs>
          <w:tab w:val="left" w:leader="none" w:pos="6300"/>
        </w:tabs>
        <w:rPr>
          <w:b w:val="0"/>
          <w:bCs w:val="0"/>
          <w:vertAlign w:val="baseline"/>
        </w:rPr>
      </w:pPr>
      <w:r w:rsidDel="00000000" w:rsidR="00000000" w:rsidRPr="00000000">
        <w:rPr>
          <w:b w:val="1"/>
          <w:bCs w:val="1"/>
          <w:vertAlign w:val="baseline"/>
          <w:rtl w:val="0"/>
        </w:rPr>
        <w:t xml:space="preserve">            КОМИСИЯ: </w:t>
      </w:r>
      <w:r w:rsidDel="00000000" w:rsidR="00000000" w:rsidRPr="00000000">
        <w:rPr>
          <w:rtl w:val="0"/>
        </w:rPr>
      </w:r>
    </w:p>
    <w:p w:rsidR="00000000" w:rsidDel="00000000" w:rsidP="00000000" w:rsidRDefault="00000000" w:rsidRPr="00000000" w14:paraId="00000036">
      <w:pPr>
        <w:ind w:left="1440" w:firstLine="0"/>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37">
      <w:pPr>
        <w:ind w:left="1440" w:firstLine="0"/>
        <w:rPr>
          <w:b w:val="0"/>
          <w:bCs w:val="0"/>
          <w:vertAlign w:val="baseline"/>
        </w:rPr>
      </w:pPr>
      <w:r w:rsidDel="00000000" w:rsidR="00000000" w:rsidRPr="00000000">
        <w:rPr>
          <w:b w:val="1"/>
          <w:bCs w:val="1"/>
          <w:vertAlign w:val="baseline"/>
          <w:rtl w:val="0"/>
        </w:rPr>
        <w:t xml:space="preserve">      ЗАМЕСТНИК - ПРЕДСЕДАТЕЛ:………………….../АНТОН СЛАВЧЕВ/</w:t>
      </w:r>
      <w:r w:rsidDel="00000000" w:rsidR="00000000" w:rsidRPr="00000000">
        <w:rPr>
          <w:rtl w:val="0"/>
        </w:rPr>
      </w:r>
    </w:p>
    <w:p w:rsidR="00000000" w:rsidDel="00000000" w:rsidP="00000000" w:rsidRDefault="00000000" w:rsidRPr="00000000" w14:paraId="00000038">
      <w:pPr>
        <w:ind w:firstLine="720"/>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39">
      <w:pPr>
        <w:ind w:left="1440" w:firstLine="0"/>
        <w:rPr>
          <w:b w:val="0"/>
          <w:bCs w:val="0"/>
          <w:vertAlign w:val="baseline"/>
        </w:rPr>
      </w:pPr>
      <w:r w:rsidDel="00000000" w:rsidR="00000000" w:rsidRPr="00000000">
        <w:rPr>
          <w:b w:val="1"/>
          <w:bCs w:val="1"/>
          <w:vertAlign w:val="baseline"/>
          <w:rtl w:val="0"/>
        </w:rPr>
        <w:t xml:space="preserve">      ЧЛЕН:…………………………………….…….../АНТОАНЕТА ЦОНКОВА/</w:t>
      </w:r>
      <w:r w:rsidDel="00000000" w:rsidR="00000000" w:rsidRPr="00000000">
        <w:rPr>
          <w:rtl w:val="0"/>
        </w:rPr>
      </w:r>
    </w:p>
    <w:p w:rsidR="00000000" w:rsidDel="00000000" w:rsidP="00000000" w:rsidRDefault="00000000" w:rsidRPr="00000000" w14:paraId="0000003A">
      <w:pPr>
        <w:ind w:left="708" w:firstLine="720.0000000000001"/>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3B">
      <w:pPr>
        <w:ind w:left="1440" w:firstLine="0"/>
        <w:rPr>
          <w:b w:val="0"/>
          <w:bCs w:val="0"/>
          <w:vertAlign w:val="baseline"/>
        </w:rPr>
      </w:pPr>
      <w:r w:rsidDel="00000000" w:rsidR="00000000" w:rsidRPr="00000000">
        <w:rPr>
          <w:b w:val="1"/>
          <w:bCs w:val="1"/>
          <w:vertAlign w:val="baseline"/>
          <w:rtl w:val="0"/>
        </w:rPr>
        <w:t xml:space="preserve">      ЧЛЕН:…………………...…………….…....……………./ПЛАМЕН ЙОЦОВ/</w:t>
      </w:r>
      <w:r w:rsidDel="00000000" w:rsidR="00000000" w:rsidRPr="00000000">
        <w:rPr>
          <w:rtl w:val="0"/>
        </w:rPr>
      </w:r>
    </w:p>
    <w:p w:rsidR="00000000" w:rsidDel="00000000" w:rsidP="00000000" w:rsidRDefault="00000000" w:rsidRPr="00000000" w14:paraId="0000003C">
      <w:pPr>
        <w:tabs>
          <w:tab w:val="left" w:leader="none" w:pos="5400"/>
        </w:tabs>
        <w:ind w:firstLine="720"/>
        <w:jc w:val="both"/>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3D">
      <w:pPr>
        <w:tabs>
          <w:tab w:val="left" w:leader="none" w:pos="5400"/>
        </w:tabs>
        <w:ind w:firstLine="720"/>
        <w:jc w:val="both"/>
        <w:rPr>
          <w:b w:val="0"/>
          <w:bCs w:val="0"/>
          <w:vertAlign w:val="baseline"/>
        </w:rPr>
      </w:pPr>
      <w:r w:rsidDel="00000000" w:rsidR="00000000" w:rsidRPr="00000000">
        <w:rPr>
          <w:b w:val="1"/>
          <w:bCs w:val="1"/>
          <w:vertAlign w:val="baseline"/>
          <w:rtl w:val="0"/>
        </w:rPr>
        <w:t xml:space="preserve">                  ЧЛЕН:…………………………………..…..................../СИЛВИЯ КЪДРЕВА/</w:t>
      </w:r>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1134" w:top="1134" w:left="1418" w:right="1041" w:header="454" w:footer="17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3F">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40">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1">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42">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43">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left" w:leader="none" w:pos="7805"/>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ab/>
      <w:tab/>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Cambria" w:cs="Cambria" w:eastAsia="Cambria" w:hAnsi="Cambria"/>
      <w:b w:val="1"/>
      <w:bCs w:val="1"/>
      <w:sz w:val="32"/>
      <w:szCs w:val="32"/>
      <w:vertAlign w:val="baseline"/>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spacing w:after="60" w:before="240" w:lineRule="auto"/>
    </w:pPr>
    <w:rPr>
      <w:rFonts w:ascii="Cambria" w:cs="Cambria" w:eastAsia="Cambria" w:hAnsi="Cambria"/>
      <w:b w:val="1"/>
      <w:bCs w:val="1"/>
      <w:sz w:val="26"/>
      <w:szCs w:val="26"/>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