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720"/>
        <w:jc w:val="both"/>
        <w:rPr>
          <w:b w:val="0"/>
          <w:bCs w:val="0"/>
          <w:vertAlign w:val="baseline"/>
        </w:rPr>
      </w:pPr>
      <w:r w:rsidDel="00000000" w:rsidR="00000000" w:rsidRPr="00000000">
        <w:rPr>
          <w:b w:val="1"/>
          <w:bCs w:val="1"/>
          <w:vertAlign w:val="baseline"/>
          <w:rtl w:val="0"/>
        </w:rPr>
        <w:t xml:space="preserve">РЕШЕНИЕ</w:t>
      </w:r>
      <w:r w:rsidDel="00000000" w:rsidR="00000000" w:rsidRPr="00000000">
        <w:rPr>
          <w:rtl w:val="0"/>
        </w:rPr>
      </w:r>
    </w:p>
    <w:p w:rsidR="00000000" w:rsidDel="00000000" w:rsidP="00000000" w:rsidRDefault="00000000" w:rsidRPr="00000000" w14:paraId="00000002">
      <w:pPr>
        <w:jc w:val="center"/>
        <w:rPr>
          <w:b w:val="0"/>
          <w:bCs w:val="0"/>
          <w:vertAlign w:val="baseline"/>
        </w:rPr>
      </w:pPr>
      <w:r w:rsidDel="00000000" w:rsidR="00000000" w:rsidRPr="00000000">
        <w:rPr>
          <w:b w:val="1"/>
          <w:bCs w:val="1"/>
          <w:vertAlign w:val="baseline"/>
          <w:rtl w:val="0"/>
        </w:rPr>
        <w:t xml:space="preserve">№ РН-847-25-20</w:t>
      </w:r>
      <w:r w:rsidDel="00000000" w:rsidR="00000000" w:rsidRPr="00000000">
        <w:rPr>
          <w:rtl w:val="0"/>
        </w:rPr>
      </w:r>
    </w:p>
    <w:p w:rsidR="00000000" w:rsidDel="00000000" w:rsidP="00000000" w:rsidRDefault="00000000" w:rsidRPr="00000000" w14:paraId="00000003">
      <w:pPr>
        <w:tabs>
          <w:tab w:val="left" w:leader="none" w:pos="567"/>
        </w:tabs>
        <w:ind w:firstLine="720"/>
        <w:jc w:val="center"/>
        <w:rPr>
          <w:vertAlign w:val="baseline"/>
        </w:rPr>
      </w:pPr>
      <w:r w:rsidDel="00000000" w:rsidR="00000000" w:rsidRPr="00000000">
        <w:rPr>
          <w:rtl w:val="0"/>
        </w:rPr>
      </w:r>
    </w:p>
    <w:p w:rsidR="00000000" w:rsidDel="00000000" w:rsidP="00000000" w:rsidRDefault="00000000" w:rsidRPr="00000000" w14:paraId="00000004">
      <w:pPr>
        <w:tabs>
          <w:tab w:val="left" w:leader="none" w:pos="567"/>
        </w:tabs>
        <w:ind w:firstLine="720"/>
        <w:jc w:val="both"/>
        <w:rPr>
          <w:vertAlign w:val="baseline"/>
        </w:rPr>
      </w:pPr>
      <w:r w:rsidDel="00000000" w:rsidR="00000000" w:rsidRPr="00000000">
        <w:rPr>
          <w:vertAlign w:val="baseline"/>
          <w:rtl w:val="0"/>
        </w:rPr>
        <w:t xml:space="preserve">Днес, 18.12.2025 г., Комисията за противодействие на корупцията /КПК/, в състав:</w:t>
      </w:r>
    </w:p>
    <w:p w:rsidR="00000000" w:rsidDel="00000000" w:rsidP="00000000" w:rsidRDefault="00000000" w:rsidRPr="00000000" w14:paraId="00000005">
      <w:pPr>
        <w:tabs>
          <w:tab w:val="left" w:leader="none" w:pos="567"/>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06">
      <w:pPr>
        <w:tabs>
          <w:tab w:val="left" w:leader="none" w:pos="426"/>
        </w:tabs>
        <w:ind w:firstLine="720"/>
        <w:jc w:val="both"/>
        <w:rPr>
          <w:b w:val="0"/>
          <w:bCs w:val="0"/>
          <w:vertAlign w:val="baseline"/>
        </w:rPr>
      </w:pP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7">
      <w:pPr>
        <w:tabs>
          <w:tab w:val="left" w:leader="none" w:pos="426"/>
        </w:tabs>
        <w:ind w:firstLine="720"/>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tabs>
          <w:tab w:val="left" w:leader="none" w:pos="426"/>
        </w:tabs>
        <w:ind w:firstLine="720"/>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9">
      <w:pPr>
        <w:ind w:left="2880" w:firstLine="720"/>
        <w:jc w:val="both"/>
        <w:rPr>
          <w:b w:val="0"/>
          <w:bCs w:val="0"/>
          <w:vertAlign w:val="baseline"/>
        </w:rPr>
      </w:pPr>
      <w:r w:rsidDel="00000000" w:rsidR="00000000" w:rsidRPr="00000000">
        <w:rPr>
          <w:rtl w:val="0"/>
        </w:rPr>
      </w:r>
    </w:p>
    <w:p w:rsidR="00000000" w:rsidDel="00000000" w:rsidP="00000000" w:rsidRDefault="00000000" w:rsidRPr="00000000" w14:paraId="0000000A">
      <w:pPr>
        <w:ind w:left="2880" w:firstLine="720"/>
        <w:jc w:val="both"/>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B">
      <w:pPr>
        <w:ind w:left="2880" w:firstLine="720"/>
        <w:jc w:val="both"/>
        <w:rPr>
          <w:b w:val="0"/>
          <w:bCs w:val="0"/>
          <w:vertAlign w:val="baseline"/>
        </w:rPr>
      </w:pPr>
      <w:r w:rsidDel="00000000" w:rsidR="00000000" w:rsidRPr="00000000">
        <w:rPr>
          <w:rtl w:val="0"/>
        </w:rPr>
      </w:r>
    </w:p>
    <w:p w:rsidR="00000000" w:rsidDel="00000000" w:rsidP="00000000" w:rsidRDefault="00000000" w:rsidRPr="00000000" w14:paraId="0000000C">
      <w:pPr>
        <w:tabs>
          <w:tab w:val="left" w:leader="none" w:pos="567"/>
        </w:tabs>
        <w:ind w:firstLine="720"/>
        <w:jc w:val="both"/>
        <w:rPr>
          <w:vertAlign w:val="baseline"/>
        </w:rPr>
      </w:pPr>
      <w:r w:rsidDel="00000000" w:rsidR="00000000" w:rsidRPr="00000000">
        <w:rPr>
          <w:vertAlign w:val="baseline"/>
          <w:rtl w:val="0"/>
        </w:rPr>
        <w:t xml:space="preserve">Проверката е по реда на чл. 13, ал. 1, т. 8 от Закона за противодействие на корупцията (ЗПК) и е образувана въз основа на Решение за извършване на проверка № КИ-348 от 17.11.2025 г. по сигнал с вх. № </w:t>
      </w:r>
      <w:r w:rsidDel="00000000" w:rsidR="00000000" w:rsidRPr="00000000">
        <w:rPr>
          <w:color w:val="000000"/>
          <w:vertAlign w:val="baseline"/>
          <w:rtl w:val="0"/>
        </w:rPr>
        <w:t xml:space="preserve">С-847/05.11.2025 </w:t>
      </w:r>
      <w:r w:rsidDel="00000000" w:rsidR="00000000" w:rsidRPr="00000000">
        <w:rPr>
          <w:vertAlign w:val="baseline"/>
          <w:rtl w:val="0"/>
        </w:rPr>
        <w:t xml:space="preserve">г. на Комисията за противодействие на корупцията (КПК, Комисията).</w:t>
      </w:r>
    </w:p>
    <w:p w:rsidR="00000000" w:rsidDel="00000000" w:rsidP="00000000" w:rsidRDefault="00000000" w:rsidRPr="00000000" w14:paraId="0000000D">
      <w:pPr>
        <w:tabs>
          <w:tab w:val="left" w:leader="none" w:pos="426"/>
        </w:tabs>
        <w:ind w:right="1" w:firstLine="720"/>
        <w:jc w:val="both"/>
        <w:rPr>
          <w:vertAlign w:val="baseline"/>
        </w:rPr>
      </w:pPr>
      <w:r w:rsidDel="00000000" w:rsidR="00000000" w:rsidRPr="00000000">
        <w:rPr>
          <w:vertAlign w:val="baseline"/>
          <w:rtl w:val="0"/>
        </w:rPr>
        <w:t xml:space="preserve">Проверката е образувана по отношение на</w:t>
      </w:r>
      <w:r w:rsidDel="00000000" w:rsidR="00000000" w:rsidRPr="00000000">
        <w:rPr>
          <w:color w:val="000000"/>
          <w:vertAlign w:val="baseline"/>
          <w:rtl w:val="0"/>
        </w:rPr>
        <w:t xml:space="preserve"> Евгений Мавродиев</w:t>
      </w:r>
      <w:r w:rsidDel="00000000" w:rsidR="00000000" w:rsidRPr="00000000">
        <w:rPr>
          <w:vertAlign w:val="baseline"/>
          <w:rtl w:val="0"/>
        </w:rPr>
        <w:t xml:space="preserve"> – член и председател на Съвета на директорите на „***********“ ЕАД и Михаил Андонов – член на Управителния съвет на Държавно предприятие „***********“.</w:t>
      </w:r>
    </w:p>
    <w:p w:rsidR="00000000" w:rsidDel="00000000" w:rsidP="00000000" w:rsidRDefault="00000000" w:rsidRPr="00000000" w14:paraId="0000000E">
      <w:pPr>
        <w:tabs>
          <w:tab w:val="left" w:leader="none" w:pos="426"/>
        </w:tabs>
        <w:ind w:right="1" w:firstLine="720"/>
        <w:jc w:val="both"/>
        <w:rPr>
          <w:vertAlign w:val="baseline"/>
        </w:rPr>
      </w:pPr>
      <w:r w:rsidDel="00000000" w:rsidR="00000000" w:rsidRPr="00000000">
        <w:rPr>
          <w:vertAlign w:val="baseline"/>
          <w:rtl w:val="0"/>
        </w:rPr>
        <w:t xml:space="preserve">В сигнала се посочва, че Евгений Мавродиев е назначен за председател на Съвета на директорите на „***********“ ЕАД, като в същото време заема друга длъжност в „***********“ ЕАД.</w:t>
      </w:r>
    </w:p>
    <w:p w:rsidR="00000000" w:rsidDel="00000000" w:rsidP="00000000" w:rsidRDefault="00000000" w:rsidRPr="00000000" w14:paraId="0000000F">
      <w:pPr>
        <w:tabs>
          <w:tab w:val="left" w:leader="none" w:pos="426"/>
        </w:tabs>
        <w:ind w:right="1" w:firstLine="720"/>
        <w:jc w:val="both"/>
        <w:rPr>
          <w:vertAlign w:val="baseline"/>
        </w:rPr>
      </w:pPr>
      <w:r w:rsidDel="00000000" w:rsidR="00000000" w:rsidRPr="00000000">
        <w:rPr>
          <w:vertAlign w:val="baseline"/>
          <w:rtl w:val="0"/>
        </w:rPr>
        <w:t xml:space="preserve">Михаил Андонов е член на Управителния съвет на Държавно предприятие „***********“, като същият е и директор на Дирекция „Административно-финансово и информационно обслужване“ в Държавно предприятие „***********“.</w:t>
      </w:r>
    </w:p>
    <w:p w:rsidR="00000000" w:rsidDel="00000000" w:rsidP="00000000" w:rsidRDefault="00000000" w:rsidRPr="00000000" w14:paraId="00000010">
      <w:pPr>
        <w:ind w:firstLine="720"/>
        <w:jc w:val="both"/>
        <w:rPr>
          <w:vertAlign w:val="baseline"/>
        </w:rPr>
      </w:pPr>
      <w:r w:rsidDel="00000000" w:rsidR="00000000" w:rsidRPr="00000000">
        <w:rPr>
          <w:vertAlign w:val="baseline"/>
          <w:rtl w:val="0"/>
        </w:rPr>
        <w:t xml:space="preserve">По същество със сигнала се иска извършване на проверка за несъвместимост на заеманите длъжности от Евгений Мавродиев, в качеството му на член и председател на Съвета на директорите на „***********“ ЕАД и по отношение на Михаил Андонов, в качеството му на член на Управителния съвет на Държавно предприятие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писмо с вх. № КПК-11820-1/05.12.2025 г. на КПК от заместник министър-председателя и министър на транспорта и съобщенията са изискани и получени заверени копия от декларации по чл. 49, ал. 1, т. 1 от ЗПК, подадени от Евгений Мавродиев и от Михаил Андонов.</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6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Комисията служебно е извършила справки в Национална база данни „Население“ (НБД „Население“), в Търговския регистър и регистъра на юридическите лица с нестопанска цел (ТРРЮЛНЦ) и в Регистъра на заетостта на Национална агенция за приходите.</w:t>
      </w:r>
    </w:p>
    <w:p w:rsidR="00000000" w:rsidDel="00000000" w:rsidP="00000000" w:rsidRDefault="00000000" w:rsidRPr="00000000" w14:paraId="00000013">
      <w:pPr>
        <w:tabs>
          <w:tab w:val="left" w:leader="none" w:pos="0"/>
          <w:tab w:val="left" w:leader="none" w:pos="567"/>
        </w:tabs>
        <w:ind w:firstLine="720"/>
        <w:jc w:val="center"/>
        <w:rPr>
          <w:i w:val="0"/>
          <w:iCs w:val="0"/>
          <w:vertAlign w:val="baseline"/>
        </w:rPr>
      </w:pPr>
      <w:r w:rsidDel="00000000" w:rsidR="00000000" w:rsidRPr="00000000">
        <w:rPr>
          <w:rtl w:val="0"/>
        </w:rPr>
      </w:r>
    </w:p>
    <w:p w:rsidR="00000000" w:rsidDel="00000000" w:rsidP="00000000" w:rsidRDefault="00000000" w:rsidRPr="00000000" w14:paraId="00000014">
      <w:pPr>
        <w:tabs>
          <w:tab w:val="left" w:leader="none" w:pos="0"/>
          <w:tab w:val="left" w:leader="none" w:pos="567"/>
        </w:tabs>
        <w:ind w:firstLine="720"/>
        <w:jc w:val="center"/>
        <w:rPr>
          <w:i w:val="0"/>
          <w:iCs w:val="0"/>
          <w:vertAlign w:val="baseline"/>
        </w:rPr>
      </w:pPr>
      <w:r w:rsidDel="00000000" w:rsidR="00000000" w:rsidRPr="00000000">
        <w:rPr>
          <w:i w:val="1"/>
          <w:iCs w:val="1"/>
          <w:vertAlign w:val="baseline"/>
          <w:rtl w:val="0"/>
        </w:rPr>
        <w:t xml:space="preserve">В хода на проверката по сигнала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5">
      <w:pPr>
        <w:ind w:firstLine="720"/>
        <w:jc w:val="both"/>
        <w:rPr>
          <w:vertAlign w:val="baselin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Сигналът е подаден от лице, с посочени имена, адрес и е подписан.</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 ЕАД е с едноличен собственик на капитала държавата и с предмет на дейност: </w:t>
      </w:r>
      <w:r w:rsidDel="00000000" w:rsidR="00000000" w:rsidRPr="00000000">
        <w:rPr>
          <w:vertAlign w:val="baseline"/>
          <w:rtl w:val="0"/>
        </w:rPr>
        <w:t xml:space="preserve">Пристанищна дейност и свързаните с нея агентийско и търговско обслужване</w:t>
      </w:r>
      <w:r w:rsidDel="00000000" w:rsidR="00000000" w:rsidRPr="00000000">
        <w:rPr>
          <w:color w:val="000000"/>
          <w:vertAlign w:val="baseline"/>
          <w:rtl w:val="0"/>
        </w:rPr>
        <w:t xml:space="preserve">, техническо обслужване, спедиция, инвестиционна и инженерингова дейност, научно-развойна дейност, подготовка и квалификация на кадри, вътрешна и външна търговия.</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ff0000"/>
          <w:vertAlign w:val="baseline"/>
        </w:rPr>
      </w:pPr>
      <w:r w:rsidDel="00000000" w:rsidR="00000000" w:rsidRPr="00000000">
        <w:rPr>
          <w:color w:val="000000"/>
          <w:vertAlign w:val="baseline"/>
          <w:rtl w:val="0"/>
        </w:rPr>
        <w:tab/>
        <w:t xml:space="preserve">С Решение по Протокол № ПД-234/24.10.2025 г. заместник-министър председателят и министър на транспорта и съобщенията Г. К., на основание чл. 221, т. 4 от Търговския закон, чл. 15, ал. 1 и ал. 3, чл. 24, ал. 1, т. 2 от Закона за публичните предприятия и във вр. с чл. 232а от Търговския закон назначава Евгений Мавродиев като независим член в Съвета на директорите на „***********“ ЕАД, до провеждане на конкурсна процедура, считано от 27.10.2025 г., обстоятелство вписано в ТРРЮЛНЦ на 31.10</w:t>
      </w:r>
      <w:r w:rsidDel="00000000" w:rsidR="00000000" w:rsidRPr="00000000">
        <w:rPr>
          <w:vertAlign w:val="baseline"/>
          <w:rtl w:val="0"/>
        </w:rPr>
        <w:t xml:space="preserve">.2025 г.</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709"/>
          <w:tab w:val="left" w:leader="none" w:pos="3528"/>
        </w:tabs>
        <w:ind w:right="-93"/>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С Протокол № 3 от 27.10.2025 г. Съветът на директорите на „***********“ ЕАД, на основание чл. 244, ал. 2 от Търговския закон и чл. 16, ал. 3 от Устава на „***********“ ЕАД избира Евгений Мавродиев за Председател на Съветът на директорите на „***********“ ЕАД.</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709"/>
          <w:tab w:val="left" w:leader="none" w:pos="3528"/>
        </w:tabs>
        <w:ind w:right="-93"/>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На 27.10.2025 г. Евгений Мавродиев, в качеството си на член в Съвета на директорите на „***********“ ЕАД е подал декларация по чл. 49, ал. 1, т. 1 от ЗПК с № 490/2710.2025 г., в която е декларирал, че в качеството си на лице, заемащо публична длъжност (задължено лице по чл. 6, ал. 1 от ЗПК) представител на държавата в орган на управление или контрол на търговско дружество с държавно участие в капитал, управител или член на орган на управление или контрол на държавно предприятие към Министерство на транспорта и съобщенията, че към датата на заемане на длъжността не заема друга длъжност и не извършва дейност, която съгласно Конституцията или закон е установена за несъвместима със заеманата публична длъжност.</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709"/>
          <w:tab w:val="left" w:leader="none" w:pos="3528"/>
        </w:tabs>
        <w:ind w:right="-93"/>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От извършена справка в Регистъра на заетостта, действащи трудови договори на Национална агенция за приходите се установява, че Евгений Мавродиев от 24.09.2025 г. заема длъжност „главен експерт“ по безсрочен трудов договор по чл. 67, ал. 1, т. 1 от КТ в Държавно предприятие „***********“ (ДП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От извършена справка в ТРРЮЛНЦ се установява, че Евгений Мавродиев,</w:t>
      </w:r>
      <w:r w:rsidDel="00000000" w:rsidR="00000000" w:rsidRPr="00000000">
        <w:rPr>
          <w:vertAlign w:val="baseline"/>
          <w:rtl w:val="0"/>
        </w:rPr>
        <w:t xml:space="preserve"> </w:t>
      </w:r>
      <w:r w:rsidDel="00000000" w:rsidR="00000000" w:rsidRPr="00000000">
        <w:rPr>
          <w:color w:val="000000"/>
          <w:vertAlign w:val="baseline"/>
          <w:rtl w:val="0"/>
        </w:rPr>
        <w:t xml:space="preserve">в качеството си на член в Съвета на директорите на „***********“ ЕАД е подал декларация по чл. 20 от Закона за публичните предприятия, в която заявява, че не е бил обявен в несъстоятелност като едноличен търговец или неограничено отговорен съдружник в търговско дружество, обявено в несъстоятелност, от които да са останали неудовлетворени кредитори; не е бил член на управителен или контролен орган на дружество, съответно кооперация, прекратени поради несъстоятелност през последните две години преди назначаването,</w:t>
      </w:r>
      <w:r w:rsidDel="00000000" w:rsidR="00000000" w:rsidRPr="00000000">
        <w:rPr>
          <w:vertAlign w:val="baseline"/>
          <w:rtl w:val="0"/>
        </w:rPr>
        <w:t xml:space="preserve"> </w:t>
      </w:r>
      <w:r w:rsidDel="00000000" w:rsidR="00000000" w:rsidRPr="00000000">
        <w:rPr>
          <w:color w:val="000000"/>
          <w:vertAlign w:val="baseline"/>
          <w:rtl w:val="0"/>
        </w:rPr>
        <w:t xml:space="preserve">от които да са останали неудовлетворени кредитори; не е съпруг или лице във фактическо съжителство, роднина по права линия, по съребрена линия – до четвърта степен включително, и по сватовство – до втора степен включително, на управител или член на колективен орган на управление и контрол на същото публично предприятие; не заема друга публична длъжност по чл. 6, ал.1, т. 1 – 35 и т. 38 и 39 от ЗПК, не е член на политически кабинет и секретар на община; не извършва търговски сделки от свое или чуждо име, сходни с дейността на дружеството; не е съдружник в събирателни, в командитни дружества и в дружества с ограничена отговорност, чиито дейност е сходна д дейността на дружеството; не е управител или член на изпълнителен орган на друго публично предприятие; отговаря на всички изисквания, предвидени в устава на дружеството и работи по трудово правоотношение.</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От извършена справка в ТРРЮЛНЦ се установява, че: дружеството „***********“ ЕООД с ЕИК *********** е с едноличен собственик на капитала Сдружение с нестопанска цел „***********“ с ЕИК ***********, с действителен собственик на капитала Евгений Мавродиев и управител К. Г. М.</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Дружеството е с предмет на дейност: покупко-продажба на плавателни съдове, атентиране на плавателни съдове, наемане и отдаване под наем  и управление на плавателни съдове, бункероване, снабдяване на плавателни съдове с хранителни стоки и др. продукти, пристанищна дейност и свързаното с нея агентийско и търговско обслужване, техническо обслужване, инвестиционна и инженерингова дейност, научно развойна дейност в областта на експлоатацията на пристанища и пристанищни услуги, организиране на товаро-разтоварителни услуги и превоз на товари с автомобилен, железопътен, морски и въздушен транспорт и др.</w:t>
      </w:r>
      <w:r w:rsidDel="00000000" w:rsidR="00000000" w:rsidRPr="00000000">
        <w:rPr>
          <w:vertAlign w:val="baseline"/>
          <w:rtl w:val="0"/>
        </w:rPr>
        <w:t xml:space="preserve"> </w:t>
      </w:r>
      <w:r w:rsidDel="00000000" w:rsidR="00000000" w:rsidRPr="00000000">
        <w:rPr>
          <w:color w:val="000000"/>
          <w:vertAlign w:val="baseline"/>
          <w:rtl w:val="0"/>
        </w:rPr>
        <w:t xml:space="preserve">Декларирани пред НАП, НСИ - класификация на икономическите дейности (КИД-2008) код: 7990 – други дейности, свързани с пътувания и резервации: НКИД 2003 код: 6330 – други туроператори и туристически агенции, спомагателни туристически дейности, некласифицирани другаде.</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Дружеството „***********“ ООД с ЕИК *********** е с управител Евгений Мавродиев и собственици „***********“ с ЕИК *********** и Евгений Мавродиев, и с предмет на дейност търговия на едро с други машини и оборудване за производство, търговия, навигацията и транспорта на части за тях - НКИД 2003 код: 5187 – търговия на едро с други машини и оборудване за производството, търговията, навигацията и транспорта и части за тях.</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ДП „***********“</w:t>
      </w:r>
      <w:r w:rsidDel="00000000" w:rsidR="00000000" w:rsidRPr="00000000">
        <w:rPr>
          <w:vertAlign w:val="baseline"/>
          <w:rtl w:val="0"/>
        </w:rPr>
        <w:t xml:space="preserve"> </w:t>
      </w:r>
      <w:r w:rsidDel="00000000" w:rsidR="00000000" w:rsidRPr="00000000">
        <w:rPr>
          <w:color w:val="000000"/>
          <w:vertAlign w:val="baseline"/>
          <w:rtl w:val="0"/>
        </w:rPr>
        <w:t xml:space="preserve">е със собственик Министерство на транспорта информационните технологии и съобщенията и е с предмет на дейност: Изграждане на пристанищни терминали – държавна собственост, както и реконструкция, рехабилитация и поддържане на пристанищните терминали – държавна собственост, от пристанищата за обществен транспорт, освен в случаите, когато това е възложено на концесионер или на еднолично търговско дружество с държавно участие в капитала.</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09"/>
          <w:tab w:val="left" w:leader="none" w:pos="3528"/>
        </w:tabs>
        <w:ind w:right="-93" w:firstLine="709"/>
        <w:jc w:val="both"/>
        <w:rPr>
          <w:color w:val="000000"/>
          <w:vertAlign w:val="baseline"/>
        </w:rPr>
      </w:pPr>
      <w:r w:rsidDel="00000000" w:rsidR="00000000" w:rsidRPr="00000000">
        <w:rPr>
          <w:color w:val="000000"/>
          <w:vertAlign w:val="baseline"/>
          <w:rtl w:val="0"/>
        </w:rPr>
        <w:t xml:space="preserve">Със Заповед № ПД-227/16.10.2025 г. заместник-министър председателят и министър на транспорта и съобщенията Г. К., на основание чл. 115н, т. 1, чл. 115о, т. 2 и т. 3, чл. 115н, ал. 1 и ал. 5, т. 4 от Закона за морските пространства, вътрешните водни пътища и пристанищата на Република България (ЗМПВВППРБ), чл. 53, ал. 5 от Правилника за прилагане на </w:t>
      </w:r>
      <w:r w:rsidDel="00000000" w:rsidR="00000000" w:rsidRPr="00000000">
        <w:rPr>
          <w:vertAlign w:val="baseline"/>
          <w:rtl w:val="0"/>
        </w:rPr>
        <w:t xml:space="preserve"> </w:t>
      </w:r>
      <w:r w:rsidDel="00000000" w:rsidR="00000000" w:rsidRPr="00000000">
        <w:rPr>
          <w:color w:val="000000"/>
          <w:vertAlign w:val="baseline"/>
          <w:rtl w:val="0"/>
        </w:rPr>
        <w:t xml:space="preserve">Закона за публичните предприятия и чл. 9, ал. 1, т. 10 от Договор ВД-47/26.08.2024 г. за възлагане управлението на ДП „***********“ и чл. 10, ал. 1, т.10 от Договор № ВД-48/26.08.2024 г. с генерален директор за възлагане на управлението на ДП „***********“ назначава Михаил Андонов</w:t>
      </w:r>
      <w:r w:rsidDel="00000000" w:rsidR="00000000" w:rsidRPr="00000000">
        <w:rPr>
          <w:vertAlign w:val="baseline"/>
          <w:rtl w:val="0"/>
        </w:rPr>
        <w:t xml:space="preserve"> </w:t>
      </w:r>
      <w:r w:rsidDel="00000000" w:rsidR="00000000" w:rsidRPr="00000000">
        <w:rPr>
          <w:color w:val="000000"/>
          <w:vertAlign w:val="baseline"/>
          <w:rtl w:val="0"/>
        </w:rPr>
        <w:t xml:space="preserve">за член на Управителния съвет на ДП „***********“, като представител на държавата, считано от 17.10 2025 г., до провеждане на конкурсна процедура.</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09"/>
          <w:tab w:val="left" w:leader="none" w:pos="3528"/>
        </w:tabs>
        <w:ind w:right="-93" w:firstLine="709"/>
        <w:jc w:val="both"/>
        <w:rPr>
          <w:color w:val="000000"/>
          <w:vertAlign w:val="baseline"/>
        </w:rPr>
      </w:pPr>
      <w:r w:rsidDel="00000000" w:rsidR="00000000" w:rsidRPr="00000000">
        <w:rPr>
          <w:color w:val="000000"/>
          <w:vertAlign w:val="baseline"/>
          <w:rtl w:val="0"/>
        </w:rPr>
        <w:t xml:space="preserve">На 17.10.2025 г. Михаил Андонов, в качеството си на член на Управителния съвет на ДП „***********“ е подал декларация по чл. 49, ал. 1, т. 1 от ЗПК с № 489/17.10.2025 г., в която е декларирал, че в качеството си на лице заемащо публична длъжност (задължено лице по чл. 6, ал. 1 от ЗПК) представител на държавата в орган на управление или контрол на търговско дружество с държавно участие в капитал, управител или член на орган на управление или контрол на държавно предприятие към Министерство на транспорта и съобщенията, </w:t>
      </w:r>
      <w:r w:rsidDel="00000000" w:rsidR="00000000" w:rsidRPr="00000000">
        <w:rPr>
          <w:vertAlign w:val="baseline"/>
          <w:rtl w:val="0"/>
        </w:rPr>
        <w:t xml:space="preserve">че към датата на заемане на длъжността</w:t>
      </w:r>
      <w:r w:rsidDel="00000000" w:rsidR="00000000" w:rsidRPr="00000000">
        <w:rPr>
          <w:color w:val="000000"/>
          <w:vertAlign w:val="baseline"/>
          <w:rtl w:val="0"/>
        </w:rPr>
        <w:t xml:space="preserve"> не заема друга длъжност и не извършва дейност, която съгласно Конституцията или закон е установена за несъвместима със заеманата публична длъжност.</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От извършена справка в Регистъра на заетостта, действащи трудови договори на Национална агенция за приходите се установява, че</w:t>
      </w:r>
      <w:r w:rsidDel="00000000" w:rsidR="00000000" w:rsidRPr="00000000">
        <w:rPr>
          <w:vertAlign w:val="baseline"/>
          <w:rtl w:val="0"/>
        </w:rPr>
        <w:t xml:space="preserve"> </w:t>
      </w:r>
      <w:r w:rsidDel="00000000" w:rsidR="00000000" w:rsidRPr="00000000">
        <w:rPr>
          <w:color w:val="000000"/>
          <w:vertAlign w:val="baseline"/>
          <w:rtl w:val="0"/>
        </w:rPr>
        <w:t xml:space="preserve">Михаил Андонов от 27.08.2025 г. заема длъжност „Ръководител/директор обособено звено транспорт“ по безсрочен трудов договор по чл. 67, ал. 1, т. 1 от КТ в ДП „***********“.</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09"/>
          <w:tab w:val="left" w:leader="none" w:pos="3528"/>
        </w:tabs>
        <w:ind w:right="-93"/>
        <w:jc w:val="both"/>
        <w:rPr>
          <w:color w:val="000000"/>
          <w:vertAlign w:val="baseline"/>
        </w:rPr>
      </w:pPr>
      <w:r w:rsidDel="00000000" w:rsidR="00000000" w:rsidRPr="00000000">
        <w:rPr>
          <w:color w:val="000000"/>
          <w:vertAlign w:val="baseline"/>
          <w:rtl w:val="0"/>
        </w:rPr>
        <w:tab/>
        <w:t xml:space="preserve">От извършена справка в ТРРЮЛНЦ се установява, че Михаил Андонов, в качеството си на член в Съвета на директорите на ДП „***********“ е подал декларация по чл. 20, ал. 1 и ал. 3 от Закона за публичните предприятия, в която заявява, че не е бил обявен в несъстоятелност като едноличен търговец или неограничено отговорен съдружник в търговско дружество, обявено в несъстоятелност, при което са останали неудовлетворени кредитори; не е съпруг или лице във фактическо съжителство, роднина по права линия, по съребрена линия – до четвърта степен включително, и по сватовство – до втора степен включително, на управител или член на колективен орган на управление и контрол на публичното предприятие, за което кандидатства; не заема висша публична длъжност по чл. 6, ал.1, т. 1 – 38 и т. 41-45 от ЗПКОНПИ, не е член на политически кабинет и секретар на община; не извършва търговски сделки от свое или чуждо име, сходни с дейността на ДП „***********“; не е съдружник в събирателни, в командитни дружества и в дружества с ограничена отговорност, които извършват дейност, сходна дейността на ДП „***********“; не е управител или член на изпълнителен или контролен орган на друго публично предприятие; не работи по служебно или по трудово правоотношение.</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709"/>
          <w:tab w:val="left" w:leader="none" w:pos="3528"/>
        </w:tabs>
        <w:ind w:right="-93"/>
        <w:jc w:val="both"/>
        <w:rPr>
          <w:vertAlign w:val="baseline"/>
        </w:rPr>
      </w:pPr>
      <w:r w:rsidDel="00000000" w:rsidR="00000000" w:rsidRPr="00000000">
        <w:rPr>
          <w:color w:val="000000"/>
          <w:vertAlign w:val="baseline"/>
          <w:rtl w:val="0"/>
        </w:rPr>
        <w:tab/>
        <w:t xml:space="preserve">Не се установява участието на Михаил Андонов в други търговски дружества в периода от о 17.10 2025 г. до </w:t>
      </w:r>
      <w:r w:rsidDel="00000000" w:rsidR="00000000" w:rsidRPr="00000000">
        <w:rPr>
          <w:vertAlign w:val="baseline"/>
          <w:rtl w:val="0"/>
        </w:rPr>
        <w:t xml:space="preserve">настоящия момент.</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709"/>
          <w:tab w:val="left" w:leader="none" w:pos="3528"/>
        </w:tabs>
        <w:ind w:right="-93"/>
        <w:jc w:val="both"/>
        <w:rPr>
          <w:vertAlign w:val="baseline"/>
        </w:rPr>
      </w:pPr>
      <w:r w:rsidDel="00000000" w:rsidR="00000000" w:rsidRPr="00000000">
        <w:rPr>
          <w:vertAlign w:val="baseline"/>
          <w:rtl w:val="0"/>
        </w:rPr>
        <w:tab/>
      </w:r>
    </w:p>
    <w:p w:rsidR="00000000" w:rsidDel="00000000" w:rsidP="00000000" w:rsidRDefault="00000000" w:rsidRPr="00000000" w14:paraId="00000028">
      <w:pPr>
        <w:tabs>
          <w:tab w:val="left" w:leader="none" w:pos="567"/>
        </w:tabs>
        <w:ind w:firstLine="720"/>
        <w:jc w:val="center"/>
        <w:rPr>
          <w:i w:val="0"/>
          <w:iCs w:val="0"/>
          <w:vertAlign w:val="baseline"/>
        </w:rPr>
      </w:pPr>
      <w:r w:rsidDel="00000000" w:rsidR="00000000" w:rsidRPr="00000000">
        <w:rPr>
          <w:i w:val="1"/>
          <w:iCs w:val="1"/>
          <w:vertAlign w:val="baseline"/>
          <w:rtl w:val="0"/>
        </w:rPr>
        <w:t xml:space="preserve">При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29">
      <w:pPr>
        <w:tabs>
          <w:tab w:val="left" w:leader="none" w:pos="567"/>
        </w:tabs>
        <w:ind w:firstLine="720"/>
        <w:jc w:val="center"/>
        <w:rPr>
          <w:i w:val="0"/>
          <w:iCs w:val="0"/>
          <w:vertAlign w:val="baseline"/>
        </w:rPr>
      </w:pPr>
      <w:r w:rsidDel="00000000" w:rsidR="00000000" w:rsidRPr="00000000">
        <w:rPr>
          <w:rtl w:val="0"/>
        </w:rPr>
      </w:r>
    </w:p>
    <w:p w:rsidR="00000000" w:rsidDel="00000000" w:rsidP="00000000" w:rsidRDefault="00000000" w:rsidRPr="00000000" w14:paraId="0000002A">
      <w:pPr>
        <w:tabs>
          <w:tab w:val="left" w:leader="none" w:pos="567"/>
        </w:tabs>
        <w:ind w:firstLine="720"/>
        <w:jc w:val="both"/>
        <w:rPr>
          <w:vertAlign w:val="baseline"/>
        </w:rPr>
      </w:pPr>
      <w:r w:rsidDel="00000000" w:rsidR="00000000" w:rsidRPr="00000000">
        <w:rPr>
          <w:vertAlign w:val="baseline"/>
          <w:rtl w:val="0"/>
        </w:rPr>
        <w:t xml:space="preserve">Съгласно разпоредбата на чл. 13, ал. 1, т. 8 от ЗПК (обн. ДВ. бр. 84 от 06.10.2023 г.), Комисията проверява сигнали във връзка с декларациите за несъвместимост на лицата, заемащи публични длъжности, като при установена несъвместимост – сезира органа по избора или назначаването им за предприемане на съответните действия.</w:t>
      </w:r>
    </w:p>
    <w:p w:rsidR="00000000" w:rsidDel="00000000" w:rsidP="00000000" w:rsidRDefault="00000000" w:rsidRPr="00000000" w14:paraId="0000002B">
      <w:pPr>
        <w:tabs>
          <w:tab w:val="left" w:leader="none" w:pos="567"/>
        </w:tabs>
        <w:ind w:firstLine="720"/>
        <w:jc w:val="both"/>
        <w:rPr>
          <w:color w:val="000000"/>
          <w:vertAlign w:val="baseline"/>
        </w:rPr>
      </w:pPr>
      <w:r w:rsidDel="00000000" w:rsidR="00000000" w:rsidRPr="00000000">
        <w:rPr>
          <w:vertAlign w:val="baseline"/>
          <w:rtl w:val="0"/>
        </w:rPr>
        <w:t xml:space="preserve">В хода на настоящата проверка се установи, че</w:t>
      </w:r>
      <w:r w:rsidDel="00000000" w:rsidR="00000000" w:rsidRPr="00000000">
        <w:rPr>
          <w:color w:val="000000"/>
          <w:vertAlign w:val="baseline"/>
          <w:rtl w:val="0"/>
        </w:rPr>
        <w:t xml:space="preserve"> </w:t>
      </w:r>
      <w:r w:rsidDel="00000000" w:rsidR="00000000" w:rsidRPr="00000000">
        <w:rPr>
          <w:vertAlign w:val="baseline"/>
          <w:rtl w:val="0"/>
        </w:rPr>
        <w:t xml:space="preserve">Евгений Мавродиев</w:t>
      </w:r>
      <w:r w:rsidDel="00000000" w:rsidR="00000000" w:rsidRPr="00000000">
        <w:rPr>
          <w:color w:val="000000"/>
          <w:vertAlign w:val="baseline"/>
          <w:rtl w:val="0"/>
        </w:rPr>
        <w:t xml:space="preserve">, в качеството му на член и председател на Съвета на директорите на „***********“ ЕАД и Михаил Андонов,</w:t>
      </w:r>
      <w:r w:rsidDel="00000000" w:rsidR="00000000" w:rsidRPr="00000000">
        <w:rPr>
          <w:vertAlign w:val="baseline"/>
          <w:rtl w:val="0"/>
        </w:rPr>
        <w:t xml:space="preserve"> </w:t>
      </w:r>
      <w:r w:rsidDel="00000000" w:rsidR="00000000" w:rsidRPr="00000000">
        <w:rPr>
          <w:color w:val="000000"/>
          <w:vertAlign w:val="baseline"/>
          <w:rtl w:val="0"/>
        </w:rPr>
        <w:t xml:space="preserve">в качеството му на член на Управителния съвет на Държавно предприятие „***********“ са лица, заемащи публична длъжност по смисъла на чл. 6, ал. 1, т. 50 от ЗПК </w:t>
      </w:r>
      <w:r w:rsidDel="00000000" w:rsidR="00000000" w:rsidRPr="00000000">
        <w:rPr>
          <w:vertAlign w:val="baseline"/>
          <w:rtl w:val="0"/>
        </w:rPr>
        <w:t xml:space="preserve">и компетентна да се произнесе относно наличието или липсата на несъвместимост във връзка с подадения сигнал е Комисията за противодействие на корупцията.</w:t>
      </w:r>
      <w:r w:rsidDel="00000000" w:rsidR="00000000" w:rsidRPr="00000000">
        <w:rPr>
          <w:rtl w:val="0"/>
        </w:rPr>
      </w:r>
    </w:p>
    <w:p w:rsidR="00000000" w:rsidDel="00000000" w:rsidP="00000000" w:rsidRDefault="00000000" w:rsidRPr="00000000" w14:paraId="0000002C">
      <w:pPr>
        <w:tabs>
          <w:tab w:val="left" w:leader="none" w:pos="567"/>
        </w:tabs>
        <w:ind w:firstLine="720"/>
        <w:jc w:val="both"/>
        <w:rPr>
          <w:vertAlign w:val="baseline"/>
        </w:rPr>
      </w:pPr>
      <w:r w:rsidDel="00000000" w:rsidR="00000000" w:rsidRPr="00000000">
        <w:rPr>
          <w:vertAlign w:val="baseline"/>
          <w:rtl w:val="0"/>
        </w:rPr>
        <w:t xml:space="preserve">Съобразно разпоредбата на чл. 50, ал. 1 от ЗПК, при заемането на публична длъжност, за която с Конституцията или със закон са установени несъвместимости, лицето е задължено да подаде пред органа по избора или назначаването или пред съответната комисия за лице по чл. 90, ал. 2, т. 1 и т. 3 от ЗПК декларация за несъвместимост в едномесечен срок от заемане на длъжността.</w:t>
      </w:r>
    </w:p>
    <w:p w:rsidR="00000000" w:rsidDel="00000000" w:rsidP="00000000" w:rsidRDefault="00000000" w:rsidRPr="00000000" w14:paraId="0000002D">
      <w:pPr>
        <w:tabs>
          <w:tab w:val="left" w:leader="none" w:pos="567"/>
        </w:tabs>
        <w:ind w:firstLine="720"/>
        <w:jc w:val="both"/>
        <w:rPr>
          <w:vertAlign w:val="baseline"/>
        </w:rPr>
      </w:pPr>
      <w:r w:rsidDel="00000000" w:rsidR="00000000" w:rsidRPr="00000000">
        <w:rPr>
          <w:vertAlign w:val="baseline"/>
          <w:rtl w:val="0"/>
        </w:rPr>
        <w:t xml:space="preserve">Евгений Мавродиев, в качеството си на член и председател на Съвета на директорите на „***********“ ЕАД на 27.10.2025 г. е подал Декларация за несъвместимост по чл. 49, ал. 1, т. 1 от ЗПК с № 490/2710.2025 г., в която е декларирал, че в качеството си на лице заемащо публична длъжност (задължено лице по чл. 6, ал. 1 от ЗПК) представител на държавата в орган на управление или контрол на търговско дружество с държавно участие в капитал, управител или член на орган на управление или контрол на държавно предприятие към Министерство на транспорта и съобщенията, че към датата на заемане на длъжността не заема друга длъжност и не извършва дейност, която съгласно Конституцията или закон е установена за несъвместима със заеманата публична длъжност.</w:t>
      </w:r>
    </w:p>
    <w:p w:rsidR="00000000" w:rsidDel="00000000" w:rsidP="00000000" w:rsidRDefault="00000000" w:rsidRPr="00000000" w14:paraId="0000002E">
      <w:pPr>
        <w:tabs>
          <w:tab w:val="left" w:leader="none" w:pos="567"/>
        </w:tabs>
        <w:ind w:firstLine="720"/>
        <w:jc w:val="both"/>
        <w:rPr>
          <w:vertAlign w:val="baseline"/>
        </w:rPr>
      </w:pPr>
      <w:r w:rsidDel="00000000" w:rsidR="00000000" w:rsidRPr="00000000">
        <w:rPr>
          <w:vertAlign w:val="baseline"/>
          <w:rtl w:val="0"/>
        </w:rPr>
        <w:t xml:space="preserve">Михаил Андонов, в качеството си на член на Управителния съвет на Държавно предприятие „***********“ е подал Декларация за несъвместимост по чл. 49, ал. 1, т. 1 от ЗПК с № 489/17.10.2025 г., в която е декларирал, че в качеството си на лице заемащо публична длъжност (задължено лице по чл. 6, ал. 1 от ЗПК) представител на държавата в орган на управление или контрол на търговско дружество с държавно участие в капитал, управител или член на орган на управление или контрол на държавно предприятие към Министерство на транспорта и съобщенията, че към датата на заемане на длъжността не заема друга длъжност и не извършва дейност, която съгласно Конституцията или закон е установена за несъвместима със заеманата публична длъжност.</w:t>
      </w:r>
    </w:p>
    <w:p w:rsidR="00000000" w:rsidDel="00000000" w:rsidP="00000000" w:rsidRDefault="00000000" w:rsidRPr="00000000" w14:paraId="0000002F">
      <w:pPr>
        <w:tabs>
          <w:tab w:val="left" w:leader="none" w:pos="567"/>
        </w:tabs>
        <w:ind w:firstLine="720"/>
        <w:jc w:val="both"/>
        <w:rPr>
          <w:vertAlign w:val="baseline"/>
        </w:rPr>
      </w:pPr>
      <w:r w:rsidDel="00000000" w:rsidR="00000000" w:rsidRPr="00000000">
        <w:rPr>
          <w:vertAlign w:val="baseline"/>
          <w:rtl w:val="0"/>
        </w:rPr>
        <w:t xml:space="preserve">Съгласно разпоредбата на чл. 13, ал. 1, т. 8 от ЗПК, Комисията проверява сигнали във връзка с декларациите за несъвместимост на лицата, заемащи публични длъжности, като при установена несъвместимост - сезира органа по избора или назначаването им за предприемане на съответните действия. С оглед изложеното по отношение на Евгений Мавродиев, в качеството му на член и председател на Съвета на директорите на „***********“ ЕАД и на Михаил Андонов, в качеството му на член на Управителния съвет на Държавно предприятие „***********“ и лица, заемащи публична длъжност по смисъла на чл. 6, ал. 1, т. 50 от ЗПК, Комисията е компетентна да извърши проверка във връзка с наличието или липсата на несъвместимост.</w:t>
      </w:r>
    </w:p>
    <w:p w:rsidR="00000000" w:rsidDel="00000000" w:rsidP="00000000" w:rsidRDefault="00000000" w:rsidRPr="00000000" w14:paraId="00000030">
      <w:pPr>
        <w:tabs>
          <w:tab w:val="left" w:leader="none" w:pos="567"/>
        </w:tabs>
        <w:ind w:firstLine="720"/>
        <w:jc w:val="both"/>
        <w:rPr>
          <w:vertAlign w:val="baseline"/>
        </w:rPr>
      </w:pPr>
      <w:r w:rsidDel="00000000" w:rsidR="00000000" w:rsidRPr="00000000">
        <w:rPr>
          <w:vertAlign w:val="baseline"/>
          <w:rtl w:val="0"/>
        </w:rPr>
        <w:t xml:space="preserve">Несъвместимостта по смисъла на § 1, т. 4 от ДР на ЗПК съставлява съвместяването на изпълнението на определена публична длъжност с изпълнението на друга длъжност или извършването на определена дейност, които съгласно Конституцията или закон са несъвместими с положението на лицето, като заемащо публична длъжност по чл. 6, ал. 1 от ЗПК. Целта на института на несъвместимостта е превантивна – да се предотврати възможността за възникване на колизия между евентуален частен интерес и държавния интерес, да се предотвратят още преди започване изпълнението на длъжността всякакви възможни влияния, които биха накърнили обществения интерес, доколкото несъвместимостта засяга именно безпристрастното изпълнение на публичната длъжност в обществен интерес. Закона за противодействие на корупцията не посочва самостоятелни основания за несъвместимост на изчерпателно изброените в чл. 6, ал. 1 от ЗПК длъжности. Поради разнородността на правомощията, произтичащи от различните длъжности, за всяка от последните са налице и различни предпоставки за възникване на несъвместимост.</w:t>
      </w:r>
    </w:p>
    <w:p w:rsidR="00000000" w:rsidDel="00000000" w:rsidP="00000000" w:rsidRDefault="00000000" w:rsidRPr="00000000" w14:paraId="00000031">
      <w:pPr>
        <w:tabs>
          <w:tab w:val="left" w:leader="none" w:pos="567"/>
        </w:tabs>
        <w:ind w:firstLine="720"/>
        <w:jc w:val="both"/>
        <w:rPr>
          <w:vertAlign w:val="baseline"/>
        </w:rPr>
      </w:pPr>
      <w:r w:rsidDel="00000000" w:rsidR="00000000" w:rsidRPr="00000000">
        <w:rPr>
          <w:vertAlign w:val="baseline"/>
          <w:rtl w:val="0"/>
        </w:rPr>
        <w:t xml:space="preserve">С оглед основните характеристики на несъвместимостта като институт на правото, настоящата проверка изисква извършване на индивидуална и диференцирана преценка касателно предпоставките за несъвместимост, относими към конкретния случай. Нарушение може да се установи само и доколкото установените фактически положения съвпадат с хипотезата на съдържащите се в специалните закони ограничения и забрани. Затова при практическото прилагане на института е необходимо точно да се установи кои са приложимите разпоредби от Конституцията или от специалните закони, да се съпостави фактическата обстановка с възведените в тях забрани, за да се направи обоснован извод за наличието на нарушение, водещо до несъвместимост. </w:t>
      </w:r>
    </w:p>
    <w:p w:rsidR="00000000" w:rsidDel="00000000" w:rsidP="00000000" w:rsidRDefault="00000000" w:rsidRPr="00000000" w14:paraId="00000032">
      <w:pPr>
        <w:tabs>
          <w:tab w:val="left" w:leader="none" w:pos="567"/>
        </w:tabs>
        <w:ind w:firstLine="720"/>
        <w:jc w:val="both"/>
        <w:rPr>
          <w:vertAlign w:val="baseline"/>
        </w:rPr>
      </w:pPr>
      <w:r w:rsidDel="00000000" w:rsidR="00000000" w:rsidRPr="00000000">
        <w:rPr>
          <w:vertAlign w:val="baseline"/>
          <w:rtl w:val="0"/>
        </w:rPr>
        <w:t xml:space="preserve">В тази връзка и предвид служебното положение на Евгений Мавродиев като независим член и председател на Съвета на директорите на „***********“ ЕАД приложение досежно наличието или липсата на несъвместимост по отношение на същият намират разпоредбите на Закона за публичните предприятия (ЗПП), както и Устава на еднолично акционерно дружество „***********“.</w:t>
      </w:r>
    </w:p>
    <w:p w:rsidR="00000000" w:rsidDel="00000000" w:rsidP="00000000" w:rsidRDefault="00000000" w:rsidRPr="00000000" w14:paraId="00000033">
      <w:pPr>
        <w:tabs>
          <w:tab w:val="left" w:leader="none" w:pos="567"/>
        </w:tabs>
        <w:ind w:firstLine="720"/>
        <w:jc w:val="both"/>
        <w:rPr>
          <w:vertAlign w:val="baseline"/>
        </w:rPr>
      </w:pPr>
      <w:r w:rsidDel="00000000" w:rsidR="00000000" w:rsidRPr="00000000">
        <w:rPr>
          <w:vertAlign w:val="baseline"/>
          <w:rtl w:val="0"/>
        </w:rPr>
        <w:t xml:space="preserve">Съгласно разпоредбата на чл. 23, ал. 2 от ЗПП независим член не може да бъде: служител в публичното предприятие; акционер/съдружник в същото публично предприятие; лице, което лично или чрез свързани лица има търговски отношения с публичното предприятие; едноличен търговец, акционер или съдружник в търговско дружество, което има същия или сходен предмет на дейност като публичното дружество; свързано лице с друг член на управителен или контролен орган на публичното предприятие.</w:t>
      </w:r>
    </w:p>
    <w:p w:rsidR="00000000" w:rsidDel="00000000" w:rsidP="00000000" w:rsidRDefault="00000000" w:rsidRPr="00000000" w14:paraId="00000034">
      <w:pPr>
        <w:tabs>
          <w:tab w:val="left" w:leader="none" w:pos="567"/>
        </w:tabs>
        <w:ind w:firstLine="720"/>
        <w:jc w:val="both"/>
        <w:rPr>
          <w:vertAlign w:val="baseline"/>
        </w:rPr>
      </w:pPr>
      <w:r w:rsidDel="00000000" w:rsidR="00000000" w:rsidRPr="00000000">
        <w:rPr>
          <w:vertAlign w:val="baseline"/>
          <w:rtl w:val="0"/>
        </w:rPr>
        <w:t xml:space="preserve">Съгласно разпоредбата на чл. 16, ал. 8, б. „а“ и б. „б“ от Устава на еднолично акционерно дружество „***********“ не може да бъде член на Съвета на директорите лице, което от свое или чуждо име извършва търговска дейност; участва в събирателни или командитни дружества и дружества с ограничена отговорност, като съгласно ал. 9 забраните по ал. 8, б. „а“ и б. „б“ се прилагат, когато се извършва дейност, сходна с дейността на дружеството.</w:t>
      </w:r>
    </w:p>
    <w:p w:rsidR="00000000" w:rsidDel="00000000" w:rsidP="00000000" w:rsidRDefault="00000000" w:rsidRPr="00000000" w14:paraId="00000035">
      <w:pPr>
        <w:tabs>
          <w:tab w:val="left" w:leader="none" w:pos="567"/>
        </w:tabs>
        <w:ind w:firstLine="720"/>
        <w:jc w:val="both"/>
        <w:rPr>
          <w:vertAlign w:val="baseline"/>
        </w:rPr>
      </w:pPr>
      <w:r w:rsidDel="00000000" w:rsidR="00000000" w:rsidRPr="00000000">
        <w:rPr>
          <w:vertAlign w:val="baseline"/>
          <w:rtl w:val="0"/>
        </w:rPr>
        <w:t xml:space="preserve">Евгений Мавродиев, в качеството си на член на Съвета на директорите на „***********“ ЕАД е независим член, видно от Решение по Протокол № ПД-234/24.10.2025 г. на заместник-министър председателя и министър на транспорта и съобщенията, тоест не е налице несъвместимост с упражняваната от Мавродиев дейност като „главен експерт“ в ДП „***********“ от 24.09.2025 г., с оглед на обстоятелството, че същият е служител в ДП „***********“ – предприятие различно от „***********“ ЕАД, в което същият е член и председател на Съвета на директорите, обстоятелство изключващо приложението на разпоредбата на чл. 23, ал. 2, т. 1 от ЗПП, въвеждаща забраната независим член да бъде служител в публичното предприятие.</w:t>
      </w:r>
    </w:p>
    <w:p w:rsidR="00000000" w:rsidDel="00000000" w:rsidP="00000000" w:rsidRDefault="00000000" w:rsidRPr="00000000" w14:paraId="00000036">
      <w:pPr>
        <w:tabs>
          <w:tab w:val="left" w:leader="none" w:pos="567"/>
        </w:tabs>
        <w:ind w:firstLine="720"/>
        <w:jc w:val="both"/>
        <w:rPr>
          <w:vertAlign w:val="baseline"/>
        </w:rPr>
      </w:pPr>
      <w:r w:rsidDel="00000000" w:rsidR="00000000" w:rsidRPr="00000000">
        <w:rPr>
          <w:vertAlign w:val="baseline"/>
          <w:rtl w:val="0"/>
        </w:rPr>
        <w:t xml:space="preserve">Сред забраните, в чл. 20, ал. 1 от ЗПП, са и тези по т. 10 и т. 11 и ал. 2 от ЗПП, според които управител или член на колективен орган за управление и контрол на публично предприятие може да бъде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 който не извършва търговски сделки от свое или от чуждо име, както и не е съдружник в събирателни, в командитни дружества и в дружества с ограничена отговорност. Съгласно чл. 20, ал. 2 от ЗПП забраните по ал. 1, т. 10 и 11 се прилагат, когато се извършва дейност, сходна с дейността на дружеството.</w:t>
      </w:r>
    </w:p>
    <w:p w:rsidR="00000000" w:rsidDel="00000000" w:rsidP="00000000" w:rsidRDefault="00000000" w:rsidRPr="00000000" w14:paraId="00000037">
      <w:pPr>
        <w:tabs>
          <w:tab w:val="left" w:leader="none" w:pos="567"/>
        </w:tabs>
        <w:ind w:firstLine="720"/>
        <w:jc w:val="both"/>
        <w:rPr>
          <w:vertAlign w:val="baseline"/>
        </w:rPr>
      </w:pPr>
      <w:r w:rsidDel="00000000" w:rsidR="00000000" w:rsidRPr="00000000">
        <w:rPr>
          <w:vertAlign w:val="baseline"/>
          <w:rtl w:val="0"/>
        </w:rPr>
        <w:t xml:space="preserve">В хода на проверката е установено, че освен член и председател на Съвета на директорите на „***********“ ЕАД Евгений Мавродиев е действителен собственик на „***********“ ЕООД и управител и съдружник в дружеството „***********“ ООД.</w:t>
      </w:r>
    </w:p>
    <w:p w:rsidR="00000000" w:rsidDel="00000000" w:rsidP="00000000" w:rsidRDefault="00000000" w:rsidRPr="00000000" w14:paraId="00000038">
      <w:pPr>
        <w:tabs>
          <w:tab w:val="left" w:leader="none" w:pos="567"/>
        </w:tabs>
        <w:ind w:firstLine="720"/>
        <w:jc w:val="both"/>
        <w:rPr>
          <w:vertAlign w:val="baseline"/>
        </w:rPr>
      </w:pPr>
      <w:r w:rsidDel="00000000" w:rsidR="00000000" w:rsidRPr="00000000">
        <w:rPr>
          <w:vertAlign w:val="baseline"/>
          <w:rtl w:val="0"/>
        </w:rPr>
        <w:t xml:space="preserve">В резултат на извършения анализ на дейността на дружествата „***********“ ЕООД и „***********“ ООД, посочена в предмета им на дейност, с класификация на икономическите дейности (НКИД-2003), както и предмета на дейност на „***********“ ЕАД не се установява сходство в предмета им на дейност, което от своя страна изключва нарушение на забраните по чл. 20, ал. 1, т. 10 и 11 от ЗПП, във връзка с чл. 20, ал. 2 от същия закон по отношение на Евгений Мавродиев при назначаването му като независим член в Съвета на директорите на „***********“ ЕАД с Решение по Протокол № ПД-234/24.10.2025 г. на заместник-министър председателя и министър на транспорта и съобщенията.</w:t>
      </w:r>
    </w:p>
    <w:p w:rsidR="00000000" w:rsidDel="00000000" w:rsidP="00000000" w:rsidRDefault="00000000" w:rsidRPr="00000000" w14:paraId="00000039">
      <w:pPr>
        <w:tabs>
          <w:tab w:val="left" w:leader="none" w:pos="567"/>
        </w:tabs>
        <w:ind w:firstLine="720"/>
        <w:jc w:val="both"/>
        <w:rPr>
          <w:vertAlign w:val="baseline"/>
        </w:rPr>
      </w:pPr>
      <w:r w:rsidDel="00000000" w:rsidR="00000000" w:rsidRPr="00000000">
        <w:rPr>
          <w:vertAlign w:val="baseline"/>
          <w:rtl w:val="0"/>
        </w:rPr>
        <w:t xml:space="preserve">Доколкото липсва легална дефиниция на понятието „сходна дейност“, Комисията приема, че под сходна дейност следва да се разбира дейност, попадаща в същия клас (четири цифрен код) съгласно Класификатора на икономическите дейности – НКИД-2003, утвърден със Заповед № РД 07-242 от 13.12.2002 г. на Председателя на Националния статистически институт.</w:t>
      </w:r>
    </w:p>
    <w:p w:rsidR="00000000" w:rsidDel="00000000" w:rsidP="00000000" w:rsidRDefault="00000000" w:rsidRPr="00000000" w14:paraId="0000003A">
      <w:pPr>
        <w:tabs>
          <w:tab w:val="left" w:leader="none" w:pos="567"/>
        </w:tabs>
        <w:ind w:firstLine="720"/>
        <w:jc w:val="both"/>
        <w:rPr>
          <w:vertAlign w:val="baseline"/>
        </w:rPr>
      </w:pPr>
      <w:r w:rsidDel="00000000" w:rsidR="00000000" w:rsidRPr="00000000">
        <w:rPr>
          <w:vertAlign w:val="baseline"/>
          <w:rtl w:val="0"/>
        </w:rPr>
        <w:t xml:space="preserve">Предвид изложеното следва, че така установените в хода на проверката обстоятелства не противоречат на разпоредбата на чл. 20, ал. 1, т. 10 и 11, във връзка с чл. 20, ал. 2 от Закона за публичните предприятия по отношение на Евгений Мавродиев, съответно и не водят до възникването на несъвместимост за лицето, като заемащо публична длъжност по чл. 6, ал. 1, т. 50 от ЗПК.</w:t>
      </w:r>
    </w:p>
    <w:p w:rsidR="00000000" w:rsidDel="00000000" w:rsidP="00000000" w:rsidRDefault="00000000" w:rsidRPr="00000000" w14:paraId="0000003B">
      <w:pPr>
        <w:tabs>
          <w:tab w:val="left" w:leader="none" w:pos="567"/>
        </w:tabs>
        <w:ind w:firstLine="720"/>
        <w:jc w:val="both"/>
        <w:rPr>
          <w:vertAlign w:val="baseline"/>
        </w:rPr>
      </w:pPr>
      <w:r w:rsidDel="00000000" w:rsidR="00000000" w:rsidRPr="00000000">
        <w:rPr>
          <w:vertAlign w:val="baseline"/>
          <w:rtl w:val="0"/>
        </w:rPr>
        <w:t xml:space="preserve">С оглед на установеното, не може да се направи обоснован извод за наличие на несъвместимост по чл. 23, ал. 2 от ЗПП, а така също и в разпоредбата на чл. 16, ал. 8, б. „а“ и б. „б“ от Устава на еднолично акционерно дружество „***********“ по отношение на Евгений Мавродиев, в качеството му на член и председател на Съвета на директорите на „***********“ ЕАД.</w:t>
      </w:r>
    </w:p>
    <w:p w:rsidR="00000000" w:rsidDel="00000000" w:rsidP="00000000" w:rsidRDefault="00000000" w:rsidRPr="00000000" w14:paraId="0000003C">
      <w:pPr>
        <w:tabs>
          <w:tab w:val="left" w:leader="none" w:pos="567"/>
        </w:tabs>
        <w:ind w:firstLine="720"/>
        <w:jc w:val="both"/>
        <w:rPr>
          <w:vertAlign w:val="baseline"/>
        </w:rPr>
      </w:pPr>
      <w:r w:rsidDel="00000000" w:rsidR="00000000" w:rsidRPr="00000000">
        <w:rPr>
          <w:rtl w:val="0"/>
        </w:rPr>
      </w:r>
    </w:p>
    <w:p w:rsidR="00000000" w:rsidDel="00000000" w:rsidP="00000000" w:rsidRDefault="00000000" w:rsidRPr="00000000" w14:paraId="0000003D">
      <w:pPr>
        <w:tabs>
          <w:tab w:val="left" w:leader="none" w:pos="567"/>
        </w:tabs>
        <w:ind w:firstLine="720"/>
        <w:jc w:val="both"/>
        <w:rPr>
          <w:vertAlign w:val="baseline"/>
        </w:rPr>
      </w:pPr>
      <w:r w:rsidDel="00000000" w:rsidR="00000000" w:rsidRPr="00000000">
        <w:rPr>
          <w:vertAlign w:val="baseline"/>
          <w:rtl w:val="0"/>
        </w:rPr>
        <w:t xml:space="preserve">По отношение на Михаил Андонов</w:t>
      </w:r>
      <w:r w:rsidDel="00000000" w:rsidR="00000000" w:rsidRPr="00000000">
        <w:rPr>
          <w:color w:val="ff0000"/>
          <w:vertAlign w:val="baseline"/>
          <w:rtl w:val="0"/>
        </w:rPr>
        <w:t xml:space="preserve"> </w:t>
      </w:r>
      <w:r w:rsidDel="00000000" w:rsidR="00000000" w:rsidRPr="00000000">
        <w:rPr>
          <w:vertAlign w:val="baseline"/>
          <w:rtl w:val="0"/>
        </w:rPr>
        <w:t xml:space="preserve">като член на Управителния съвет на ДП „***********“ - представител на държавата, приложение досежно наличието или липсата на несъвместимост по отношение на същият намират разпоредбите на Закона за публичните предприятия (ЗПП), както и Правилника за устройството, функциите и дейността на ДП „***********“.</w:t>
      </w:r>
    </w:p>
    <w:p w:rsidR="00000000" w:rsidDel="00000000" w:rsidP="00000000" w:rsidRDefault="00000000" w:rsidRPr="00000000" w14:paraId="0000003E">
      <w:pPr>
        <w:tabs>
          <w:tab w:val="left" w:leader="none" w:pos="567"/>
        </w:tabs>
        <w:ind w:firstLine="720"/>
        <w:jc w:val="both"/>
        <w:rPr>
          <w:vertAlign w:val="baseline"/>
        </w:rPr>
      </w:pPr>
      <w:r w:rsidDel="00000000" w:rsidR="00000000" w:rsidRPr="00000000">
        <w:rPr>
          <w:vertAlign w:val="baseline"/>
          <w:rtl w:val="0"/>
        </w:rPr>
        <w:t xml:space="preserve">Съгласно разпоредбата на чл. 23, ал. 2 от ЗПП независим член не може да бъде: служител в публичното предприятие; акционер/съдружник в същото публично предприятие; лице, което лично или чрез свързани лица има търговски отношения с публичното предприятие; едноличен търговец, акционер или съдружник в търговско дружество, което има същия или сходен предмет на дейност като публичното дружество; свързано лице с друг член на управителен или контролен орган на публичното предприятие. Съгласно ал. 3 не са независими членове представителите на държавата в органите за управление и контрол.</w:t>
      </w:r>
    </w:p>
    <w:p w:rsidR="00000000" w:rsidDel="00000000" w:rsidP="00000000" w:rsidRDefault="00000000" w:rsidRPr="00000000" w14:paraId="0000003F">
      <w:pPr>
        <w:tabs>
          <w:tab w:val="left" w:leader="none" w:pos="567"/>
        </w:tabs>
        <w:ind w:firstLine="720"/>
        <w:jc w:val="both"/>
        <w:rPr>
          <w:vertAlign w:val="baseline"/>
        </w:rPr>
      </w:pPr>
      <w:r w:rsidDel="00000000" w:rsidR="00000000" w:rsidRPr="00000000">
        <w:rPr>
          <w:vertAlign w:val="baseline"/>
          <w:rtl w:val="0"/>
        </w:rPr>
        <w:t xml:space="preserve">Съгласно разпоредбата на чл. 10, ал. 2 от Правилника за устройството, функциите и дейността на ДП „***********“ членовете на Управителния съвет могат да са в трудово правоотношение с предприятието.</w:t>
      </w:r>
    </w:p>
    <w:p w:rsidR="00000000" w:rsidDel="00000000" w:rsidP="00000000" w:rsidRDefault="00000000" w:rsidRPr="00000000" w14:paraId="00000040">
      <w:pPr>
        <w:tabs>
          <w:tab w:val="left" w:leader="none" w:pos="567"/>
        </w:tabs>
        <w:ind w:firstLine="720"/>
        <w:jc w:val="both"/>
        <w:rPr>
          <w:vertAlign w:val="baseline"/>
        </w:rPr>
      </w:pPr>
      <w:r w:rsidDel="00000000" w:rsidR="00000000" w:rsidRPr="00000000">
        <w:rPr>
          <w:vertAlign w:val="baseline"/>
          <w:rtl w:val="0"/>
        </w:rPr>
        <w:t xml:space="preserve">Михаил Андонов</w:t>
      </w:r>
      <w:r w:rsidDel="00000000" w:rsidR="00000000" w:rsidRPr="00000000">
        <w:rPr>
          <w:color w:val="ff0000"/>
          <w:vertAlign w:val="baseline"/>
          <w:rtl w:val="0"/>
        </w:rPr>
        <w:t xml:space="preserve"> </w:t>
      </w:r>
      <w:r w:rsidDel="00000000" w:rsidR="00000000" w:rsidRPr="00000000">
        <w:rPr>
          <w:vertAlign w:val="baseline"/>
          <w:rtl w:val="0"/>
        </w:rPr>
        <w:t xml:space="preserve">в качеството си на член на Управителния съвет на ДП „***********“ е представител на държавата, видно от Заповед № ПД-227/16.10.2025 г. на заместник-министър председателя и министър на транспорта и съобщенията за назначаването му за член на Управителния съвет на ДП „***********“, тоест не е налице несъвместимост с упражняваната от Мавродиев дейност като </w:t>
      </w:r>
      <w:r w:rsidDel="00000000" w:rsidR="00000000" w:rsidRPr="00000000">
        <w:rPr>
          <w:color w:val="000000"/>
          <w:vertAlign w:val="baseline"/>
          <w:rtl w:val="0"/>
        </w:rPr>
        <w:t xml:space="preserve">„Ръководител/директор обособено звено транспорт“</w:t>
      </w:r>
      <w:r w:rsidDel="00000000" w:rsidR="00000000" w:rsidRPr="00000000">
        <w:rPr>
          <w:color w:val="ff0000"/>
          <w:vertAlign w:val="baseline"/>
          <w:rtl w:val="0"/>
        </w:rPr>
        <w:t xml:space="preserve"> </w:t>
      </w:r>
      <w:r w:rsidDel="00000000" w:rsidR="00000000" w:rsidRPr="00000000">
        <w:rPr>
          <w:vertAlign w:val="baseline"/>
          <w:rtl w:val="0"/>
        </w:rPr>
        <w:t xml:space="preserve">по безсрочен трудов договор в ДП „***********“ от 27.08.2025 г.</w:t>
      </w:r>
    </w:p>
    <w:p w:rsidR="00000000" w:rsidDel="00000000" w:rsidP="00000000" w:rsidRDefault="00000000" w:rsidRPr="00000000" w14:paraId="00000041">
      <w:pPr>
        <w:tabs>
          <w:tab w:val="left" w:leader="none" w:pos="567"/>
        </w:tabs>
        <w:ind w:firstLine="720"/>
        <w:jc w:val="both"/>
        <w:rPr>
          <w:vertAlign w:val="baseline"/>
        </w:rPr>
      </w:pPr>
      <w:r w:rsidDel="00000000" w:rsidR="00000000" w:rsidRPr="00000000">
        <w:rPr>
          <w:vertAlign w:val="baseline"/>
          <w:rtl w:val="0"/>
        </w:rPr>
        <w:t xml:space="preserve">Съгласно разпоредбата на чл. 11 от Правилника за устройството, функциите и дейността на ДП „***********“ членовете на Управителния съвет не могат да извършват от свое или от чуждо име конкурентна на извършваната от предприятието дейност и да бъдат в договорни отношения с други предприятия, дружества и сдружения със сходен предмет на дейност.</w:t>
      </w:r>
    </w:p>
    <w:p w:rsidR="00000000" w:rsidDel="00000000" w:rsidP="00000000" w:rsidRDefault="00000000" w:rsidRPr="00000000" w14:paraId="00000042">
      <w:pPr>
        <w:tabs>
          <w:tab w:val="left" w:leader="none" w:pos="567"/>
        </w:tabs>
        <w:ind w:firstLine="720"/>
        <w:jc w:val="both"/>
        <w:rPr>
          <w:vertAlign w:val="baseline"/>
        </w:rPr>
      </w:pPr>
      <w:r w:rsidDel="00000000" w:rsidR="00000000" w:rsidRPr="00000000">
        <w:rPr>
          <w:vertAlign w:val="baseline"/>
          <w:rtl w:val="0"/>
        </w:rPr>
        <w:t xml:space="preserve">От извършена справка в ТРРЮЛНЦ не се установява участието на Михаил Андонов в други търговски дружества в периода след 17.10 2025 г. (датата на назначаването му за Управителния съвет на ДП „***********“) до настоящия момент.</w:t>
      </w:r>
    </w:p>
    <w:p w:rsidR="00000000" w:rsidDel="00000000" w:rsidP="00000000" w:rsidRDefault="00000000" w:rsidRPr="00000000" w14:paraId="00000043">
      <w:pPr>
        <w:tabs>
          <w:tab w:val="left" w:leader="none" w:pos="567"/>
        </w:tabs>
        <w:ind w:firstLine="720"/>
        <w:jc w:val="both"/>
        <w:rPr>
          <w:vertAlign w:val="baseline"/>
        </w:rPr>
      </w:pPr>
      <w:r w:rsidDel="00000000" w:rsidR="00000000" w:rsidRPr="00000000">
        <w:rPr>
          <w:vertAlign w:val="baseline"/>
          <w:rtl w:val="0"/>
        </w:rPr>
        <w:t xml:space="preserve">С оглед на установеното, не може да се направи обоснован извод за наличие на несъвместимост по чл. 23, ал. 2 от ЗПП, а така също и по чл. 11 от Правилника за устройството, функциите и дейността на ДП „***********“, по отношение на Михаил Андонов, в качеството му на член на Управителния съвет на ДП „***********“.</w:t>
      </w:r>
    </w:p>
    <w:p w:rsidR="00000000" w:rsidDel="00000000" w:rsidP="00000000" w:rsidRDefault="00000000" w:rsidRPr="00000000" w14:paraId="00000044">
      <w:pPr>
        <w:tabs>
          <w:tab w:val="left" w:leader="none" w:pos="567"/>
        </w:tabs>
        <w:ind w:firstLine="720"/>
        <w:jc w:val="both"/>
        <w:rPr>
          <w:vertAlign w:val="baseline"/>
        </w:rPr>
      </w:pPr>
      <w:r w:rsidDel="00000000" w:rsidR="00000000" w:rsidRPr="00000000">
        <w:rPr>
          <w:rtl w:val="0"/>
        </w:rPr>
      </w:r>
    </w:p>
    <w:p w:rsidR="00000000" w:rsidDel="00000000" w:rsidP="00000000" w:rsidRDefault="00000000" w:rsidRPr="00000000" w14:paraId="00000045">
      <w:pPr>
        <w:ind w:firstLine="720"/>
        <w:jc w:val="both"/>
        <w:rPr>
          <w:vertAlign w:val="baseline"/>
        </w:rPr>
      </w:pPr>
      <w:r w:rsidDel="00000000" w:rsidR="00000000" w:rsidRPr="00000000">
        <w:rPr>
          <w:vertAlign w:val="baseline"/>
          <w:rtl w:val="0"/>
        </w:rPr>
        <w:t xml:space="preserve">Във връзка с гореизложеното, на основание чл. 13, ал. 1, т. т. 8 от ЗПК във вр. с § 7, ал. 2 от ПЗР на ЗПК, Комисията за противодействие на корупцията,</w:t>
      </w:r>
    </w:p>
    <w:p w:rsidR="00000000" w:rsidDel="00000000" w:rsidP="00000000" w:rsidRDefault="00000000" w:rsidRPr="00000000" w14:paraId="00000046">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47">
      <w:pPr>
        <w:ind w:left="3600" w:firstLine="720"/>
        <w:jc w:val="both"/>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48">
      <w:pPr>
        <w:jc w:val="both"/>
        <w:rPr>
          <w:b w:val="0"/>
          <w:bCs w:val="0"/>
          <w:vertAlign w:val="baseline"/>
        </w:rPr>
      </w:pPr>
      <w:r w:rsidDel="00000000" w:rsidR="00000000" w:rsidRPr="00000000">
        <w:rPr>
          <w:rtl w:val="0"/>
        </w:rPr>
      </w:r>
    </w:p>
    <w:p w:rsidR="00000000" w:rsidDel="00000000" w:rsidP="00000000" w:rsidRDefault="00000000" w:rsidRPr="00000000" w14:paraId="00000049">
      <w:pPr>
        <w:ind w:firstLine="851"/>
        <w:jc w:val="both"/>
        <w:rPr>
          <w:vertAlign w:val="baseline"/>
        </w:rPr>
      </w:pPr>
      <w:r w:rsidDel="00000000" w:rsidR="00000000" w:rsidRPr="00000000">
        <w:rPr>
          <w:b w:val="1"/>
          <w:bCs w:val="1"/>
          <w:vertAlign w:val="baseline"/>
          <w:rtl w:val="0"/>
        </w:rPr>
        <w:t xml:space="preserve">НЕ УСТАНОВЯВА НЕСЪВМЕСТИМОСТ </w:t>
      </w:r>
      <w:r w:rsidDel="00000000" w:rsidR="00000000" w:rsidRPr="00000000">
        <w:rPr>
          <w:vertAlign w:val="baseline"/>
          <w:rtl w:val="0"/>
        </w:rPr>
        <w:t xml:space="preserve">по отношение на</w:t>
      </w:r>
      <w:r w:rsidDel="00000000" w:rsidR="00000000" w:rsidRPr="00000000">
        <w:rPr>
          <w:b w:val="1"/>
          <w:bCs w:val="1"/>
          <w:vertAlign w:val="baseline"/>
          <w:rtl w:val="0"/>
        </w:rPr>
        <w:t xml:space="preserve"> </w:t>
      </w:r>
      <w:r w:rsidDel="00000000" w:rsidR="00000000" w:rsidRPr="00000000">
        <w:rPr>
          <w:color w:val="000000"/>
          <w:vertAlign w:val="baseline"/>
          <w:rtl w:val="0"/>
        </w:rPr>
        <w:t xml:space="preserve">Евгений Мавродиев</w:t>
      </w:r>
      <w:r w:rsidDel="00000000" w:rsidR="00000000" w:rsidRPr="00000000">
        <w:rPr>
          <w:b w:val="1"/>
          <w:bCs w:val="1"/>
          <w:vertAlign w:val="baseline"/>
          <w:rtl w:val="0"/>
        </w:rPr>
        <w:t xml:space="preserve"> </w:t>
      </w:r>
      <w:r w:rsidDel="00000000" w:rsidR="00000000" w:rsidRPr="00000000">
        <w:rPr>
          <w:vertAlign w:val="baseline"/>
          <w:rtl w:val="0"/>
        </w:rPr>
        <w:t xml:space="preserve">с ЕГН ***********, в качеството му на член и председател на Съвета на директорите на „***********“ ЕАД и лице, заемащо публична длъжност по смисъла на чл. 6, ал. 1, т. 50 от ЗПК, като действителен собственик на „***********“ ЕООД и управител и съдружник в дружеството „***********“ ООД и „главен експерт“ в ДП „Пристанищна инфраструктура“ от 24.09.2025 г.</w:t>
      </w:r>
    </w:p>
    <w:p w:rsidR="00000000" w:rsidDel="00000000" w:rsidP="00000000" w:rsidRDefault="00000000" w:rsidRPr="00000000" w14:paraId="0000004A">
      <w:pPr>
        <w:ind w:firstLine="851"/>
        <w:jc w:val="both"/>
        <w:rPr>
          <w:vertAlign w:val="baseline"/>
        </w:rPr>
      </w:pPr>
      <w:r w:rsidDel="00000000" w:rsidR="00000000" w:rsidRPr="00000000">
        <w:rPr>
          <w:rtl w:val="0"/>
        </w:rPr>
      </w:r>
    </w:p>
    <w:p w:rsidR="00000000" w:rsidDel="00000000" w:rsidP="00000000" w:rsidRDefault="00000000" w:rsidRPr="00000000" w14:paraId="0000004B">
      <w:pPr>
        <w:ind w:firstLine="851"/>
        <w:jc w:val="both"/>
        <w:rPr>
          <w:vertAlign w:val="baseline"/>
        </w:rPr>
      </w:pPr>
      <w:r w:rsidDel="00000000" w:rsidR="00000000" w:rsidRPr="00000000">
        <w:rPr>
          <w:b w:val="1"/>
          <w:bCs w:val="1"/>
          <w:vertAlign w:val="baseline"/>
          <w:rtl w:val="0"/>
        </w:rPr>
        <w:t xml:space="preserve">НЕ УСТАНОВЯВА НЕСЪВМЕСТИМОСТ </w:t>
      </w:r>
      <w:r w:rsidDel="00000000" w:rsidR="00000000" w:rsidRPr="00000000">
        <w:rPr>
          <w:vertAlign w:val="baseline"/>
          <w:rtl w:val="0"/>
        </w:rPr>
        <w:t xml:space="preserve">по отношение на</w:t>
      </w:r>
      <w:r w:rsidDel="00000000" w:rsidR="00000000" w:rsidRPr="00000000">
        <w:rPr>
          <w:b w:val="1"/>
          <w:bCs w:val="1"/>
          <w:vertAlign w:val="baseline"/>
          <w:rtl w:val="0"/>
        </w:rPr>
        <w:t xml:space="preserve"> </w:t>
      </w:r>
      <w:r w:rsidDel="00000000" w:rsidR="00000000" w:rsidRPr="00000000">
        <w:rPr>
          <w:color w:val="000000"/>
          <w:vertAlign w:val="baseline"/>
          <w:rtl w:val="0"/>
        </w:rPr>
        <w:t xml:space="preserve">Михаил Андонов</w:t>
      </w:r>
      <w:r w:rsidDel="00000000" w:rsidR="00000000" w:rsidRPr="00000000">
        <w:rPr>
          <w:b w:val="1"/>
          <w:bCs w:val="1"/>
          <w:vertAlign w:val="baseline"/>
          <w:rtl w:val="0"/>
        </w:rPr>
        <w:t xml:space="preserve"> </w:t>
      </w:r>
      <w:r w:rsidDel="00000000" w:rsidR="00000000" w:rsidRPr="00000000">
        <w:rPr>
          <w:vertAlign w:val="baseline"/>
          <w:rtl w:val="0"/>
        </w:rPr>
        <w:t xml:space="preserve">с ЕГН ***********, в качеството му на член на Управителния съвет на ДП „***********“ </w:t>
      </w:r>
      <w:r w:rsidDel="00000000" w:rsidR="00000000" w:rsidRPr="00000000">
        <w:rPr>
          <w:color w:val="000000"/>
          <w:vertAlign w:val="baseline"/>
          <w:rtl w:val="0"/>
        </w:rPr>
        <w:t xml:space="preserve">и лице, заемащо публична длъжност по смисъла на чл. 6, ал. 1, т. 50 от ЗПК, като „Ръководител/директор обособено звено транспорт“ в ДП „***********“ от 27.08.2025 г.</w:t>
      </w:r>
      <w:r w:rsidDel="00000000" w:rsidR="00000000" w:rsidRPr="00000000">
        <w:rPr>
          <w:rtl w:val="0"/>
        </w:rPr>
      </w:r>
    </w:p>
    <w:p w:rsidR="00000000" w:rsidDel="00000000" w:rsidP="00000000" w:rsidRDefault="00000000" w:rsidRPr="00000000" w14:paraId="0000004C">
      <w:pPr>
        <w:jc w:val="both"/>
        <w:rPr>
          <w:vertAlign w:val="baseline"/>
        </w:rPr>
      </w:pPr>
      <w:r w:rsidDel="00000000" w:rsidR="00000000" w:rsidRPr="00000000">
        <w:rPr>
          <w:rtl w:val="0"/>
        </w:rPr>
      </w:r>
    </w:p>
    <w:p w:rsidR="00000000" w:rsidDel="00000000" w:rsidP="00000000" w:rsidRDefault="00000000" w:rsidRPr="00000000" w14:paraId="0000004D">
      <w:pPr>
        <w:tabs>
          <w:tab w:val="left" w:leader="none" w:pos="6300"/>
        </w:tabs>
        <w:jc w:val="both"/>
        <w:rPr>
          <w:b w:val="0"/>
          <w:bCs w:val="0"/>
          <w:vertAlign w:val="baseline"/>
        </w:rPr>
      </w:pPr>
      <w:r w:rsidDel="00000000" w:rsidR="00000000" w:rsidRPr="00000000">
        <w:rPr>
          <w:rtl w:val="0"/>
        </w:rPr>
      </w:r>
    </w:p>
    <w:p w:rsidR="00000000" w:rsidDel="00000000" w:rsidP="00000000" w:rsidRDefault="00000000" w:rsidRPr="00000000" w14:paraId="0000004E">
      <w:pPr>
        <w:tabs>
          <w:tab w:val="left" w:leader="none" w:pos="6300"/>
        </w:tabs>
        <w:jc w:val="both"/>
        <w:rPr>
          <w:b w:val="0"/>
          <w:bCs w:val="0"/>
          <w:vertAlign w:val="baseline"/>
        </w:rPr>
      </w:pPr>
      <w:r w:rsidDel="00000000" w:rsidR="00000000" w:rsidRPr="00000000">
        <w:rPr>
          <w:rtl w:val="0"/>
        </w:rPr>
      </w:r>
    </w:p>
    <w:p w:rsidR="00000000" w:rsidDel="00000000" w:rsidP="00000000" w:rsidRDefault="00000000" w:rsidRPr="00000000" w14:paraId="0000004F">
      <w:pPr>
        <w:tabs>
          <w:tab w:val="left" w:leader="none" w:pos="6300"/>
        </w:tabs>
        <w:jc w:val="both"/>
        <w:rPr>
          <w:b w:val="0"/>
          <w:bCs w:val="0"/>
          <w:vertAlign w:val="baseline"/>
        </w:rPr>
      </w:pPr>
      <w:r w:rsidDel="00000000" w:rsidR="00000000" w:rsidRPr="00000000">
        <w:rPr>
          <w:rtl w:val="0"/>
        </w:rPr>
      </w:r>
    </w:p>
    <w:p w:rsidR="00000000" w:rsidDel="00000000" w:rsidP="00000000" w:rsidRDefault="00000000" w:rsidRPr="00000000" w14:paraId="00000050">
      <w:pPr>
        <w:tabs>
          <w:tab w:val="left" w:leader="none" w:pos="6300"/>
        </w:tabs>
        <w:ind w:firstLine="720"/>
        <w:jc w:val="both"/>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51">
      <w:pPr>
        <w:tabs>
          <w:tab w:val="left" w:leader="none" w:pos="6300"/>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52">
      <w:pPr>
        <w:tabs>
          <w:tab w:val="left" w:leader="none" w:pos="6300"/>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53">
      <w:pPr>
        <w:ind w:firstLine="720"/>
        <w:jc w:val="both"/>
        <w:rPr>
          <w:b w:val="0"/>
          <w:bCs w:val="0"/>
          <w:vertAlign w:val="baseline"/>
        </w:rPr>
      </w:pPr>
      <w:r w:rsidDel="00000000" w:rsidR="00000000" w:rsidRPr="00000000">
        <w:rPr>
          <w:b w:val="1"/>
          <w:bCs w:val="1"/>
          <w:vertAlign w:val="baseline"/>
          <w:rtl w:val="0"/>
        </w:rPr>
        <w:t xml:space="preserve">                    ЗА ПРЕДСЕДАТЕЛ:……………………………….../АНТОН СЛАВЧЕВ/</w:t>
      </w:r>
      <w:r w:rsidDel="00000000" w:rsidR="00000000" w:rsidRPr="00000000">
        <w:rPr>
          <w:rtl w:val="0"/>
        </w:rPr>
      </w:r>
    </w:p>
    <w:p w:rsidR="00000000" w:rsidDel="00000000" w:rsidP="00000000" w:rsidRDefault="00000000" w:rsidRPr="00000000" w14:paraId="00000054">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55">
      <w:pPr>
        <w:ind w:firstLine="720"/>
        <w:jc w:val="both"/>
        <w:rPr>
          <w:b w:val="0"/>
          <w:bCs w:val="0"/>
          <w:vertAlign w:val="baseline"/>
        </w:rPr>
      </w:pPr>
      <w:r w:rsidDel="00000000" w:rsidR="00000000" w:rsidRPr="00000000">
        <w:rPr>
          <w:b w:val="1"/>
          <w:bCs w:val="1"/>
          <w:vertAlign w:val="baseline"/>
          <w:rtl w:val="0"/>
        </w:rPr>
        <w:t xml:space="preserve">                     ЧЛЕН:……………………………………….../АНТОАНЕТА ЦОНКОВА/</w:t>
      </w:r>
      <w:r w:rsidDel="00000000" w:rsidR="00000000" w:rsidRPr="00000000">
        <w:rPr>
          <w:rtl w:val="0"/>
        </w:rPr>
      </w:r>
    </w:p>
    <w:p w:rsidR="00000000" w:rsidDel="00000000" w:rsidP="00000000" w:rsidRDefault="00000000" w:rsidRPr="00000000" w14:paraId="00000056">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57">
      <w:pPr>
        <w:ind w:left="708" w:firstLine="720.0000000000001"/>
        <w:jc w:val="both"/>
        <w:rPr>
          <w:b w:val="0"/>
          <w:bCs w:val="0"/>
          <w:vertAlign w:val="baseline"/>
        </w:rPr>
      </w:pPr>
      <w:r w:rsidDel="00000000" w:rsidR="00000000" w:rsidRPr="00000000">
        <w:rPr>
          <w:b w:val="1"/>
          <w:bCs w:val="1"/>
          <w:vertAlign w:val="baseline"/>
          <w:rtl w:val="0"/>
        </w:rPr>
        <w:t xml:space="preserve">         ЧЛЕН:…………………...……………....……………./ПЛАМЕН ЙОЦОВ/</w:t>
      </w:r>
      <w:r w:rsidDel="00000000" w:rsidR="00000000" w:rsidRPr="00000000">
        <w:rPr>
          <w:rtl w:val="0"/>
        </w:rPr>
      </w:r>
    </w:p>
    <w:p w:rsidR="00000000" w:rsidDel="00000000" w:rsidP="00000000" w:rsidRDefault="00000000" w:rsidRPr="00000000" w14:paraId="00000058">
      <w:pPr>
        <w:ind w:left="708" w:firstLine="720.0000000000001"/>
        <w:jc w:val="both"/>
        <w:rPr>
          <w:b w:val="0"/>
          <w:bCs w:val="0"/>
          <w:vertAlign w:val="baseline"/>
        </w:rPr>
      </w:pPr>
      <w:r w:rsidDel="00000000" w:rsidR="00000000" w:rsidRPr="00000000">
        <w:rPr>
          <w:rtl w:val="0"/>
        </w:rPr>
      </w:r>
    </w:p>
    <w:p w:rsidR="00000000" w:rsidDel="00000000" w:rsidP="00000000" w:rsidRDefault="00000000" w:rsidRPr="00000000" w14:paraId="00000059">
      <w:pPr>
        <w:ind w:left="708" w:firstLine="720.0000000000001"/>
        <w:jc w:val="both"/>
        <w:rPr>
          <w:b w:val="0"/>
          <w:bCs w:val="0"/>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1560" w:top="1134" w:left="1418" w:right="1134" w:header="454"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1526.0000000000002" w:type="dxa"/>
      <w:tblLayout w:type="fixed"/>
      <w:tblLook w:val="0000"/>
    </w:tblPr>
    <w:tblGrid>
      <w:gridCol w:w="10599"/>
      <w:tblGridChange w:id="0">
        <w:tblGrid>
          <w:gridCol w:w="10599"/>
        </w:tblGrid>
      </w:tblGridChange>
    </w:tblGrid>
    <w:tr>
      <w:trPr>
        <w:cantSplit w:val="0"/>
        <w:tblHeader w:val="0"/>
      </w:trPr>
      <w:tc>
        <w:tcPr>
          <w:vAlign w:val="center"/>
        </w:tcPr>
        <w:p w:rsidR="00000000" w:rsidDel="00000000" w:rsidP="00000000" w:rsidRDefault="00000000" w:rsidRPr="00000000" w14:paraId="0000005B">
          <w:pPr>
            <w:tabs>
              <w:tab w:val="center" w:leader="none" w:pos="4153"/>
              <w:tab w:val="right" w:leader="none" w:pos="8306"/>
            </w:tabs>
            <w:spacing w:after="20" w:before="20" w:lineRule="auto"/>
            <w:rPr>
              <w:b w:val="0"/>
              <w:bCs w:val="0"/>
              <w:vertAlign w:val="baseline"/>
            </w:rPr>
          </w:pPr>
          <w:r w:rsidDel="00000000" w:rsidR="00000000" w:rsidRPr="00000000">
            <w:rPr>
              <w:rtl w:val="0"/>
            </w:rPr>
          </w:r>
        </w:p>
        <w:p w:rsidR="00000000" w:rsidDel="00000000" w:rsidP="00000000" w:rsidRDefault="00000000" w:rsidRPr="00000000" w14:paraId="0000005C">
          <w:pPr>
            <w:tabs>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5D">
          <w:pPr>
            <w:pBdr>
              <w:bottom w:color="000000" w:space="1" w:sz="6" w:val="single"/>
            </w:pBdr>
            <w:tabs>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  К О Р У П Ц И Я Т А</w:t>
          </w:r>
          <w:r w:rsidDel="00000000" w:rsidR="00000000" w:rsidRPr="00000000">
            <w:rPr>
              <w:rtl w:val="0"/>
            </w:rPr>
          </w:r>
        </w:p>
        <w:p w:rsidR="00000000" w:rsidDel="00000000" w:rsidP="00000000" w:rsidRDefault="00000000" w:rsidRPr="00000000" w14:paraId="0000005E">
          <w:pPr>
            <w:tabs>
              <w:tab w:val="center" w:leader="none" w:pos="4153"/>
              <w:tab w:val="right" w:leader="none" w:pos="8306"/>
            </w:tabs>
            <w:ind w:left="1560" w:firstLine="0"/>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5F">
    <w:pPr>
      <w:tabs>
        <w:tab w:val="center" w:leader="none" w:pos="4153"/>
        <w:tab w:val="right" w:leader="none" w:pos="8306"/>
      </w:tabs>
      <w:ind w:left="1560" w:firstLine="0"/>
      <w:rPr>
        <w:sz w:val="26"/>
        <w:szCs w:val="26"/>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