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РН-4-5-23-11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09.05.2024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КИ-008 от 10.01.2024 г. по сигнал с вх. № 4-5/16.11.2023 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Райна Манджукова, в качеството й на изпълнителен директор на „Изпълнителна агенция за българите в чужбина“ (ИАБЧ).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се твърди, че Райна Манджукова е председател на управителния съвет на сдружение с нестопанска цел „ЦБББ“ с ЕИК ****** и едноличен собственик на дружество с ограничена отговорност „УЦД“ с ЕИК ******. Визира се, че Райна Манджукова е изпълнителен директор от месец юли 2022 г. и председател на КС на ИАБЧ и въпреки това не е оттеглила пълномощията си и фигурира като пълномощник по преписки за придобиване на българско гражданство на 96 (деветдесет и шест) лица - чужди граждани, за периода 2011 - 2021 г., като към 2022 г. 26 (двадесет и шест) от производствата са висящи.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вх. № КПК-5146-1/21.03.2024 г. на КПК от заместник министър-председател и министър на външните работи на Република България са получени заверени копия на следните доказателства: Трудов договор № Т-51/14.07.2022 г., сключен между Райна Манджукова и министъра на външните работи на Р. България; Допълнително споразумение № П-311/07/09.2022 г. към трудов договор № Т-51/14.07.2022 г. и Декларация за несъвместимост по чл. 35, ал. 1, т. 1 от Закона за противодействие на корупцията и за отнемане на незаконно придобитото имущество (ЗПКОНПИ).</w:t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Допълнително с писмо вх. №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КПК-5146-4/25.04.2024 г.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на КПК от Райна Манджукова са постъпили заверени копия на Протокол от общо събрание на членовете на Сдружение  „ЦБББ“ от 14.07.2022 г. и нотариално заверено Удостоверение от 31.05.2022 г. с декларатор Райна Манджукова.</w:t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Национална база данни „Население“ (НБД „Население“), Търговския регистър и регистъра на юридическите лица с нестопанска цел (ТРРЮЛНЦ).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орган на изпълнителната власт.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Чрез нотариално заверено удостоверение на 31.05.2022 г. Райна Манджукова декларира, че преустановява изпълнението на ангажиментите като председател на Управителния съвет на Сдружение „ЦБББ“, във връзка с предстоящото й назначаване на длъжността Изпълнителен директор на „Изпълнителна агенция за българите в чужбина“ към Министерството на външните работи на Република България и с цел избягване на конфликт на интереси, считано от 31.05.2022 г. 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Райна Манджукова е назначена за изпълнителен директор на „Изпълнителна агенция за българите в чужбина“ чрез Трудов договор № </w:t>
      </w:r>
      <w:r w:rsidDel="00000000" w:rsidR="00000000" w:rsidRPr="00000000">
        <w:rPr>
          <w:color w:val="000000"/>
          <w:u w:val="single"/>
          <w:vertAlign w:val="baseline"/>
          <w:rtl w:val="0"/>
        </w:rPr>
        <w:t xml:space="preserve">Т-51/14.07.2022 г.</w:t>
      </w:r>
      <w:r w:rsidDel="00000000" w:rsidR="00000000" w:rsidRPr="00000000">
        <w:rPr>
          <w:color w:val="000000"/>
          <w:vertAlign w:val="baseline"/>
          <w:rtl w:val="0"/>
        </w:rPr>
        <w:t xml:space="preserve">, сключен с министъра на външните работи на Р. България (ВнР) за срок до 15.09.2022 година. </w:t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Протокол от проведено общо събрание на членовете на Сдружение  „ЦБББ“</w:t>
      </w:r>
      <w:r w:rsidDel="00000000" w:rsidR="00000000" w:rsidRPr="00000000">
        <w:rPr>
          <w:vertAlign w:val="baseline"/>
          <w:rtl w:val="0"/>
        </w:rPr>
        <w:t xml:space="preserve"> на </w:t>
      </w:r>
      <w:r w:rsidDel="00000000" w:rsidR="00000000" w:rsidRPr="00000000">
        <w:rPr>
          <w:color w:val="000000"/>
          <w:u w:val="single"/>
          <w:vertAlign w:val="baseline"/>
          <w:rtl w:val="0"/>
        </w:rPr>
        <w:t xml:space="preserve">14.07.2022 г.</w:t>
      </w:r>
      <w:r w:rsidDel="00000000" w:rsidR="00000000" w:rsidRPr="00000000">
        <w:rPr>
          <w:color w:val="000000"/>
          <w:vertAlign w:val="baseline"/>
          <w:rtl w:val="0"/>
        </w:rPr>
        <w:t xml:space="preserve"> е, че Райна Манджукова е освободена от Управителния съвет на Сдружението, поради назначаването й на длъжност Изпълнителен директор на „Изпълнителна агенция за българите в чужбина“ към Министерството на външните работи на Република България.</w:t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15.07.2022 г., Райна Манджукова е подала Декларация за несъвместимост по чл. 35, ал. 1, т. 1 от ЗПКОНПИ, в която декларира, че към датата на подаването за нея не са налични обстоятелствата по чл. 19, ал. 7 от Закона за администрацията (ЗА), а именно: не заема друга държавна длъжност; не упражнява търговска дейност или осъществява дейност като управител, търговски пълномощник, търговски представител, прокурист, търговски посредник, ликвидатор или синдик; </w:t>
      </w:r>
      <w:r w:rsidDel="00000000" w:rsidR="00000000" w:rsidRPr="00000000">
        <w:rPr>
          <w:color w:val="000000"/>
          <w:u w:val="single"/>
          <w:vertAlign w:val="baseline"/>
          <w:rtl w:val="0"/>
        </w:rPr>
        <w:t xml:space="preserve">не членува в орган на управление или контрол на юридическо лице с нестопанска цел</w:t>
      </w:r>
      <w:r w:rsidDel="00000000" w:rsidR="00000000" w:rsidRPr="00000000">
        <w:rPr>
          <w:color w:val="000000"/>
          <w:vertAlign w:val="baseline"/>
          <w:rtl w:val="0"/>
        </w:rPr>
        <w:t xml:space="preserve">, търговско дружество или кооперация с изключение на търговските дружества с държавно участие в капитала, като за това не получава възнаграждение; не упражнява свободна професия, с изключение на научна или преподавателска дейност или упражняване на авторски и сродни права и не е ръководител на предизборен щаб на партия, коалиция от партии или инициативен комитет.</w:t>
      </w:r>
    </w:p>
    <w:p w:rsidR="00000000" w:rsidDel="00000000" w:rsidP="00000000" w:rsidRDefault="00000000" w:rsidRPr="00000000" w14:paraId="0000001D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Чрез сключено Допълнително споразумение № П-311/07.09.2022 г. между Манджукова и министъра на ВнР, срокът на трудовия й договор (№ Т-51/14.07.2022 г.) е изменен за „неопределено време“, считано от 16.09.2022 година.</w:t>
      </w:r>
    </w:p>
    <w:p w:rsidR="00000000" w:rsidDel="00000000" w:rsidP="00000000" w:rsidRDefault="00000000" w:rsidRPr="00000000" w14:paraId="0000001E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Извършена е справка в ТРРЮЛНЦ по партидата на Сдружение „ЦБББ“, ЕИК: *******, от която е видно, че е юридическо лице с нестопанска цел, определено за извършване на дейност в обществена полза. Целите на сдружението са: сплотяване на българите по света в името на осъществяването на българския национален идеал, съдействие за утвърждаване у всички българи на българското национално самосъзнание, запознаване на българите по света и техните близки с многовековната българска история и култура; мотивиране на стремеж към постигане на по-нататъшното духовно и всестранно развитие на българската нация и нейния международен авторитет, лобиране в полза на българската нация и национална държава, подкрепяне на национално отговорни инициативи в духа на демократичните ценности на Обединена Европа – плурализъм, толерантност, автономност и съгласие. Целите на сдружението се реализират в четири основни направления: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Културно-просветно - утвърждаване на националното самочувствие и самосъзнание при млади хора, чрез инициативи за опазване и съхранение на историческо наследство – изложби, творчески срещи и презентации, фестивали на киното, представяния на талантливи българи от двете страни на границата и др.;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Научноизследователско - изглаждане и поддържане на контакти с академични среди и научни институции и организации в България, Украйна, Молдова, Русия и др., с цел обогатяване на културните традиции, разработване на изследователски проекти, научни експедиции, развитие на музейно дело, създаване на библиотека и др.;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Образователно-възпитателно - утвърждаване на българската национална ценностна система и за възпитаване в тази насока на българите, особено младото поколение. Съдействие за реализация на образователната политика на България, образователни инициативи в България и извън нея, изграждане на хоризонтални връзки между учебни заведения и др.;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0" w:firstLine="720"/>
        <w:jc w:val="both"/>
        <w:rPr>
          <w:color w:val="000000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Информационно и социално - инициативи за интеграция и социализация на българските общности извън България. Връзки с държавни институции и обществени организации в България. Иницииране на действия за решаване на проблеми, свързани с пътувания, установяване, реализиране и социализиране в България на българите в чужбина. Консултации със специалисти по административни, икономически и социални въпроси.   </w:t>
        <w:tab/>
        <w:t xml:space="preserve"> </w:t>
      </w:r>
    </w:p>
    <w:p w:rsidR="00000000" w:rsidDel="00000000" w:rsidP="00000000" w:rsidRDefault="00000000" w:rsidRPr="00000000" w14:paraId="00000023">
      <w:pPr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Органи на сдружението са Общото събрание (ОС) и Управителният съвет (УС). Управителният съвет се състои от трима души – Райна Манджукова, В. Н. И. и Н. Т. Като представляващ сдружението е посочена Райна Манджукова, с мандат от 3 (три) години, в случая до 02.04.2024 година. </w:t>
      </w:r>
      <w:r w:rsidDel="00000000" w:rsidR="00000000" w:rsidRPr="00000000">
        <w:rPr>
          <w:vertAlign w:val="baseline"/>
          <w:rtl w:val="0"/>
        </w:rPr>
        <w:t xml:space="preserve">Съгласно Устава на сдружението ОС се състои от всички негови членове.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Райна Манджукова е </w:t>
      </w:r>
      <w:r w:rsidDel="00000000" w:rsidR="00000000" w:rsidRPr="00000000">
        <w:rPr>
          <w:vertAlign w:val="baseline"/>
          <w:rtl w:val="0"/>
        </w:rPr>
        <w:t xml:space="preserve">и учредител</w:t>
      </w:r>
      <w:r w:rsidDel="00000000" w:rsidR="00000000" w:rsidRPr="00000000">
        <w:rPr>
          <w:color w:val="000000"/>
          <w:vertAlign w:val="baseline"/>
          <w:rtl w:val="0"/>
        </w:rPr>
        <w:t xml:space="preserve"> на Сдружение „ЦБББ“. </w:t>
      </w:r>
    </w:p>
    <w:p w:rsidR="00000000" w:rsidDel="00000000" w:rsidP="00000000" w:rsidRDefault="00000000" w:rsidRPr="00000000" w14:paraId="00000025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Не се установи отразяване в ТРРЮЛНЦ на обстоятелството, че в Протокол от проведено общо събрание на членовете на Сдружение „ЦБББ“ на 14.07.2022 г. Райна Манджукова е освободена от Управителния съвет на Сдружението, поради назначаването й на длъжност Изпълнителен директор на „Изпълнителна агенция за българите в чужбина“ към Министерството на външните работи на Република България.</w:t>
      </w:r>
    </w:p>
    <w:p w:rsidR="00000000" w:rsidDel="00000000" w:rsidP="00000000" w:rsidRDefault="00000000" w:rsidRPr="00000000" w14:paraId="0000002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От извършената справка по партидата в ТРРЮЛНЦ на „УЦД“ ЕООД се установи, че Райна Манджукова е едноличен собственик на капитала на дружеството. От учредяване на Дружеството, Манджукова е била и управител на последното, като на дата </w:t>
      </w:r>
      <w:r w:rsidDel="00000000" w:rsidR="00000000" w:rsidRPr="00000000">
        <w:rPr>
          <w:u w:val="single"/>
          <w:vertAlign w:val="baseline"/>
          <w:rtl w:val="0"/>
        </w:rPr>
        <w:t xml:space="preserve">21.04.2022 г.</w:t>
      </w:r>
      <w:r w:rsidDel="00000000" w:rsidR="00000000" w:rsidRPr="00000000">
        <w:rPr>
          <w:vertAlign w:val="baseline"/>
          <w:rtl w:val="0"/>
        </w:rPr>
        <w:t xml:space="preserve"> чрез нотариално заверено Решение на едноличния собственик на учебния център е решено, Райна Манджукова да бъде освободена от отговорност и да бъде заличена като управител. Също на нейно място да се назначи за управител Л. Н., която да осъществява управлението и представителството на УЦД“. Това обстоятелство е отразено в ТРРЮЛНЦ на </w:t>
      </w:r>
      <w:r w:rsidDel="00000000" w:rsidR="00000000" w:rsidRPr="00000000">
        <w:rPr>
          <w:u w:val="single"/>
          <w:vertAlign w:val="baseline"/>
          <w:rtl w:val="0"/>
        </w:rPr>
        <w:t xml:space="preserve">29.04.2022</w:t>
      </w:r>
      <w:r w:rsidDel="00000000" w:rsidR="00000000" w:rsidRPr="00000000">
        <w:rPr>
          <w:vertAlign w:val="baseline"/>
          <w:rtl w:val="0"/>
        </w:rPr>
        <w:t xml:space="preserve"> година. </w:t>
      </w:r>
    </w:p>
    <w:p w:rsidR="00000000" w:rsidDel="00000000" w:rsidP="00000000" w:rsidRDefault="00000000" w:rsidRPr="00000000" w14:paraId="00000027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5 от ЗПКОНПИ (отм.), Комисията извършва проверка на сигнали във връзка с декларациите за несъвместимост на лицата, заемащи висши публични длъжности, а именно лицата по чл. 6, ал. 1 от ЗПКОНПИ (отм.),  и сезира органа по избора или назначаването им за предприемане на съответните действия, а 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7 от ДР на ЗПКОНПИ (отм.), респ.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висша публична длъжност по чл. 6, ал. 1 от ЗПКОНПИ (отм.), респ.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Както ЗПКОНПИ (отм.), така и ЗПК не посочват самостоятелни основания за несъвместимост на изчерпателно изброените в чл. 6, ал. 1 от ЗПКОНПИ (отм.) и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Райна Манджукова като изпълнителен директор на „Изпълнителна агенция за българите в чужбина“, приложение намират разпоредбите на Закона за администрацията (ЗА).</w:t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19, ал. 4, т. 3 от ЗА изпълнителните директори на изпълнителните агенции се считат за органи на изпълнителната власт. В чл. 19, ал. 7, т. 3 от ЗА е посочено, че заемането на посочена в ал. 4 длъжност е несъвместимо с членство в орган на управление или контрол на юридическо лице с нестопанска цел, търговско дружество или кооперация.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39, ал. 1 от Закона за юридическите лица с нестопанска цел (ЗЮЛНЦ) юридическото лице с нестопанска цел за осъществяване на общественополезна дейност има колективен върховен орган и управителен орган. Съгласно чл. 19 от Устава на Сдружение „ЦБББ“ (Устава) органи на сдружението са ОС и УС. Според чл. 26 от Устава ОС има следните правомощия: приема и изменя Устава на Сдружението, както и утвърждава решенията на УС за избор на членове на Сдружението или за прекратяване на членство и заличаване на член на сдружението; избира членове на УС и председателя и ги освобождава от отговорност; по предложение на УС създава секретариат и административно-технически служби, одобрява вътрешно правила за работа, като утвърждаваща длъжностната характеристика и възнагражденията на работещите в него специалисти на основание КТ; взема решения за преобразуване и прекратяване на сдружението с нестопанска цел; взима решения за придобиване и отчуждаване на недвижими имоти на Сдружението, за учредяване на вещни права върху такива имоти в полза на други лица и обременяването им с тежести; взема решения за откриването на клонове; взима решения за безвъзмездно разходване на средствата на Сдружението и реда за това; приема отчета за дейността на Сдружението; приема и утвърждава бюджета; отменя решения на другите органи на Сдружението, когато същите противоречат на закона, устава или други вътрешни актове на Сдружението и др. Съгласно чл. 27 от Устава УС е постоянно действащ орган на управление на сдружението, състои се от 3-ма членове, избирани от Общото събрание с мандат от 3 (три) години. Председателят на УС се избира от Общото събрание. Правомощията на председателя на УС са изброени в чл. 28 от Устава: представлява Сдружението пред институции, организации, сдружения и трети лица; може да сключва сделки от името и за сметка на Сдружението и да участва в арбитражни и съдебни процеси, като сделки с недвижими имоти и за вещни права върху тях е необходимо решение на ОС; ръководи заседанията на УС, освен в случаите по чл. 27, ал. 5 изр. 3 от Устава.  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36, ал. 1 от ЗПКОНПИ (отм.) и чл. 50, ал. 1 от ЗПК при заемането на висша/публична длъжност, за която с Конституцията или със закон са установени несъвместимости, лицето подава пред органа по избора или назначаването декларация за несъвместимост в едномесечен срок от заемането на длъжността. Според ал. 3 и ал. 4 на същите разпоредби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 Предвидено е, че в случай че лицето не предприеме действия за отстраняване на несъвместимостта в едномесечен срок от подаване на декларация за несъвместимост, органът по избора или назначаването предприема действия за прекратяване на правоотношението.</w:t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нотариално заверено Удостоверение от </w:t>
      </w:r>
      <w:r w:rsidDel="00000000" w:rsidR="00000000" w:rsidRPr="00000000">
        <w:rPr>
          <w:u w:val="single"/>
          <w:vertAlign w:val="baseline"/>
          <w:rtl w:val="0"/>
        </w:rPr>
        <w:t xml:space="preserve">31.05.2022 г.</w:t>
      </w:r>
      <w:r w:rsidDel="00000000" w:rsidR="00000000" w:rsidRPr="00000000">
        <w:rPr>
          <w:vertAlign w:val="baseline"/>
          <w:rtl w:val="0"/>
        </w:rPr>
        <w:t xml:space="preserve"> Райна Манджукова е декларирала, че преустановява изпълнението на ангажиментите като председател на Управителния съвет на Сдружение „ЦБББ“, във връзка с предстоящото й назначаване на длъжността Изпълнителен директор на „Изпълнителна агенция за българите в чужбина“ към Министерството на външните работи на Република България, с цел избягване на конфликт на интереси, считано от 31.05.2022 г.</w:t>
      </w:r>
    </w:p>
    <w:p w:rsidR="00000000" w:rsidDel="00000000" w:rsidP="00000000" w:rsidRDefault="00000000" w:rsidRPr="00000000" w14:paraId="0000003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Трудов договор № </w:t>
      </w:r>
      <w:r w:rsidDel="00000000" w:rsidR="00000000" w:rsidRPr="00000000">
        <w:rPr>
          <w:u w:val="single"/>
          <w:vertAlign w:val="baseline"/>
          <w:rtl w:val="0"/>
        </w:rPr>
        <w:t xml:space="preserve">Т-51/14.07.2022 г.</w:t>
      </w:r>
      <w:r w:rsidDel="00000000" w:rsidR="00000000" w:rsidRPr="00000000">
        <w:rPr>
          <w:vertAlign w:val="baseline"/>
          <w:rtl w:val="0"/>
        </w:rPr>
        <w:t xml:space="preserve">, сключен с министъра на външните работи (ВнР) на Р. България  за срок до 15.09.2022 г., Райна Манджукова е назначена за изпълнителен директор на „Изпълнителна агенция за българите в чужбина“. Във връзка с това Манджукова попада сред задължените по чл. 6, ал. 1, т. 18 от ЗПКОНПИ (отм.) лица, съответно и сред лицата по чл. 6, ал. 1, т. 18 от ЗПК.</w:t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проведено общо събрание на членовете на Сдружение „ЦБББ“, обективирано в Протокол от </w:t>
      </w:r>
      <w:r w:rsidDel="00000000" w:rsidR="00000000" w:rsidRPr="00000000">
        <w:rPr>
          <w:u w:val="single"/>
          <w:vertAlign w:val="baseline"/>
          <w:rtl w:val="0"/>
        </w:rPr>
        <w:t xml:space="preserve">14.07.2022 г.</w:t>
      </w:r>
      <w:r w:rsidDel="00000000" w:rsidR="00000000" w:rsidRPr="00000000">
        <w:rPr>
          <w:vertAlign w:val="baseline"/>
          <w:rtl w:val="0"/>
        </w:rPr>
        <w:t xml:space="preserve"> е видно, че Райна Манджукова е освободена от Управителния съвет на Сдружението, поради назначаването й на длъжност Изпълнителен директор на „Изпълнителна агенция за българите в чужбина“ към Министерството на външните работи на Република България. По т. 2 от дневния ред на събранието за председател на Управителния съвет е избран В. И., като по т. 3 му е възложено да извърши всички необходими правни и фактически действия за вписване на обстоятелствата и обявяване на актовете в ТРРЮЛНЦ.</w:t>
      </w:r>
    </w:p>
    <w:p w:rsidR="00000000" w:rsidDel="00000000" w:rsidP="00000000" w:rsidRDefault="00000000" w:rsidRPr="00000000" w14:paraId="0000003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„УЦД“ ЕООД следва да се посочи, че към дата на назначаването на Райна Манджукова за изпълнителен директор на „Изпълнителна агенция за българите в чужбина“ с Трудов договор № Т-51/14.07.2022 г., тя е била единствено едноличен собственик на капитала на Дружеството, което не противоречи на забраните по чл. 19, ал. 7, т. 3 от Закона за администрацията. </w:t>
      </w:r>
    </w:p>
    <w:p w:rsidR="00000000" w:rsidDel="00000000" w:rsidP="00000000" w:rsidRDefault="00000000" w:rsidRPr="00000000" w14:paraId="0000003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изложеното, може да се направи обоснован извод, че в периода от своето назначаване за изпълнителен директор на „Изпълнителна агенция за българите в чужбина“ – 14.07.2022 г. до момента, Райна Манджукова в качеството й на лице, заемало висша публична длъжност по чл. 6, ал. 1, т. 18 от ЗПКОНПИ (отм.), респективно публична длъжност по чл. 6, ал. 1, т. 18 от ЗПК, не е в несъвместимост съгласно чл. 19, ал. 7 от ЗА, с оглед на обстоятелствата, че на дата 31.05.2022 г. е подписала нотариално заверено Удостоверение за преустановяване на ангажиментите си като председател на Управителния съвет на Сдружение „ЦБББ, на 14.07.2022 г. е освободена от УС на Сдружението и освен изпълнителен директор на „Изпълнителна агенция за българите в чужбина“ е и единствено едноличен собственик на капитала на „УЦД“ ЕООД.</w:t>
      </w:r>
    </w:p>
    <w:p w:rsidR="00000000" w:rsidDel="00000000" w:rsidP="00000000" w:rsidRDefault="00000000" w:rsidRPr="00000000" w14:paraId="0000003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7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Райна Манджукова с ЕГН ********, в качеството ѝ на изпълнителен директор на „Изпълнителна агенция за българите в чужбина“  и лице, заемало висша публична длъжност по чл. 6, ал. 1, т. 18 от ЗПКОНПИ (отм.), респективно публична длъжност по чл. 6, ал. 1, т. 18 от ЗПК във връзка с това, че до 14.07.2022 г. е била председател на Сдружение „ЦБББ“, както и за това, че същата е едноличен собственик на капитала на „УЦД“ ЕООД.</w:t>
      </w:r>
    </w:p>
    <w:p w:rsidR="00000000" w:rsidDel="00000000" w:rsidP="00000000" w:rsidRDefault="00000000" w:rsidRPr="00000000" w14:paraId="0000003B">
      <w:pPr>
        <w:tabs>
          <w:tab w:val="left" w:leader="none" w:pos="6300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ЗАМЕСТНИК-ПРЕДСЕДАТЕЛ:………П……….../АНТОН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ЧЛЕН:……………………П……………….../АНТОАНЕТА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ЧЛЕН:…………………....П…………....……………./ПЛАМЕН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ЧЛЕН:……………………П……………..................../СИЛВИЯ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560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