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№ РН-340-24-33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567"/>
        </w:tabs>
        <w:ind w:firstLine="72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Днес, 09.12.2024 г., Комисията за противодействие на корупцията /КПК, Комисията/, в състав:</w:t>
      </w:r>
    </w:p>
    <w:p w:rsidR="00000000" w:rsidDel="00000000" w:rsidP="00000000" w:rsidRDefault="00000000" w:rsidRPr="00000000" w14:paraId="00000006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426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Заместник-председател: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426"/>
        </w:tabs>
        <w:ind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426"/>
        </w:tabs>
        <w:ind w:firstLine="720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426"/>
        </w:tabs>
        <w:ind w:firstLine="720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Проверката е по реда на чл. 13, ал. 1, т. 8 от Закона за противодействие на корупцията (ЗПК) във връзка с § 7, ал. 2 от Преходните и заключителните разпоредби (ПЗР) на ЗПК и е образувана въз основа на Решение № КИ-172 от 09.05.2024 г. по сигнал с вх. № С-340/23.04.2024 г. на Комисията за противодействие на корупцията (КПК, Комисията).</w:t>
      </w:r>
    </w:p>
    <w:p w:rsidR="00000000" w:rsidDel="00000000" w:rsidP="00000000" w:rsidRDefault="00000000" w:rsidRPr="00000000" w14:paraId="0000000F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Проверката е образувана по отношение на Нина Коцева - заместник – кмет на община Ч..</w:t>
      </w:r>
    </w:p>
    <w:p w:rsidR="00000000" w:rsidDel="00000000" w:rsidP="00000000" w:rsidRDefault="00000000" w:rsidRPr="00000000" w14:paraId="00000010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По същество в сигнала се твърди, че Нина Коцева е назначена като заместник – кмет на община Ч. на 05.02.2024 г., но от извършена справка в Търговския регистър и регистър на юридическите лица с нестопанска цел (ТРРЮЛНЦ) се установило, че същата е действащ едноличен търговец, осъществяващ дейност като ЕТ „Н*** К*****“ с ЕИК **********, с което според сигналоподателя Коцева е нарушила разпоредбите на Закона за местното замоуправление и местната администрация (ЗМСМА).</w:t>
      </w:r>
    </w:p>
    <w:p w:rsidR="00000000" w:rsidDel="00000000" w:rsidP="00000000" w:rsidRDefault="00000000" w:rsidRPr="00000000" w14:paraId="00000011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 оглед изнесените в сигнала твърдения, Комисията е изискала и събрала следните доказателства: с писмо с вх. № КПК-7477-1/31.05.2024 г. на КПК от кмета на община Ч. са представени заверени копия от Трудов договор № ЧР-03-108/05.02.2024 г., Декларация по чл. 49, ал. 1, т. 3 от ЗПК на Нина Коцева, Решение на едноличния търговец ЕТ „Н*** К*****“ от 22.05.2024 г., Заявление за вписване на обстоятелства в ТРРЮЛНЦ, ведно с изрично адвокатско пълномощно; с писмо с вх. № КПК-7477-2/05.06.2024 г. на КПК от кмета на община Ч. са приложени заверени преписи от Декларация по чл. 49, ал. 1, т. 1 от ЗПК на Нина Коцева, извадка от ТРРЮЛНЦ за актуално състояние на ЕТ „Н*** К*****“ към 30.05.2024 г.; с писмо с вх. № КПК-7477-4/25.09.2024 г. на КПК от Нина Коцева са приложени заверение копия от Удостоверение № 5501-14-38#3/22.05.2024 г. от Националния осигурителен институт /НОИ/, 8 /осем/ броя декларации по чл. 38, ал. 9, т. 2 от Закона за счетоводството (ЗСч) и други счетоводни документи.</w:t>
      </w:r>
    </w:p>
    <w:p w:rsidR="00000000" w:rsidDel="00000000" w:rsidP="00000000" w:rsidRDefault="00000000" w:rsidRPr="00000000" w14:paraId="00000012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Комисията служебно е извършила справки в Търговския регистър и регистъра на юридическите лица с нестопанска цел (ТРРЮЛНЦ), в Регистър на уведомленията за трудовите договори и уведомленията за промяна на работодател (РУТДУПР) и в Регистъра на лицата, заемащи висши публични длъжности на КПК.</w:t>
      </w:r>
    </w:p>
    <w:p w:rsidR="00000000" w:rsidDel="00000000" w:rsidP="00000000" w:rsidRDefault="00000000" w:rsidRPr="00000000" w14:paraId="00000013">
      <w:pPr>
        <w:tabs>
          <w:tab w:val="left" w:leader="none" w:pos="0"/>
          <w:tab w:val="left" w:leader="none" w:pos="567"/>
        </w:tabs>
        <w:ind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0"/>
          <w:tab w:val="left" w:leader="none" w:pos="567"/>
        </w:tabs>
        <w:ind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В хода на проверката по сигнала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подаден от физическо лице с посочени три имена, адрес и телефон за връзка, като същият е и подписан от подателя.</w:t>
      </w:r>
    </w:p>
    <w:p w:rsidR="00000000" w:rsidDel="00000000" w:rsidP="00000000" w:rsidRDefault="00000000" w:rsidRPr="00000000" w14:paraId="00000017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По силата на Трудов договор № ЧР-03-108/05.02.2024 г., сключен между Нина Коцева и кмета на община Ч., в качеството му на представляващ Общината, на Коцева е възложено да изпълнява длъжност като заместник - кмет на община Ч.. Договорът е сключен между страните на 06.02.2024 г., като видно от съдържанието му – Нина Коцева е постъпила на работа на 05.02.2024 г. Във връзка с така установеното разминаването в посочените дати е извършена служебна справка в РУТДУПР, съгласно генерираните от която данни – трудовият договор на Коцева е сключен на 06.02.2024 г.</w:t>
      </w:r>
    </w:p>
    <w:p w:rsidR="00000000" w:rsidDel="00000000" w:rsidP="00000000" w:rsidRDefault="00000000" w:rsidRPr="00000000" w14:paraId="00000018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05.02.2024 г., в качеството си на заместник – кмет на община Ч.,  Коцева е подала Декларация за несъвместимост по чл. 49, ал. 1, т. 1 от ЗПК, в която е посочила, че към датата на назначаването си не заема друга длъжност и не извършва дейност, несъвместими със служебното й положение като заместник – кмет.</w:t>
      </w:r>
    </w:p>
    <w:p w:rsidR="00000000" w:rsidDel="00000000" w:rsidP="00000000" w:rsidRDefault="00000000" w:rsidRPr="00000000" w14:paraId="00000019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извършена справка в ТРРЮЛНЦ се установи, че Нина Коцева е регистрирана като едноличен търговец с наименование ЕТ „Н*** К*****“ и ЕИК ********** на 12.08.2013 г. Видно от същата справка, регистрацията на ЕТ „Н*** К*****“ е заличена на 30.05.2024 г.</w:t>
      </w:r>
    </w:p>
    <w:p w:rsidR="00000000" w:rsidDel="00000000" w:rsidP="00000000" w:rsidRDefault="00000000" w:rsidRPr="00000000" w14:paraId="0000001A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30.05.2024 г., в качеството си на заместник – кмет на община Ч., Коцева е подала Декларация по чл. 49, ал. 1, т. 3 от ЗПК за промяна в декларирани обстоятелства в декларацията за несъвместимост по чл. 49, ал. 1, т. 1 от ЗПК. В същата Коцева е посочила, че при подаване на декларацията си за несъвместимост е пропуснала да отбележи, че е вписана като едноличен търговец – ЕТ „Нина Коцева“, но като такъв не е осъществявала дейност от 2014 г. насам, като е посочила и още, че е предприела действия за заличаване на регистрацията си и след получаване на съответното удостоверение –  отново ще попълни декларация за несъвместимост. Към документа са приложени копия от </w:t>
      </w:r>
      <w:r w:rsidDel="00000000" w:rsidR="00000000" w:rsidRPr="00000000">
        <w:rPr>
          <w:color w:val="000000"/>
          <w:vertAlign w:val="baseline"/>
          <w:rtl w:val="0"/>
        </w:rPr>
        <w:t xml:space="preserve">Удостоверение № 5501-14-38#3/22.05.2024 г. от НОИ, </w:t>
      </w:r>
      <w:r w:rsidDel="00000000" w:rsidR="00000000" w:rsidRPr="00000000">
        <w:rPr>
          <w:vertAlign w:val="baseline"/>
          <w:rtl w:val="0"/>
        </w:rPr>
        <w:t xml:space="preserve">Решение на едноличния търговец – ЕТ „Н*** К*****“ от 22.05.2024 г. във връзка със заличаването на ЕТ „Н*** К*****“ с ЕИК **********, ведно с изрично адвокатско пълномощно, както и Заявление за вписване на обстоятелства в ТРРЮЛНЦ, подадено от опълномощения адвокат.</w:t>
      </w:r>
    </w:p>
    <w:p w:rsidR="00000000" w:rsidDel="00000000" w:rsidP="00000000" w:rsidRDefault="00000000" w:rsidRPr="00000000" w14:paraId="0000001B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31.05.2024 г.  Коцева отново е подала Декларация за несъвместимост по чл. 49, ал. 1, т. 1 от ЗПК, в която е посочила,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че към датата на назначаването си не заема друга длъжност и не извършва дейност, несъвместими със служебното й положение като заместник – кмет</w:t>
      </w:r>
      <w:r w:rsidDel="00000000" w:rsidR="00000000" w:rsidRPr="00000000">
        <w:rPr>
          <w:vertAlign w:val="baseline"/>
          <w:rtl w:val="0"/>
        </w:rPr>
        <w:t xml:space="preserve">. Ведно с посочената декларация Коцева е приложила извадка от ТРРЮЛНЦ за актуалното състояние на ЕТ „Н*** К*****“ към 30.05.2024 г., видно от която регистрацията на ЕТ „Н*** К*****“ е заличена, считано от същата дата.</w:t>
      </w:r>
    </w:p>
    <w:p w:rsidR="00000000" w:rsidDel="00000000" w:rsidP="00000000" w:rsidRDefault="00000000" w:rsidRPr="00000000" w14:paraId="0000001C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анализа на приложените с </w:t>
      </w:r>
      <w:r w:rsidDel="00000000" w:rsidR="00000000" w:rsidRPr="00000000">
        <w:rPr>
          <w:color w:val="000000"/>
          <w:vertAlign w:val="baseline"/>
          <w:rtl w:val="0"/>
        </w:rPr>
        <w:t xml:space="preserve">писмо с вх. № КПК-7477-4/25.09.2024 г. на КПК заверение копия от 8 /осем/ броя декларации чл. 38, ал. 9, т. 2 от ЗСч (</w:t>
      </w:r>
      <w:r w:rsidDel="00000000" w:rsidR="00000000" w:rsidRPr="00000000">
        <w:rPr>
          <w:b w:val="1"/>
          <w:bCs w:val="1"/>
          <w:i w:val="1"/>
          <w:iCs w:val="1"/>
          <w:color w:val="000000"/>
          <w:vertAlign w:val="baseline"/>
          <w:rtl w:val="0"/>
        </w:rPr>
        <w:t xml:space="preserve">Приложение № 11</w:t>
      </w:r>
      <w:r w:rsidDel="00000000" w:rsidR="00000000" w:rsidRPr="00000000">
        <w:rPr>
          <w:color w:val="000000"/>
          <w:vertAlign w:val="baseline"/>
          <w:rtl w:val="0"/>
        </w:rPr>
        <w:t xml:space="preserve">), а именно подадени на хартиен носител декларации с вх. № 11832417 от 28.04.2017 г., вх. № 12819666 от 26.04.2018 г., вх. № 13780008 от 23.04.2019 г. и електронно подадени декларации с вх. № 14544146, вх. № 15247187, вх. № 16069313, вх. № 16923607 и вх. № 18156395 на Националния статистически институт (НСИ) се установи следното:</w:t>
      </w:r>
    </w:p>
    <w:p w:rsidR="00000000" w:rsidDel="00000000" w:rsidP="00000000" w:rsidRDefault="00000000" w:rsidRPr="00000000" w14:paraId="0000001D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Посочените декларации са такива по образец – Приложение № 11 </w:t>
      </w: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(т. нар. „декларация за неактивност“)</w:t>
      </w:r>
      <w:r w:rsidDel="00000000" w:rsidR="00000000" w:rsidRPr="00000000">
        <w:rPr>
          <w:color w:val="000000"/>
          <w:vertAlign w:val="baseline"/>
          <w:rtl w:val="0"/>
        </w:rPr>
        <w:t xml:space="preserve"> по чл. 38, ал. 9, т. 2 от ЗСч, като всяка от тях е подадена до НСИ от Нина Маргаритова Коцева, в качеството й на управител на ЕТ „Н*** К*****“ с ЕИК **********. С всяка от посочените лицето ежегодно е декларирало, че  ЕТ „Н*** К*****“ с ЕИК ********** не осъществява търговска дейност по смисъла на ЗСч, като видно от датата на първата подадена такава, а именно Декларация с вх. № 11832417 от 28.04.2017 г. на НСИ, дейността е преустановена считано от отчетната 2016 г. </w:t>
      </w:r>
    </w:p>
    <w:p w:rsidR="00000000" w:rsidDel="00000000" w:rsidP="00000000" w:rsidRDefault="00000000" w:rsidRPr="00000000" w14:paraId="0000001E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567"/>
        </w:tabs>
        <w:ind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При така изяснената фактическа обстановка, Комисията установи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567"/>
        </w:tabs>
        <w:ind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Сигналът е подаден от лице, идентифицирано по реда на чл. 62, ал. 2 от ЗПК във връзка с чл. 15, ал. 2 от Закона за защита на лицата, подаващи сигнали или публично оповестяващи информация за нарушения (ЗЗЛПСПОИН).</w:t>
      </w:r>
      <w:r w:rsidDel="00000000" w:rsidR="00000000" w:rsidRPr="00000000">
        <w:rPr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хода на настоящата проверка се установи, че по силата на Трудов договор № ЧР-03-108/05.02.2024 г., сключен между кмета на община Ч. и Нина Коцева на 06.02.2024 г., последната е придобила качеството на заместник – кмет на община Ч., а в това си качество същата е лице, заемащо публична длъжност по чл. 6, ал. 1, т. 32 от ЗПК. </w:t>
      </w:r>
    </w:p>
    <w:p w:rsidR="00000000" w:rsidDel="00000000" w:rsidP="00000000" w:rsidRDefault="00000000" w:rsidRPr="00000000" w14:paraId="00000023">
      <w:pPr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</w:t>
      </w:r>
      <w:r w:rsidDel="00000000" w:rsidR="00000000" w:rsidRPr="00000000">
        <w:rPr>
          <w:color w:val="000000"/>
          <w:vertAlign w:val="baseline"/>
          <w:rtl w:val="0"/>
        </w:rPr>
        <w:t xml:space="preserve">Съгласно разпоредбата на чл. 13, ал. 1, т. 8 от ЗПК, Комисията проверява сигнали във връзка с декларациите за несъвместимост на лицата, заемащи публични длъжности, като при установена несъвместимост - сезира органа по избора или назначаването им за предприемане на съответните действия. С оглед изложеното, по отношение на Нина Маргаритова Коцева, като заместник – кмет на община Ч. - лице, заемащо публична длъжност по чл. 6, ал. 1, т. 32 от ЗПК, компетентна да извърши проверка във връзка с наличието или липсата на несъвместимост е КПК. </w:t>
      </w:r>
    </w:p>
    <w:p w:rsidR="00000000" w:rsidDel="00000000" w:rsidP="00000000" w:rsidRDefault="00000000" w:rsidRPr="00000000" w14:paraId="00000024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Несъвместимостта по смисъла на § 1, т. 4 от ДР на ЗПК съставлява заемането на друга длъжност или извършването на дейност, които съгласно Конституцията или закон са несъвместими с положението на лицето, като заемащо публична длъжност. ЗПК не посочва самостоятелни основания за несъвместимост на изброените в чл. 6, ал. 1 от закона длъжности. Поради разнородността на правомощията, произтичащи от всяка от последните, за всяка от тях са налице и различни предпоставки за възникване на несъвместимост. Конкретните хипотези, при които е недопустимо упражняването на определени властнически правомощия да се съчетава с дадени частноправни, а в някои случаи и публичноправни, позиции и качества, са закрепени в различни правни източници, чието приложение е в зависимост от заеманата публична длъжност.</w:t>
      </w:r>
    </w:p>
    <w:p w:rsidR="00000000" w:rsidDel="00000000" w:rsidP="00000000" w:rsidRDefault="00000000" w:rsidRPr="00000000" w14:paraId="00000025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оглед основните характеристики на несъвместимостта като институт на правото, настоящата проверка изисква извършване на индивидуална и диференцирана преценка касателно предпоставките за несъвместимост, относими към конкретния случай. Нарушение може да се установи само и доколкото установените фактически положения съвпадат с хипотезата на съдържащите се в специалните закони ограничения и забрани. Затова при практическото прилагане на института е необходимо точно да се установи кои са приложимите разпоредби от Конституцията или от специалните закони, да се съпостави фактическата обстановка с възведените в тях забрани, за да се направи обоснован извод за наличието на нарушение, водещо до несъвместимост. В тази връзка и предвид служебното положение на Нина Коцева като заместник – кмет на община Ч. по трудово правоотношение с Общината, приложение досежно наличието или липсата на несъвместимост по отношение на същата намират разпоредбите както на Закона за местното самоуправление и местната администрация (ЗМСМА), така и на Кодекса на труда (КТ), а по – конкретно разпоредбите на чл. 41, ал. 1 от ЗМСМА и чл. 107а, ал. 1 от КТ. </w:t>
      </w:r>
    </w:p>
    <w:p w:rsidR="00000000" w:rsidDel="00000000" w:rsidP="00000000" w:rsidRDefault="00000000" w:rsidRPr="00000000" w14:paraId="00000026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първо място, съгласно разпоредбата на чл. 41, ал. 1 от ЗМСМА заместник – кметовете на общини не могат да извършат търговска дейност по смисъла на Търговския закон (ТЗ), да бъдат контрольори, управители или прокуристи в търговски дружества, търговски пълномощници, търговски представители, търговски посредници, синдици, ликвидатори или да участват в надзорни, управителни и контролни органи на търговски дружества и кооперации за времето на мандата си.</w:t>
      </w:r>
    </w:p>
    <w:p w:rsidR="00000000" w:rsidDel="00000000" w:rsidP="00000000" w:rsidRDefault="00000000" w:rsidRPr="00000000" w14:paraId="00000027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следващо място, сред изброените в чл. 107а, ал. 1 от КТ забрани са налице включително и такива, които гласят, че не може да бъде сключен трудов договор за работа в държавната администрация с лице, което е едноличен търговец, неограничено отговорен съдружник в търговско дружество, управител, търговски пълномощник, търговски представител, прокурист, търговски посредник, ликвидатор или синдик, член на орган на управление или контрол на търговско дружество или кооперация – чл. 107а, ал. 1, т. 2 от КТ.</w:t>
      </w:r>
    </w:p>
    <w:p w:rsidR="00000000" w:rsidDel="00000000" w:rsidP="00000000" w:rsidRDefault="00000000" w:rsidRPr="00000000" w14:paraId="00000028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Във връзка с изложеното следва да се вземе предвид, че Нина Коцева е вписана като едноличен търговец с наименование ЕТ „Н*** К*****“ и ЕИК ********** на 12.08.2013 г., респективно и от същата дата Коцева е придобила търговско качество по смисъла на чл. 1, ал. 3 от ТЗ. Качеството на едноличен търговец Коцева е носила до 30.05.2024 г., на която дата е вписано обстоятелството по заличаване на ЕТ „Н*** К*****“ с ЕИК **********. Така установеното налага безспорен извод, че за известен период от време, а именно за периода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от момента на назначаването й като заместник – кмет на община Ч. до вписването на обстоятелството по заличаване на регистрацията й като едноличен търговец, тоест периода от 06.02.2024 г. до 30.05.2024 г., Коцева е съвместявала публичната длъжност с придобитото търговско качество като ЕТ „Н*** К*****“ с ЕИК **********.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Наред с това обаче, от събраните по преписката доказателства, в това число заверени копия от </w:t>
      </w:r>
      <w:r w:rsidDel="00000000" w:rsidR="00000000" w:rsidRPr="00000000">
        <w:rPr>
          <w:color w:val="000000"/>
          <w:vertAlign w:val="baseline"/>
          <w:rtl w:val="0"/>
        </w:rPr>
        <w:t xml:space="preserve">Решение на едноличния търговец ЕТ „Н*** К*****“ от 22.05.2024 г. и Удостоверение № 5501-14-38#3/22.05.2024 г. на НОИ, както и от подадените пред НСИ декларации за неосъществяване на търговска дейност в период от 2017 до 2024 г., е видно и Комисията приема, че Нина Коцева е предприела необходимите действия за отстраняване на несъвместимостта в разумни срокове.</w:t>
      </w:r>
    </w:p>
    <w:p w:rsidR="00000000" w:rsidDel="00000000" w:rsidP="00000000" w:rsidRDefault="00000000" w:rsidRPr="00000000" w14:paraId="0000002A">
      <w:pPr>
        <w:shd w:fill="ffffff" w:val="clear"/>
        <w:ind w:firstLine="567"/>
        <w:jc w:val="both"/>
        <w:rPr>
          <w:color w:val="000000"/>
          <w:highlight w:val="yellow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  Съобразно разпоредбата на чл. 90, ал. 5 от ЗПК, Комисията прави своите изводи на база доказателства, събрани по реда на Административнопроцесуалния кодекс, а в случая събраните такива налагат безспорен извод, че по отношение на Нина Коцева – заместник – кмет на община Ч. и лице, заемащо публична длъжност по чл. 6, ал. 1, т. 32 от ЗПК не е налице нарушение, обосноваващо несъвместимост по смисъла на § 1, т. 4 от ДР на ЗПК.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right="-68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Предвид изложеното и на основание чл. 13, ал. 1, т. 8 от ЗПК във вр. с § 7, ал. 2 от ПЗР на ЗПК, Комисията за противодействие на корупцията</w:t>
      </w:r>
    </w:p>
    <w:p w:rsidR="00000000" w:rsidDel="00000000" w:rsidP="00000000" w:rsidRDefault="00000000" w:rsidRPr="00000000" w14:paraId="0000002C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shd w:fill="ffffff" w:val="clear"/>
        <w:spacing w:after="0" w:before="0" w:lineRule="auto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z w:val="24"/>
          <w:szCs w:val="24"/>
          <w:vertAlign w:val="baseline"/>
          <w:rtl w:val="0"/>
        </w:rPr>
        <w:t xml:space="preserve">            НЕ УСТАНОВЯВА НЕСЪВМЕСТИМОСТ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z w:val="24"/>
          <w:szCs w:val="24"/>
          <w:vertAlign w:val="baseline"/>
          <w:rtl w:val="0"/>
        </w:rPr>
        <w:t xml:space="preserve">по отношение на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z w:val="24"/>
          <w:szCs w:val="24"/>
          <w:vertAlign w:val="baseline"/>
          <w:rtl w:val="0"/>
        </w:rPr>
        <w:t xml:space="preserve">Нина Коцева с ЕГН **********, в качеството й на заместник – кмет на община Ч., а в това й качеството - лице, заемащо публична длъжност по чл. 6, ал. 1, т. 32 от ЗПК, във връзка със съвместяването на публичната длъжност с качеството на едноличен търговец под наименование ЕТ „Нина Коцева“, ЕИК</w:t>
      </w:r>
      <w:r w:rsidDel="00000000" w:rsidR="00000000" w:rsidRPr="00000000">
        <w:rPr>
          <w:b w:val="1"/>
          <w:bCs w:val="1"/>
          <w:i w:val="1"/>
          <w:iCs w:val="1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z w:val="24"/>
          <w:szCs w:val="24"/>
          <w:vertAlign w:val="baseline"/>
          <w:rtl w:val="0"/>
        </w:rPr>
        <w:t xml:space="preserve">**********.</w:t>
      </w:r>
    </w:p>
    <w:p w:rsidR="00000000" w:rsidDel="00000000" w:rsidP="00000000" w:rsidRDefault="00000000" w:rsidRPr="00000000" w14:paraId="00000030">
      <w:pPr>
        <w:tabs>
          <w:tab w:val="left" w:leader="none" w:pos="6300"/>
        </w:tabs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6300"/>
        </w:tabs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63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144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ЗАМЕСТНИК-ПРЕДСЕДАТЕЛ:………………….../АНТОН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ЧЛЕН:……………………………………….../АНТОАНЕТА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708" w:firstLine="720.0000000000001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ЧЛЕН:…………………...……………....……………./ПЛАМЕН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ЧЛЕН:…………………………………..................../СИЛВИЯ КЪДРЕВА/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5400"/>
        </w:tabs>
        <w:spacing w:line="276" w:lineRule="auto"/>
        <w:ind w:right="-93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5840" w:w="12240" w:orient="portrait"/>
      <w:pgMar w:bottom="0" w:top="709" w:left="1418" w:right="1134" w:header="28" w:footer="17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99.0" w:type="dxa"/>
      <w:jc w:val="left"/>
      <w:tblInd w:w="-1526.0000000000002" w:type="dxa"/>
      <w:tblLayout w:type="fixed"/>
      <w:tblLook w:val="0000"/>
    </w:tblPr>
    <w:tblGrid>
      <w:gridCol w:w="10599"/>
      <w:tblGridChange w:id="0">
        <w:tblGrid>
          <w:gridCol w:w="10599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3E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F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0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  К О Р У П Ц И Я Т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1">
          <w:pPr>
            <w:tabs>
              <w:tab w:val="center" w:leader="none" w:pos="4153"/>
              <w:tab w:val="right" w:leader="none" w:pos="8306"/>
            </w:tabs>
            <w:ind w:left="1560" w:firstLine="0"/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i w:val="1"/>
      <w:iCs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