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РС-339-24-118</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18.09.2024 г., в град София, Комисията за противодействие на корупцията /КПК/, в състав:</w:t>
      </w:r>
    </w:p>
    <w:p w:rsidR="00000000" w:rsidDel="00000000" w:rsidP="00000000" w:rsidRDefault="00000000" w:rsidRPr="00000000" w14:paraId="00000005">
      <w:pPr>
        <w:tabs>
          <w:tab w:val="left" w:leader="none" w:pos="709"/>
        </w:tabs>
        <w:ind w:right="425"/>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6">
      <w:pPr>
        <w:tabs>
          <w:tab w:val="left" w:leader="none" w:pos="709"/>
        </w:tabs>
        <w:ind w:right="425"/>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7">
      <w:pPr>
        <w:tabs>
          <w:tab w:val="left" w:leader="none" w:pos="709"/>
        </w:tabs>
        <w:ind w:right="425"/>
        <w:jc w:val="both"/>
        <w:rPr>
          <w:b w:val="0"/>
          <w:bCs w:val="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8">
      <w:pPr>
        <w:tabs>
          <w:tab w:val="left" w:leader="none" w:pos="709"/>
        </w:tabs>
        <w:ind w:right="425"/>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КИ-168/09.05.2024 г. на Комисия за противодействие на корупцията (КПК) по сигнал с рег. № С-339/23.04.2024 година и приобщени към него: с Решение по т. 15 от дневния ред по Протокол № 46/24.06.2024 г. от заседание на Комисията - сигнал с вх. № С-457/07.06.2024 г. на КПК, с Решение по т.17 от дневния ред по Протокол № 54/19.08.2024 г. от заседание на Комисията - сигнал с вх. № КПК-9220/07.08.2024 г. на КПК, с Решение по т. 6 от дневния рид по Протокол № 56/26.08.2024 г. от заседание на Комисията – сигнал с вх. № КПК-9411/20.08.2024 г. на КПК.</w:t>
      </w:r>
    </w:p>
    <w:p w:rsidR="00000000" w:rsidDel="00000000" w:rsidP="00000000" w:rsidRDefault="00000000" w:rsidRPr="00000000" w14:paraId="0000000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Павлин Фильовски – заместник-кмет на Община Ч. б.</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ff0000"/>
          <w:vertAlign w:val="baseline"/>
          <w:rtl w:val="0"/>
        </w:rPr>
        <w:tab/>
      </w:r>
      <w:r w:rsidDel="00000000" w:rsidR="00000000" w:rsidRPr="00000000">
        <w:rPr>
          <w:vertAlign w:val="baseline"/>
          <w:rtl w:val="0"/>
        </w:rPr>
        <w:t xml:space="preserve">По същество в</w:t>
      </w:r>
      <w:r w:rsidDel="00000000" w:rsidR="00000000" w:rsidRPr="00000000">
        <w:rPr>
          <w:color w:val="000000"/>
          <w:vertAlign w:val="baseline"/>
          <w:rtl w:val="0"/>
        </w:rPr>
        <w:t xml:space="preserve"> сигнала сe твърди, че като заместник-кмет на Община Ч. б., подписвайки платежни нареждания за изплащане на субсидии, Павлин Фильовски е разходвал бюджетни средства в интерес на Сдружение „***“ с ЕИК **, в което същият е член на Управителния съвет.  </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Във връзка с твърденията в сигнала Комисията е изискала и са представени информация и заверени копия на доказателства, както следва: С писмо вх. № КПК-7510-1/05.06.2024 г. кметът на Община Ч. б.представя Трудов договор № ЧР-03-343/01.12.2023 г.; Заповеди № РД-09-583/05.12.2023 г. и № РД-599/12.12.2023 г.; Заявка с рег. № 33-00-45/12.03.2024 г.; платежно нареждане от 13.03.2024 г.; писма с рег. № 33-00-72/02.05.2024 г., № 33-00-74/07.05.2024 г., № 33-00-82/17.05.2024 г., № 33-00-82/1/21.05.2024 г.; Заявления с вх. рег. № 11/02.05.2022 г. и № 20/09.11.2023 г. С писмо вх. № КПК-7510-5/19.06.2024 г. председателят на Постоянната комисия по законност, обществен ред и противодействие на корупцията при Общински съвет Ч. б. /ОбС Ч. б./ представя: Решение № 79/19.02.2024 г. на Общински съвет Ч. б.; Решение № 197/31.05.2024 г. допълващо Решение 79/31.05.2024 г., ведно с Предложение № 07-01-164/30.05.2024 г.; препис по т. „четвърта“ от Протокол № 6 от заседание на 19.02.2024 г. на ОбС Ч. б.; Предложение с вх. № 07-01-24/29.01.2024 г. за приемане на Решение № 79/19.02.2024 г. на ОбС Ч. б.; предложения от постоянните комисии при ОбС Ч. б. относно приемане на бюджета на Община Ч.б. за 2024 г. Кметът на Община Ч. б. представя с писмо вх. № КПК-7510-6/21.06.2024 г. по описа на КПК – Заповед за командировка в чужбина № РД-09-141/11.03.2024 г.; писмо до председателя на ОбС Ч. б. за ползване на един ден отпуск /18.03.2024 г/; Правила за прилагане на системата за двоен подпис в Община Ч. б., утвърдени със Заповед № РД-09-600/29.12.2022 г.; Заповеди № РД-09-538/17.11.2023 г., № РД-09-583/05.12.2023 г. и № РД-09-599/12.12.2023 г.; справка и фиш за м. март 2024 г. относно получено нетно дневно възнаграждение на Фильовски. Към настоящото производство са приобщени постъпили доказателства в КПК с писмо от председателя на ** „**“ вх. № КПК-7092-11/05.07.2024 г. по описа на КПК във връзка с образувано производство за конфликт на интереси в Комисията по сигнал с вх. № С-262/02.04.2024 г. на КПК.</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на електронната интернет страница на Община Ч. б., в Търговски регистър и регистър на юридическите лица с нестопанска цел (ТРРЮЛНЦ).</w:t>
      </w:r>
      <w:r w:rsidDel="00000000" w:rsidR="00000000" w:rsidRPr="00000000">
        <w:rPr>
          <w:rtl w:val="0"/>
        </w:rPr>
      </w:r>
    </w:p>
    <w:p w:rsidR="00000000" w:rsidDel="00000000" w:rsidP="00000000" w:rsidRDefault="00000000" w:rsidRPr="00000000" w14:paraId="00000010">
      <w:pPr>
        <w:tabs>
          <w:tab w:val="left" w:leader="none" w:pos="426"/>
        </w:tabs>
        <w:jc w:val="both"/>
        <w:rPr>
          <w:color w:val="000000"/>
          <w:vertAlign w:val="baseline"/>
        </w:rPr>
      </w:pPr>
      <w:r w:rsidDel="00000000" w:rsidR="00000000" w:rsidRPr="00000000">
        <w:rPr>
          <w:vertAlign w:val="baseline"/>
          <w:rtl w:val="0"/>
        </w:rPr>
        <w:tab/>
        <w:tab/>
      </w:r>
      <w:r w:rsidDel="00000000" w:rsidR="00000000" w:rsidRPr="00000000">
        <w:rPr>
          <w:color w:val="000000"/>
          <w:vertAlign w:val="baseline"/>
          <w:rtl w:val="0"/>
        </w:rPr>
        <w:t xml:space="preserve">На основание чл. 90, ал. 5 от Закона за противодействие на корупцията /ЗПК/ с покана с изх. № КПК-7510-4/19.06.2024 г. на КПК, Павлин Фильовски, в качеството му на заместник-кмет на Община Ч. б. и лице, заемащо публична длъжност по чл. 6, ал. 1, т. 32 от ЗПК е поканен за изслушване пред Комисията на 01.07.2024 г. от 10.30 часа, на което същият се яви лично. На заседание на комисията на 01.07.2024 г., обективирано в т. 1 от Протокол № 47 от 01.07.2024 г., Павлин Фильовски е изслушан по реда на чл. 90, ал. 5 от ЗПК.</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В обясненията си пред Комисията Павлин Фильовски заявява, че оспорва така подаденият сигнал и счита, че същият не отговаря на обективната истина, с оглед на това, че в годините назад е депозирал заявление пред Управителния съвет, с което желае да му бъде прекратено членството във футболния клуб. Заявлението е депозирал на 02.05.2022 г. по реда на чл. 22, ал. 1 от Закона за юридическите лица с нестопанска цел във връзка с чл. 15, т. 1 от Устава на сдружението. С последващо негово писмо от 09.11.2023 г. е заявил, че не са отразени промени в Регистъра на юридическите лица с нестопанска цел към Агенция по вписванията, като е изразил надежда в най-скоро време да бъде проведено общо събрание и да бъде избрано актуално ръководство с оглед на това, че освен той и други членове на управителния съвет са подали заявления за напускане на същото, и това тяхно напускане води до съществени проблеми при упражняване на дейността на управителния съвет, в частност функционирането на ** „**“, Ч. б. Според Фильовски, посочвайки чл. 22, ал. 1 от Устава на сдружението, с подаването на заявлението му за напускане и заявеното от него от 02.05.2022 г., не следва да се счита за член на сдружението, респ. на управителния съвет на същото. Относно одобрената от него заявка от Сдружението ** „**“ - според Фильовски не е така, тъй като съществува негова резолюция към ресорния заместник-кмет Лазарова, която впоследствие, след проверка за наличностите по бюджета е дала своята положителна резолюция. Фильовски заявява, че го е резолирал с оглед на това, че не знае има ли към момента на заявката средства в общинския бюджет, с които общината да подсигури това искане на футболния клуб.   </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i w:val="0"/>
          <w:iCs w:val="0"/>
          <w:color w:val="000000"/>
          <w:vertAlign w:val="baseline"/>
        </w:rPr>
      </w:pPr>
      <w:r w:rsidDel="00000000" w:rsidR="00000000" w:rsidRPr="00000000">
        <w:rPr>
          <w:b w:val="1"/>
          <w:bCs w:val="1"/>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b w:val="0"/>
          <w:bCs w:val="0"/>
          <w:color w:val="000000"/>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за кореспонденция и е подписан.</w:t>
      </w:r>
    </w:p>
    <w:p w:rsidR="00000000" w:rsidDel="00000000" w:rsidP="00000000" w:rsidRDefault="00000000" w:rsidRPr="00000000" w14:paraId="00000016">
      <w:pPr>
        <w:ind w:firstLine="709"/>
        <w:jc w:val="both"/>
        <w:rPr>
          <w:vertAlign w:val="baseline"/>
        </w:rPr>
      </w:pPr>
      <w:r w:rsidDel="00000000" w:rsidR="00000000" w:rsidRPr="00000000">
        <w:rPr>
          <w:vertAlign w:val="baseline"/>
          <w:rtl w:val="0"/>
        </w:rPr>
        <w:t xml:space="preserve">С Трудов договор № ЧР-03-343/01.12.2023 г. Павлин Фильовски е назначен на длъжност „заместник-кмет“ на Община Ч. б. от кмета на Община Ч. б. А. А., с определен ресор - отдел „**“ и отдел „**“, до изтичане срока на мандата и на пълно работно време.</w:t>
      </w:r>
    </w:p>
    <w:p w:rsidR="00000000" w:rsidDel="00000000" w:rsidP="00000000" w:rsidRDefault="00000000" w:rsidRPr="00000000" w14:paraId="00000017">
      <w:pPr>
        <w:ind w:firstLine="709"/>
        <w:jc w:val="both"/>
        <w:rPr>
          <w:vertAlign w:val="baseline"/>
        </w:rPr>
      </w:pPr>
      <w:r w:rsidDel="00000000" w:rsidR="00000000" w:rsidRPr="00000000">
        <w:rPr>
          <w:vertAlign w:val="baseline"/>
          <w:rtl w:val="0"/>
        </w:rPr>
        <w:t xml:space="preserve">Със Заповед № РД-09-583/05.12.2023 г., на основание чл. 44, ал. 2 във връзка с чл. 39, ал. 2 и ал. 4 от Закона за местното самоуправление и местната администрация /ЗМСМА/, кметът на Община Ч. б. – А., делегира свои правомощия на Павлин Фильовски – заместник-кмет на общината при отсъствието му да го замества и подписва документи заместник-кметът на общината -, в т.ч и документи за поемане на задължения за извършване на разход по системата на двойния подпис и не само, като част от посочените са: финансови документи; заповеди; да резолира входящата и подписва изходящата кореспонденция на Община Ч. б.; да одобрява заявки за закупуване на материали и извършване на услуги за нуждите на общинската администрация; да представлява от името на кмета общината пред обществеността, общински, местни и държавни институции, след изрични указания на кмета.</w:t>
      </w:r>
    </w:p>
    <w:p w:rsidR="00000000" w:rsidDel="00000000" w:rsidP="00000000" w:rsidRDefault="00000000" w:rsidRPr="00000000" w14:paraId="00000018">
      <w:pPr>
        <w:ind w:firstLine="709"/>
        <w:jc w:val="both"/>
        <w:rPr>
          <w:vertAlign w:val="baseline"/>
        </w:rPr>
      </w:pPr>
      <w:r w:rsidDel="00000000" w:rsidR="00000000" w:rsidRPr="00000000">
        <w:rPr>
          <w:vertAlign w:val="baseline"/>
          <w:rtl w:val="0"/>
        </w:rPr>
        <w:t xml:space="preserve">Със своя Заповед № РД-09-599/12.12.2023 г., кметът на Община Ч. б., на основание чл. 44, ал. 2 от ЗМСМА, чл. 13, ал. 3, т. 3 от Закона за финансовото управление и контрол в публичния сектор и „Вътрешните правила за двоен подпис“ на Община Ч. б. и във връзка със Заповед № РД-09-583/05.12.2023 г., нарежда във връзка с прилагането на системата за двойния подпис, документите за поемане на задължение и извършване на разход на общината, включително и чрез електронно банкиране, считано от 05.12.2023 г. да се подписват от него, като кмет на общината – първи подпис и С. Т. - директор на Дирекция „**“ в общината – втори подпис. Съгласно т. 2 от същата заповед, при отсъствие на кмета на общината А. и Т., документите за поемане на задължение и извършване на разход, включително и чрез електронно банкиране да се подписват от Павлин Фильовски – заместник-кмет на Община Ч. б. – първи подпис и С. Б. – старши счетоводител в отдел „****“ – втори подпис. Контролът по изпълнение на заповедта се изпълнява лично от кмета на община Ч. б..  </w:t>
      </w:r>
    </w:p>
    <w:p w:rsidR="00000000" w:rsidDel="00000000" w:rsidP="00000000" w:rsidRDefault="00000000" w:rsidRPr="00000000" w14:paraId="00000019">
      <w:pPr>
        <w:ind w:firstLine="709"/>
        <w:jc w:val="both"/>
        <w:rPr>
          <w:vertAlign w:val="baseline"/>
        </w:rPr>
      </w:pPr>
      <w:r w:rsidDel="00000000" w:rsidR="00000000" w:rsidRPr="00000000">
        <w:rPr>
          <w:vertAlign w:val="baseline"/>
          <w:rtl w:val="0"/>
        </w:rPr>
        <w:t xml:space="preserve">Видно от представената по преписката Заповед за командировка в чужбина рег. № РД-09-141/11.03.2024 г. на председателя на Общински съвет Ч. б., кметът на Община Ч. б. – А. е командирован в чужбина за периода от 12.03.2024 г. до 16.03.2024 г.</w:t>
      </w:r>
    </w:p>
    <w:p w:rsidR="00000000" w:rsidDel="00000000" w:rsidP="00000000" w:rsidRDefault="00000000" w:rsidRPr="00000000" w14:paraId="0000001A">
      <w:pPr>
        <w:ind w:firstLine="709"/>
        <w:jc w:val="both"/>
        <w:rPr>
          <w:vertAlign w:val="baseline"/>
        </w:rPr>
      </w:pPr>
      <w:r w:rsidDel="00000000" w:rsidR="00000000" w:rsidRPr="00000000">
        <w:rPr>
          <w:vertAlign w:val="baseline"/>
          <w:rtl w:val="0"/>
        </w:rPr>
        <w:t xml:space="preserve">С писмо с вх. № 07-01-83/12.05.2024 г. кметът на общината А. уведомява за ползван от него 1 /един/ ден платен годишен отпуск, считано за 18.03.2024 г., като по време на отсъствието му ще бъде заместван от Павлин Фильовски- заместник-кмет на общината.</w:t>
      </w:r>
    </w:p>
    <w:p w:rsidR="00000000" w:rsidDel="00000000" w:rsidP="00000000" w:rsidRDefault="00000000" w:rsidRPr="00000000" w14:paraId="0000001B">
      <w:pPr>
        <w:ind w:firstLine="709"/>
        <w:jc w:val="both"/>
        <w:rPr>
          <w:vertAlign w:val="baseline"/>
        </w:rPr>
      </w:pPr>
      <w:r w:rsidDel="00000000" w:rsidR="00000000" w:rsidRPr="00000000">
        <w:rPr>
          <w:vertAlign w:val="baseline"/>
          <w:rtl w:val="0"/>
        </w:rPr>
        <w:t xml:space="preserve">По предложение на кмета на Община Ч. б. – А. внесено с вх. № 07-01-24/29.01.2024 г., с Решение № 79 по Протокол № 6 на проведено заседание на 19.02.2024 г. Общински съвет Ч. б. приема бюджета за 2024 г. на Община Ч. б.. Съгласно приетия бюджет на община Ч. б. за 2024 г. с посоченото решение, в т. 4.3.2 от същото е утвърден разчет за субсидии на организации с нестопанска цел, в т.ч. и за „Спортни клубове“ в общ посочен размер на 300 000 лв. </w:t>
      </w:r>
    </w:p>
    <w:p w:rsidR="00000000" w:rsidDel="00000000" w:rsidP="00000000" w:rsidRDefault="00000000" w:rsidRPr="00000000" w14:paraId="0000001C">
      <w:pPr>
        <w:ind w:firstLine="709"/>
        <w:jc w:val="both"/>
        <w:rPr>
          <w:vertAlign w:val="baseline"/>
        </w:rPr>
      </w:pPr>
      <w:r w:rsidDel="00000000" w:rsidR="00000000" w:rsidRPr="00000000">
        <w:rPr>
          <w:vertAlign w:val="baseline"/>
          <w:rtl w:val="0"/>
        </w:rPr>
        <w:t xml:space="preserve">Председателят на Сдружение на ****“ А. С., подава до кмета на Община Ч. б. Заявка с вх. № 33-00-45 от 12.03.2024 г. по описа на общината, с която във връзка с участие в официални мачове от пролетния дял на първенство за 2023/2024 г. моли да бъде отпусната авансово сума в размер на 25 000 лв. от субсидията за 2024 г. Видно от представеното заявление, върху същото са положени два подписа. Единият подпис - на  Фильовски, заместващ кмета на общината в този период /от 12.03.2024 г. до 16.03.2024 г./, с което е одобрил, чрез полагане на подписа си и резолирал заявката на 12.03.2024 г. до „г-жа Л.“, под чиито втори подпис е записано „Да!“ и втора резолюция до „С.Т“ от същата дата. На 13.03.2024 г., Фильовски е подписал с електронен подпис - „Авторизирал“ платежно нареждане с уникален регистрационен номер: 172762263 за плащане от бюджета на Община Ч. б. на сума в размер на 25 000 лв. на „Получател: ****“. </w:t>
      </w:r>
    </w:p>
    <w:p w:rsidR="00000000" w:rsidDel="00000000" w:rsidP="00000000" w:rsidRDefault="00000000" w:rsidRPr="00000000" w14:paraId="0000001D">
      <w:pPr>
        <w:ind w:firstLine="709"/>
        <w:jc w:val="both"/>
        <w:rPr>
          <w:vertAlign w:val="baseline"/>
        </w:rPr>
      </w:pPr>
      <w:r w:rsidDel="00000000" w:rsidR="00000000" w:rsidRPr="00000000">
        <w:rPr>
          <w:vertAlign w:val="baseline"/>
          <w:rtl w:val="0"/>
        </w:rPr>
        <w:t xml:space="preserve">С предложение с вх. № 07-01-164/30.05.2024 г., внесено в Общински съвет Ч. б.,    подписано „за кмета на Община Ч. б.“ от С. Л. /заместник-кмет на Община Ч. б./ относно необходимост от финансиране на дейностите на спортните клубове с цел безпроблемно протичане на пролетния сезон на спортните мероприятия е отправено предложение за допълване на Решение № 79 от 19.02.2024 г. на общинския съвет. Предложението е прието от Общински съвет Ч.б. с Решение № 197 по Протокол № 10 от заседание на 31.05.2024 г., съгласно което се създава нова т. 4.3.4. към Решение № 79/19.02.2024 на ОбС Ч. б.: „До провеждане на комисия за разпределение на средствата за спортните клубове, кметът на общината е упълномощен при необходимост да финансира спортните клубове, финансирани през 2023 г. в размер до 60% за спорт и до 70% за издръжка на база от размера на одобрената субсидия, съгласно Приложение № 8 от Решение № 964/19.09.2023 г. на Общински съвет Ч.б.“. Съгласно Приложение № 8 от решението от 2023 г., общинският съвет е приел поименно разпределение на субсидиите за спортните клубове, в т.ч. и за ****“ в размер на 123 000 лв.  </w:t>
      </w:r>
    </w:p>
    <w:p w:rsidR="00000000" w:rsidDel="00000000" w:rsidP="00000000" w:rsidRDefault="00000000" w:rsidRPr="00000000" w14:paraId="0000001E">
      <w:pPr>
        <w:ind w:firstLine="709"/>
        <w:jc w:val="both"/>
        <w:rPr>
          <w:vertAlign w:val="baseline"/>
        </w:rPr>
      </w:pPr>
      <w:r w:rsidDel="00000000" w:rsidR="00000000" w:rsidRPr="00000000">
        <w:rPr>
          <w:vertAlign w:val="baseline"/>
          <w:rtl w:val="0"/>
        </w:rPr>
        <w:t xml:space="preserve">От извършената справка в ТРРЮЛНЦ се установи, че Сдружение „***“ с ЕИК *** е регистрирано като юридическо лице с нестопанска цел, което осъществява дейност в обществена полза. Видно от данните вписани по партидата на сдружението, в периода от 29.01.2020 г. до 05.07.2024 г., Павлин Фильовски е един от членовете на Управителния съвет на същото. </w:t>
      </w:r>
    </w:p>
    <w:p w:rsidR="00000000" w:rsidDel="00000000" w:rsidP="00000000" w:rsidRDefault="00000000" w:rsidRPr="00000000" w14:paraId="0000001F">
      <w:pPr>
        <w:ind w:firstLine="709"/>
        <w:jc w:val="both"/>
        <w:rPr>
          <w:vertAlign w:val="baseline"/>
        </w:rPr>
      </w:pPr>
      <w:r w:rsidDel="00000000" w:rsidR="00000000" w:rsidRPr="00000000">
        <w:rPr>
          <w:vertAlign w:val="baseline"/>
          <w:rtl w:val="0"/>
        </w:rPr>
        <w:t xml:space="preserve">Видно от съдържащата се информация в писмо с вх. № КПК-7510-1/05.06.2024 г. на КПК, кметът на Община Ч. б. посочва, че ежегодно с приемане на бюджета на Община Ч. б., Общински съвет Ч. б. одобрява сума, която се предоставя като субсидия за организации с нестопанска цел за подпомагане дейността на спортните клубове на територията на общината. Източник на финансиране на тези средства са собствени приходи на Община Ч. б.. Сочи също, че по друга преписка на КПК, кметът на Общината е отправил с писма изх. № 33-00-72/02.05.2024 г. и № 33-00-82/17.05.2024 г. две запитвания до председателя на Управителния съвет на „***“, гр. Ч. б., относно това, получават ли възнаграждения членовете на Управителния съвет на сдружението. В отговор на посочените запитвания от кмета на общината, председателят на сдружението отговаря с писма вх. № 33-00-74/07.05.2024 г. и № 33-00-82/1/21.05.2024 г. по описа на Община Ч. б., че членовете на Управителния съвет на сдружението не получават възнаграждение, хонорари и други, както и, че към 17.05.2024 г. членове на УС на сдружението са А. С.-председател на УС, Г. Г., Д. М. и П. В.. Трима от членовете на УС на сдружението са прекратили участието си в клуба на основание чл. 22, ал. 1 от Закона за юридическите лица с нестопанска цел, в т.ч. и Павлин Фильовски. През годините не са вписвани тези промени в регистъра на юридическите лица с нестопанска цел, </w:t>
      </w:r>
      <w:r w:rsidDel="00000000" w:rsidR="00000000" w:rsidRPr="00000000">
        <w:rPr>
          <w:i w:val="1"/>
          <w:iCs w:val="1"/>
          <w:vertAlign w:val="baseline"/>
          <w:rtl w:val="0"/>
        </w:rPr>
        <w:t xml:space="preserve">„защото не е имало с кого да заменят напусналите членове на УС.“.</w:t>
      </w:r>
      <w:r w:rsidDel="00000000" w:rsidR="00000000" w:rsidRPr="00000000">
        <w:rPr>
          <w:vertAlign w:val="baseline"/>
          <w:rtl w:val="0"/>
        </w:rPr>
        <w:t xml:space="preserve"> На проведено на 25.01.2024 г. заседание на Общото събрание на сдружението, Управителния съвет е бил освободен и избран нов такъв, като единствено от освободеното ръководство Г. Г. е избран за член отново. Посочва се, че до деня на изпращане на писмото /21.05.2024 г./, не са вписани промените в ТРРЮЛНЦ, поради неполагане на подпис под образеца на спесимен от страна на новоизбрания председател на УС – М. М.. Към посоченото по-горе писмо от 21.05.2024 г. по описа на Община Ч. б., председателят на УС на сдружението представя 2 /два/ броя Заявления с № 11/02.05.2022 г. и № 20/09.11.2023 г. по описа на сдружението, подадени до него от Павлин Фильовски, с които последният желае да бъде освободен като член на УС, както и като член на същото. Съгласно изложеното в първото подадено от Фильовски заявления към 02.05.2022 г., същото следва да се счита като едностранно волеизявление от него за прекратяване на членството му в ****“ – Ч. б. по смисъла на чл. 22, ал. 1 от ЗЮЛНЦ, както и чл. 15, т. 1 от Устава на сдружението. С второто подадено от него заявление към 09.11.2023 г., Фильовски отново напомня за подаденото вече от 2022 г. от него заявление, като настоява да бъде отписан от регистъра на Агенция по вписванията, като заявява, че не се чувства член на клуба и не иска по никакъв начин името му да бъде свързано с ***.    </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С писмо с вх. № КПК-7092-11/05.07.2024 г. по описа на КПК, председателят на ****“, гр. Ч.б. удостоверява, че след 01.09.2022 г. никой от напусналите на основание чл. 15, ал. 1, т. 1 от Устава на сдружението не е участвал и/или присъствал в заседания на Управителния съвет. Според изложеното в писмото и приложения към него Протокол № 1 от  25.01.2024 г., заседанието на Общото събрание е проведено на 25.01.2024 г., на което са избрани нови членове на УС и нов председател, но поради отказ на последния да подпише декларация-съгласие да изпълнява длъжността председател на УС, едва на 01.07.2024 г. със Заявление № 20240701095110, промените са подадени за вписване в ТРРЮЛНЦ. Видно и от приложения списък с присъстващите на заседанието на Общото събрание на тази дата, удостоверили това обстоятелство с подпис, Павлин Фильовски не е сред тях.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С оглед изложената информация от председателя на ***“, видно от  извършената справка в ТРРЮЛНЦ и публикуваните документи по партидата на сдружението се потвърждава, че към Заявление А15, с регистрация 20240701095110 и вписване 20240705110204, от документите по покана на председателя на Управителния съвет на </w:t>
      </w:r>
      <w:r w:rsidDel="00000000" w:rsidR="00000000" w:rsidRPr="00000000">
        <w:rPr>
          <w:vertAlign w:val="baseline"/>
          <w:rtl w:val="0"/>
        </w:rPr>
        <w:t xml:space="preserve">„****“, гр. Ч. б., на основание чл. 26 от ЗЮЛНЦ е свикано заседание на 25.01.2024 г. на Общото събрание на сдружението. Съгласно Решение № 2 по Протокол № 1 от 25.01.2024 г. от заседанието, с пълно мнозинство Общото събрание освобождава от членство целият Управителен съвет, посочен поименно, в т.ч. и Павлин Фильовски. Обстоятелствата по заличаване на членове на Управителния съвет, в т.ч. и на Павлин Фильовски, като член на същото, са вписани в ТРРЮЛНЦ на дата 05.07.2024 г.</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vertAlign w:val="baselin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i w:val="0"/>
          <w:iCs w:val="0"/>
          <w:vertAlign w:val="baseline"/>
        </w:rPr>
      </w:pPr>
      <w:r w:rsidDel="00000000" w:rsidR="00000000" w:rsidRPr="00000000">
        <w:rPr>
          <w:b w:val="1"/>
          <w:bCs w:val="1"/>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rPr>
          <w:vertAlign w:val="baseline"/>
        </w:rPr>
      </w:pPr>
      <w:r w:rsidDel="00000000" w:rsidR="00000000" w:rsidRPr="00000000">
        <w:rPr>
          <w:vertAlign w:val="baseline"/>
          <w:rtl w:val="0"/>
        </w:rPr>
        <w:tab/>
      </w:r>
    </w:p>
    <w:p w:rsidR="00000000" w:rsidDel="00000000" w:rsidP="00000000" w:rsidRDefault="00000000" w:rsidRPr="00000000" w14:paraId="00000025">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Павлин Фильовски, в качеството си на заместник-кмет на Община Ч. б. е лице, заемащо публична длъжност по чл. 6, ал. 1, т. 32 от ЗПК и Комисията за противодействие на корупцията е компетентна да разгледа сигнала.</w:t>
      </w:r>
    </w:p>
    <w:p w:rsidR="00000000" w:rsidDel="00000000" w:rsidP="00000000" w:rsidRDefault="00000000" w:rsidRPr="00000000" w14:paraId="00000029">
      <w:pPr>
        <w:tabs>
          <w:tab w:val="left" w:leader="none" w:pos="426"/>
        </w:tabs>
        <w:jc w:val="both"/>
        <w:rPr>
          <w:vertAlign w:val="baseline"/>
        </w:rPr>
      </w:pPr>
      <w:r w:rsidDel="00000000" w:rsidR="00000000" w:rsidRPr="00000000">
        <w:rPr>
          <w:color w:val="000000"/>
          <w:vertAlign w:val="baseline"/>
          <w:rtl w:val="0"/>
        </w:rPr>
        <w:tab/>
        <w:tab/>
      </w:r>
      <w:r w:rsidDel="00000000" w:rsidR="00000000" w:rsidRPr="00000000">
        <w:rPr>
          <w:vertAlign w:val="baseline"/>
          <w:rtl w:val="0"/>
        </w:rPr>
        <w:t xml:space="preserve">На основание чл. 39, ал. 1 от ЗМСМА кметът на общината, назначава заместник-кметове в съответствие с одобрената численост и структура на общинската администрация и определя техните функции. Кметът на общината, на основание чл. 39, ал. 2 от ЗМСМА определя със заповед заместник-кмет, който го замества при отсъствието му от общината, което в случая е сторено със Заповед № РД-09-583/05.12.2023 г. на кмета на Община Ч. б.. Съгласно чл. 39, ал. 4 от ЗМСМА, к</w:t>
      </w:r>
      <w:r w:rsidDel="00000000" w:rsidR="00000000" w:rsidRPr="00000000">
        <w:rPr>
          <w:color w:val="000000"/>
          <w:highlight w:val="white"/>
          <w:vertAlign w:val="baseline"/>
          <w:rtl w:val="0"/>
        </w:rPr>
        <w:t xml:space="preserve">метът на общината може да оправомощи заместник-кметове да изпълняват негови правомощия в случаите, когато това е предвидено в закон, което </w:t>
      </w:r>
      <w:r w:rsidDel="00000000" w:rsidR="00000000" w:rsidRPr="00000000">
        <w:rPr>
          <w:vertAlign w:val="baseline"/>
          <w:rtl w:val="0"/>
        </w:rPr>
        <w:t xml:space="preserve">в случая е приложено със Заповед № РД-09-599/12.12.2023 г. на кмета на Община Ч. б. във връзка с чл. 13, ал. 3, т. 3 от Закона за финансовото управление и контрол в публичния сектор, с която кметът на община Ч. б. делегира свои правомощия на Павлин Фильовски, в качеството му на заместник-кмет на Община Ч. б. </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Съгласно чл. 11, ал. 1 от Закона за публичните финанси /ЗПФ/, разпоредител с бюджет е съответния ръководител на бюджетната организация. С разпоредбата на чл. 11, ал. 3 от с. з. е регламентирано, че кметът на общината е първостепенен разпоредител с бюджет по бюджета на общината и като такъв отговаря за съставянето, отчитането и неговото изпълнение. Съобразно чл. 11, ал. 4 от с.з., правомощията на първостепенен разпоредител с бюджет може да се делегират, като делегирането не освобождава съответния първостепенен разпоредител с бюджет от отговорността за изпълнението на делегираните правомощия.</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чл. 2 от утвърдени от кмета на община Ч. б. Правила за прилагане на системата за двоен подпис в общината, съобразно чл. 13, ал. 3 от Закона за финансовото управление и контрол в публичния сектор /ЗФУКПС/, задължително се прилага системата за двойния подпис, която не разрешава поемане на финансово задължение или извършване на плащане без подписите на ръководителя на организацията и на главния счетоводител. Системата за двойния подпис се прилага при подписване на всички документи, пораждащи финансови ангажименти, задължения/вземания и плащания/приходи по тях – по бюджета на общината. В община Ч. б., системата за двойния подпис се реализира с полагане на подписите на: Главния счетоводител – втори подпис, или от упълномощено лице по реда на делегиране на правомощия в общината; Кмета на общината – първи подпис, или от упълномощено от него лице за делегиране на правомощия в общината. С полагане на подписа си, кметът на общината /или упълномощено от него лице/ потвърждава поемане на ангажимент, възникването на вземане/задължение и извършването на плащане от бюджета на общината. С подписа на главния счетоводител се потвърждава и наличието на парични средства за плащания в рамките на утвърдените годишни лимити за разходните параграфи по бюджета на общината. Упълномощаване на лицата, които могат да прилагат системата за двойния подпис вместо кмета на общината и/или главния счетоводител се извършва само със заповед на кмета. При възникване на задължение/извършване на разход, преди прилагане на системата за двоен подпис, когато няма сключен договор стартира процедура по разрешаване и одобряване на възникване на задължението като: 1. Представя се писмена заявка/предложение, в която се мотивира необходимостта и целесъобразността от поемане на ангажимента и извършване на свързаните с него разходи.; 2. Одобрява се задължението за разхода/разрешава се извършването на разхода.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highlight w:val="white"/>
          <w:vertAlign w:val="baseline"/>
        </w:rPr>
      </w:pPr>
      <w:r w:rsidDel="00000000" w:rsidR="00000000" w:rsidRPr="00000000">
        <w:rPr>
          <w:color w:val="000000"/>
          <w:vertAlign w:val="baseline"/>
          <w:rtl w:val="0"/>
        </w:rPr>
        <w:tab/>
      </w:r>
      <w:r w:rsidDel="00000000" w:rsidR="00000000" w:rsidRPr="00000000">
        <w:rPr>
          <w:vertAlign w:val="baseline"/>
          <w:rtl w:val="0"/>
        </w:rPr>
        <w:t xml:space="preserve">С разпоредбата на чл. 22, ал. 1, т. 1 от Закона за юридическите лица с нестопанска цел /ЗЮЛНЦ/, членството се прекратява с едностранно волеизявление до сдружението. Ако уставът не предвижда друго, решението за изключване се взема от общото събрание при поведение, което прави по-нататъшното членство несъвместимо /ал. 2 на с.р. от ЗЮЛНЦ/. </w:t>
      </w:r>
      <w:r w:rsidDel="00000000" w:rsidR="00000000" w:rsidRPr="00000000">
        <w:rPr>
          <w:highlight w:val="white"/>
          <w:vertAlign w:val="baseline"/>
          <w:rtl w:val="0"/>
        </w:rPr>
        <w:t xml:space="preserve">Общото събрание се свиква от управителния съвет по негова инициатива или по искане на една трета от членовете на сдружението. </w:t>
      </w:r>
    </w:p>
    <w:p w:rsidR="00000000" w:rsidDel="00000000" w:rsidP="00000000" w:rsidRDefault="00000000" w:rsidRPr="00000000" w14:paraId="0000002D">
      <w:pPr>
        <w:ind w:firstLine="709"/>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чл. 15 от Устава на </w:t>
      </w:r>
      <w:r w:rsidDel="00000000" w:rsidR="00000000" w:rsidRPr="00000000">
        <w:rPr>
          <w:color w:val="000000"/>
          <w:vertAlign w:val="baseline"/>
          <w:rtl w:val="0"/>
        </w:rPr>
        <w:t xml:space="preserve">Сдружение </w:t>
      </w:r>
      <w:r w:rsidDel="00000000" w:rsidR="00000000" w:rsidRPr="00000000">
        <w:rPr>
          <w:vertAlign w:val="baseline"/>
          <w:rtl w:val="0"/>
        </w:rPr>
        <w:t xml:space="preserve">„***“, гр. Ч. б. с ЕИК ** /приет през 2020 г. от Общото събрание на сдружението/, едно от изброените основанията за прекратяване на членството в сдружението, по т. 1 от същия гласи: „1. С едностранно волеизявление до Управителния съвет на сдружението“. Съгласно Устава, членството в сдружението е доброволно, финансовите средства за постигане на целите и задачите се осигуряват от годишните вноски на членовете, определени по решение на Управителния съвет, дарения, спонсорство, наследство и други в полза на сдружението от български, чуждестранни физически и юридически лица, от приходи от допълнителна стопанска дейност, съгласно чл. 3, ал. 3 от ЗЮЛНЦ, както и всички други дейност, които не са забранени от закона. Върховен орган на сдружението е Общото събрание, а управителен орган е Управителният съвет, който се състои от седем лица – членове на сдружението, които се избират за срок до пет години. Общото събрание се състои от членовете на сдружението.</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От събраните и приложени в производството доказателства се установи, че Павлин Фильовски, в качеството си на заместник-кмет на Община Ч. б., във връзка с делегираните му правомощия от кмета на общината със Заповед № РД-09-583/05.12.2023 г. и Заповед № РД-09-599/12.12.2023 г., е упражнил правомощия по служба, като е одобрил Заявка с вх. № 33-00-45 от 12.03.2024 г. по описа на общината и подписал на 13.03.2024 г. платежно нареждане с уникален регистрационен номер: *** за плащане от бюджета на Община Ч. б. на сума в размер на 25 000 лв. на Сдружение „***“, гр. Ч. б.. Не би могло да се приеме, че при упражняване на правомощията му по служба е налице частен интерес и се следва облага за него или за свързано с него лице. Н</w:t>
      </w:r>
      <w:r w:rsidDel="00000000" w:rsidR="00000000" w:rsidRPr="00000000">
        <w:rPr>
          <w:color w:val="000000"/>
          <w:vertAlign w:val="baseline"/>
          <w:rtl w:val="0"/>
        </w:rPr>
        <w:t xml:space="preserve">аличието на свързани лица по смисъла на § 1, т. 9 от ДР на ЗПК само по себе си не обосновава наличието на конфликт на интереси. </w:t>
      </w:r>
      <w:r w:rsidDel="00000000" w:rsidR="00000000" w:rsidRPr="00000000">
        <w:rPr>
          <w:vertAlign w:val="baseline"/>
          <w:rtl w:val="0"/>
        </w:rPr>
        <w:t xml:space="preserve">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w:t>
      </w:r>
      <w:r w:rsidDel="00000000" w:rsidR="00000000" w:rsidRPr="00000000">
        <w:rPr>
          <w:color w:val="000000"/>
          <w:vertAlign w:val="baseline"/>
          <w:rtl w:val="0"/>
        </w:rPr>
        <w:t xml:space="preserve">Необходимо е лицето, заемащо публична длъжност – в случая Павлин Фильовски, в качеството му на заместник-кмет на Община Ч. б., да е упражнило свои правомощия или задължения по служба при наличието на частен интерес – негов или на свързано с него лице, от които да следва облага за него или за свързаното с него лица. </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настоящия случай, липсата на частен интерес и облага, са обусловени от няколко установени обстоятелства. На първо място, с подаденото едностранно волеизявление с вх. № 11 от 02.05.2022 г. до председателя на ** „***“, гр. Ч. б., Фильовски е изразил писмено волята си и предприел съответните действия за прекратяване на членството си в сдружението по смисъла на чл. 22, ал. 1, т. 1 от ЗЮЛНЦ и чл. 15, ал. 1,т.1 от Устава на сдружението, поради което не би могло да се приеме, че е налице свързаност между него и сдружението по смисъла на </w:t>
      </w:r>
      <w:r w:rsidDel="00000000" w:rsidR="00000000" w:rsidRPr="00000000">
        <w:rPr>
          <w:color w:val="000000"/>
          <w:vertAlign w:val="baseline"/>
          <w:rtl w:val="0"/>
        </w:rPr>
        <w:t xml:space="preserve">§ 1, т. 9, б. „б“ от ДР на ЗПК. В подкрепа на това са и </w:t>
      </w:r>
      <w:r w:rsidDel="00000000" w:rsidR="00000000" w:rsidRPr="00000000">
        <w:rPr>
          <w:vertAlign w:val="baseline"/>
          <w:rtl w:val="0"/>
        </w:rPr>
        <w:t xml:space="preserve">удостоверените писмено обстоятелства от председателя на ** „**“ – С. в писма с вх. КПК-7092-11/05.07.2024 г. на КПК и с рег. № 33-00-74/07.05.2024 г. на Община Ч. б., че след 01.09.2022 г. Фильовски не е участвал или присъствал на заседание на Управителния съвет на сдружението, също така не е получавал възнаграждения, хонорари или други. Отпускането на субсидия за спортните клубове от бюджета на Община Ч. б. за 2024 г., в т.ч .и на ** „***“ е в следствие от вече прието на 19.02.2024 г. Решение № 79 по Протокол № 6 от 19.02.2024 г. на Общински съвет Ч. б., с което са предвидени общо средства за спортните клубове в размер на 300 000 лв. и което предхожда упражнените правомощия по служба от заместник-кмета на общината Фильовски. И не на последно място, към датите на упражнените от Фильовски правомощия 12.03.2024 г. и 13.03.2024 г. между </w:t>
      </w:r>
      <w:r w:rsidDel="00000000" w:rsidR="00000000" w:rsidRPr="00000000">
        <w:rPr>
          <w:color w:val="000000"/>
          <w:vertAlign w:val="baseline"/>
          <w:rtl w:val="0"/>
        </w:rPr>
        <w:t xml:space="preserve">него и Сдружение </w:t>
      </w:r>
      <w:r w:rsidDel="00000000" w:rsidR="00000000" w:rsidRPr="00000000">
        <w:rPr>
          <w:vertAlign w:val="baseline"/>
          <w:rtl w:val="0"/>
        </w:rPr>
        <w:t xml:space="preserve">„***“, гр. Ч. б., не е налице свързаност по смисъла на </w:t>
      </w:r>
      <w:r w:rsidDel="00000000" w:rsidR="00000000" w:rsidRPr="00000000">
        <w:rPr>
          <w:color w:val="000000"/>
          <w:vertAlign w:val="baseline"/>
          <w:rtl w:val="0"/>
        </w:rPr>
        <w:t xml:space="preserve">§ 1, т. 9, б. „б“ от ДР на ЗПК</w:t>
      </w:r>
      <w:r w:rsidDel="00000000" w:rsidR="00000000" w:rsidRPr="00000000">
        <w:rPr>
          <w:vertAlign w:val="baseline"/>
          <w:rtl w:val="0"/>
        </w:rPr>
        <w:t xml:space="preserve">, поради освобождаването му на 25.01.2024 г. като член на Управителния съвет от компетентния орган – Общото събрание на сдружението, по реда на чл. 25, ал. 1, т. 3 от ЗЮЛНЦ. В съвкупност от изложеното, следва извода, че не е налице една от трите кумулативни предпоставки за наличие на конфликт на интереси, а именно частен интерес по отношение на </w:t>
      </w:r>
      <w:r w:rsidDel="00000000" w:rsidR="00000000" w:rsidRPr="00000000">
        <w:rPr>
          <w:color w:val="000000"/>
          <w:vertAlign w:val="baseline"/>
          <w:rtl w:val="0"/>
        </w:rPr>
        <w:t xml:space="preserve">Фильовски</w:t>
      </w:r>
      <w:r w:rsidDel="00000000" w:rsidR="00000000" w:rsidRPr="00000000">
        <w:rPr>
          <w:vertAlign w:val="baseline"/>
          <w:rtl w:val="0"/>
        </w:rPr>
        <w:t xml:space="preserve">, в качеството му на заместник-кмет на Община Ч. б. </w:t>
      </w:r>
      <w:r w:rsidDel="00000000" w:rsidR="00000000" w:rsidRPr="00000000">
        <w:rPr>
          <w:color w:val="000000"/>
          <w:vertAlign w:val="baseline"/>
          <w:rtl w:val="0"/>
        </w:rPr>
        <w:t xml:space="preserve">и свързани с него лица,</w:t>
      </w:r>
      <w:r w:rsidDel="00000000" w:rsidR="00000000" w:rsidRPr="00000000">
        <w:rPr>
          <w:vertAlign w:val="baseline"/>
          <w:rtl w:val="0"/>
        </w:rPr>
        <w:t xml:space="preserve"> от упражнените от него правомощия по служба, посочени по-горе.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 xml:space="preserve">   </w:t>
        <w:tab/>
        <w:t xml:space="preserve">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 съответно и възможността за възникване на конфликт на интереси. Липсата, на който и да е елемент от понятието „конфликт на интереси“ обуславя липсата на конфликт на интереси.</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color w:val="ff0000"/>
          <w:vertAlign w:val="baseline"/>
        </w:rPr>
      </w:pPr>
      <w:r w:rsidDel="00000000" w:rsidR="00000000" w:rsidRPr="00000000">
        <w:rPr>
          <w:vertAlign w:val="baseline"/>
          <w:rtl w:val="0"/>
        </w:rPr>
        <w:t xml:space="preserve">  </w:t>
        <w:tab/>
        <w:t xml:space="preserve">По</w:t>
      </w:r>
      <w:r w:rsidDel="00000000" w:rsidR="00000000" w:rsidRPr="00000000">
        <w:rPr>
          <w:color w:val="ff0000"/>
          <w:vertAlign w:val="baseline"/>
          <w:rtl w:val="0"/>
        </w:rPr>
        <w:t xml:space="preserve"> </w:t>
      </w:r>
      <w:r w:rsidDel="00000000" w:rsidR="00000000" w:rsidRPr="00000000">
        <w:rPr>
          <w:vertAlign w:val="baseline"/>
          <w:rtl w:val="0"/>
        </w:rPr>
        <w:t xml:space="preserve">отношение на Предложение с вх. № 07-01-24/29.01.2024 г. и Предложение с вх. № 07-01-164/30.05.2024 г. по описа на Общински съвет Ч. б. се установи, че същите не са подписани от Павлин Фильовски, в качеството му на заместник-кмет на Община Ч. б., а от кмета на общината и другият заместник-кмет на общината за мандат 2023-2027 г., което обуславя извода за липса на упражнени от него правомощия по служба. Липсата на упражнени правомощия по служба от лицето, заемащо публична длъжност, води и до липсата на конфликт на интереси. </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и/или частен интерес, негов или на свързано с него лице по отношение на Павлин Фильовски, в качеството му на заместник-кмет на Община Ч. б..</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jc w:val="center"/>
        <w:rPr>
          <w:color w:val="000000"/>
          <w:vertAlign w:val="baseline"/>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НЕ УСТАНОВЯВА</w:t>
      </w:r>
      <w:r w:rsidDel="00000000" w:rsidR="00000000" w:rsidRPr="00000000">
        <w:rPr>
          <w:color w:val="000000"/>
          <w:vertAlign w:val="baseline"/>
          <w:rtl w:val="0"/>
        </w:rPr>
        <w:t xml:space="preserve"> конфликт на интереси по отношение на Павлин Фильовски, EГН ***, в качеството му заместник-кмет на Община Ч. б. и лице, заемащо публична длъжност по чл. 6, ал. 1, т. 32 от ЗПК във връзка с </w:t>
      </w:r>
      <w:r w:rsidDel="00000000" w:rsidR="00000000" w:rsidRPr="00000000">
        <w:rPr>
          <w:vertAlign w:val="baseline"/>
          <w:rtl w:val="0"/>
        </w:rPr>
        <w:t xml:space="preserve">одобрена Заявка с вх. № 33-00-45 от 12.03.2024 г. по описа на общината и подписано на 13.03.2024 г. платежно нареждане с уникален регистрационен номер: *** за плащане от бюджета на Община Ч. б. на „****“, гр. Ч. б.</w:t>
      </w:r>
      <w:r w:rsidDel="00000000" w:rsidR="00000000" w:rsidRPr="00000000">
        <w:rPr>
          <w:color w:val="000000"/>
          <w:vertAlign w:val="baseline"/>
          <w:rtl w:val="0"/>
        </w:rPr>
        <w:t xml:space="preserve">, поради липса на частен интерес – негов или на свързано с него лице. </w:t>
      </w:r>
      <w:r w:rsidDel="00000000" w:rsidR="00000000" w:rsidRPr="00000000">
        <w:rPr>
          <w:vertAlign w:val="baseline"/>
          <w:rtl w:val="0"/>
        </w:rPr>
        <w:tab/>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НЕ УСТАНОВЯВА</w:t>
      </w:r>
      <w:r w:rsidDel="00000000" w:rsidR="00000000" w:rsidRPr="00000000">
        <w:rPr>
          <w:color w:val="000000"/>
          <w:vertAlign w:val="baseline"/>
          <w:rtl w:val="0"/>
        </w:rPr>
        <w:t xml:space="preserve"> конфликт на интереси по отношение на Павлин Фильовски, EГН ***, в качеството му заместник-кмет на Община Ч. б. и лице, заемащо публична длъжност по чл. 6, ал. 1, т. 32 от ЗПК във връзка с </w:t>
      </w:r>
      <w:r w:rsidDel="00000000" w:rsidR="00000000" w:rsidRPr="00000000">
        <w:rPr>
          <w:vertAlign w:val="baseline"/>
          <w:rtl w:val="0"/>
        </w:rPr>
        <w:t xml:space="preserve">Предложение с вх. № 07-01-24/29.01.2024 г. и Предложение с вх. № 07-01-164/30.05.2024 г. по описа на Общински съвет Ч. б.</w:t>
      </w:r>
      <w:r w:rsidDel="00000000" w:rsidR="00000000" w:rsidRPr="00000000">
        <w:rPr>
          <w:color w:val="000000"/>
          <w:vertAlign w:val="baseline"/>
          <w:rtl w:val="0"/>
        </w:rPr>
        <w:t xml:space="preserve">, поради липса на упражнени правомощия по служба.</w:t>
      </w:r>
      <w:r w:rsidDel="00000000" w:rsidR="00000000" w:rsidRPr="00000000">
        <w:rPr>
          <w:vertAlign w:val="baseline"/>
          <w:rtl w:val="0"/>
        </w:rPr>
        <w:tab/>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Препис от Решението да се изпрати на Окръжна прокуратура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3F">
      <w:pPr>
        <w:spacing w:line="276" w:lineRule="auto"/>
        <w:ind w:left="1416" w:firstLine="720"/>
        <w:rPr>
          <w:b w:val="0"/>
          <w:bCs w:val="0"/>
          <w:vertAlign w:val="baseline"/>
        </w:rPr>
      </w:pPr>
      <w:r w:rsidDel="00000000" w:rsidR="00000000" w:rsidRPr="00000000">
        <w:rPr>
          <w:b w:val="1"/>
          <w:bCs w:val="1"/>
          <w:color w:val="000000"/>
          <w:vertAlign w:val="baseline"/>
          <w:rtl w:val="0"/>
        </w:rPr>
        <w:tab/>
      </w: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40">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1">
      <w:pPr>
        <w:spacing w:line="276" w:lineRule="auto"/>
        <w:ind w:left="1416" w:firstLine="720"/>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2">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3">
      <w:pPr>
        <w:spacing w:line="276" w:lineRule="auto"/>
        <w:ind w:left="1416" w:firstLine="72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4">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5">
      <w:pPr>
        <w:spacing w:line="276" w:lineRule="auto"/>
        <w:ind w:left="1416" w:firstLine="720"/>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6">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47">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48">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jc w:val="both"/>
        <w:rPr>
          <w:vertAlign w:val="baseline"/>
        </w:rPr>
      </w:pPr>
      <w:r w:rsidDel="00000000" w:rsidR="00000000" w:rsidRPr="00000000">
        <w:rPr>
          <w:rtl w:val="0"/>
        </w:rPr>
      </w:r>
    </w:p>
    <w:p w:rsidR="00000000" w:rsidDel="00000000" w:rsidP="00000000" w:rsidRDefault="00000000" w:rsidRPr="00000000" w14:paraId="0000004A">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4B">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C">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D">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E">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F">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0">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1">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2">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3">
      <w:pPr>
        <w:spacing w:line="276" w:lineRule="auto"/>
        <w:ind w:left="1416" w:firstLine="720"/>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993" w:top="1134" w:left="1134"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55">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56">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59">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