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0"/>
          <w:bCs w:val="0"/>
          <w:vertAlign w:val="baseline"/>
        </w:rPr>
      </w:pPr>
      <w:r w:rsidDel="00000000" w:rsidR="00000000" w:rsidRPr="00000000">
        <w:rPr>
          <w:b w:val="1"/>
          <w:bCs w:val="1"/>
          <w:vertAlign w:val="baseline"/>
          <w:rtl w:val="0"/>
        </w:rPr>
        <w:t xml:space="preserve">Р Е Ш Е Н И Е</w:t>
      </w:r>
      <w:r w:rsidDel="00000000" w:rsidR="00000000" w:rsidRPr="00000000">
        <w:rPr>
          <w:rtl w:val="0"/>
        </w:rPr>
      </w:r>
    </w:p>
    <w:p w:rsidR="00000000" w:rsidDel="00000000" w:rsidP="00000000" w:rsidRDefault="00000000" w:rsidRPr="00000000" w14:paraId="00000002">
      <w:pPr>
        <w:widowControl w:val="0"/>
        <w:jc w:val="cente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РС-205-15-065</w:t>
      </w:r>
      <w:r w:rsidDel="00000000" w:rsidR="00000000" w:rsidRPr="00000000">
        <w:rPr>
          <w:rtl w:val="0"/>
        </w:rPr>
      </w:r>
    </w:p>
    <w:p w:rsidR="00000000" w:rsidDel="00000000" w:rsidP="00000000" w:rsidRDefault="00000000" w:rsidRPr="00000000" w14:paraId="00000003">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4">
      <w:pPr>
        <w:ind w:firstLine="709"/>
        <w:jc w:val="both"/>
        <w:rPr>
          <w:u w:val="single"/>
          <w:vertAlign w:val="baseline"/>
        </w:rPr>
      </w:pPr>
      <w:r w:rsidDel="00000000" w:rsidR="00000000" w:rsidRPr="00000000">
        <w:rPr>
          <w:vertAlign w:val="baseline"/>
          <w:rtl w:val="0"/>
        </w:rPr>
        <w:t xml:space="preserve">Днес, 19.09.2018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5">
      <w:pPr>
        <w:spacing w:line="276" w:lineRule="auto"/>
        <w:ind w:firstLine="720"/>
        <w:jc w:val="both"/>
        <w:rPr>
          <w:b w:val="0"/>
          <w:bCs w:val="0"/>
          <w:vertAlign w:val="baseline"/>
        </w:rPr>
      </w:pPr>
      <w:r w:rsidDel="00000000" w:rsidR="00000000" w:rsidRPr="00000000">
        <w:rPr>
          <w:rtl w:val="0"/>
        </w:rPr>
      </w:r>
    </w:p>
    <w:p w:rsidR="00000000" w:rsidDel="00000000" w:rsidP="00000000" w:rsidRDefault="00000000" w:rsidRPr="00000000" w14:paraId="00000006">
      <w:pPr>
        <w:ind w:firstLine="720"/>
        <w:jc w:val="both"/>
        <w:rPr>
          <w:vertAlign w:val="baseline"/>
        </w:rPr>
      </w:pPr>
      <w:r w:rsidDel="00000000" w:rsidR="00000000" w:rsidRPr="00000000">
        <w:rPr>
          <w:b w:val="1"/>
          <w:bCs w:val="1"/>
          <w:vertAlign w:val="baseline"/>
          <w:rtl w:val="0"/>
        </w:rPr>
        <w:t xml:space="preserve">Председател: Пламен Георгиев</w:t>
      </w:r>
      <w:r w:rsidDel="00000000" w:rsidR="00000000" w:rsidRPr="00000000">
        <w:rPr>
          <w:rtl w:val="0"/>
        </w:rPr>
      </w:r>
    </w:p>
    <w:p w:rsidR="00000000" w:rsidDel="00000000" w:rsidP="00000000" w:rsidRDefault="00000000" w:rsidRPr="00000000" w14:paraId="00000007">
      <w:pPr>
        <w:ind w:firstLine="720"/>
        <w:jc w:val="both"/>
        <w:rPr>
          <w:vertAlign w:val="baseline"/>
        </w:rPr>
      </w:pPr>
      <w:r w:rsidDel="00000000" w:rsidR="00000000" w:rsidRPr="00000000">
        <w:rPr>
          <w:b w:val="1"/>
          <w:bCs w:val="1"/>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8">
      <w:pPr>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9">
      <w:pPr>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A">
      <w:pPr>
        <w:ind w:firstLine="709"/>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B">
      <w:pPr>
        <w:ind w:left="-284" w:right="-284" w:firstLine="708"/>
        <w:jc w:val="both"/>
        <w:rPr>
          <w:vertAlign w:val="baseline"/>
        </w:rPr>
      </w:pPr>
      <w:r w:rsidDel="00000000" w:rsidR="00000000" w:rsidRPr="00000000">
        <w:rPr>
          <w:rtl w:val="0"/>
        </w:rPr>
      </w:r>
    </w:p>
    <w:p w:rsidR="00000000" w:rsidDel="00000000" w:rsidP="00000000" w:rsidRDefault="00000000" w:rsidRPr="00000000" w14:paraId="0000000C">
      <w:pPr>
        <w:ind w:left="-284" w:right="-284" w:firstLine="709"/>
        <w:jc w:val="both"/>
        <w:rPr>
          <w:vertAlign w:val="baseline"/>
        </w:rPr>
      </w:pPr>
      <w:r w:rsidDel="00000000" w:rsidR="00000000" w:rsidRPr="00000000">
        <w:rPr>
          <w:vertAlign w:val="baseline"/>
          <w:rtl w:val="0"/>
        </w:rPr>
        <w:t xml:space="preserve">При участието на стенографа М.В., като изслуша докладвания от дирекция „Публичен регистър и конфликт на интереси” сигнал с рег. № С-2015-205/14.08.2015г.,</w:t>
      </w:r>
    </w:p>
    <w:p w:rsidR="00000000" w:rsidDel="00000000" w:rsidP="00000000" w:rsidRDefault="00000000" w:rsidRPr="00000000" w14:paraId="0000000D">
      <w:pPr>
        <w:spacing w:line="276" w:lineRule="auto"/>
        <w:ind w:left="-284" w:right="-284" w:firstLine="708"/>
        <w:jc w:val="both"/>
        <w:rPr>
          <w:vertAlign w:val="baseline"/>
        </w:rPr>
      </w:pPr>
      <w:r w:rsidDel="00000000" w:rsidR="00000000" w:rsidRPr="00000000">
        <w:rPr>
          <w:rtl w:val="0"/>
        </w:rPr>
      </w:r>
    </w:p>
    <w:p w:rsidR="00000000" w:rsidDel="00000000" w:rsidP="00000000" w:rsidRDefault="00000000" w:rsidRPr="00000000" w14:paraId="0000000E">
      <w:pPr>
        <w:spacing w:line="360" w:lineRule="auto"/>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F">
      <w:pPr>
        <w:spacing w:line="360" w:lineRule="auto"/>
        <w:jc w:val="center"/>
        <w:rPr>
          <w:vertAlign w:val="baseline"/>
        </w:rPr>
      </w:pPr>
      <w:r w:rsidDel="00000000" w:rsidR="00000000" w:rsidRPr="00000000">
        <w:rPr>
          <w:rtl w:val="0"/>
        </w:rPr>
      </w:r>
    </w:p>
    <w:p w:rsidR="00000000" w:rsidDel="00000000" w:rsidP="00000000" w:rsidRDefault="00000000" w:rsidRPr="00000000" w14:paraId="00000010">
      <w:pPr>
        <w:shd w:fill="ffffff" w:val="clear"/>
        <w:spacing w:after="240" w:lineRule="auto"/>
        <w:ind w:left="-284" w:right="-284" w:firstLine="708"/>
        <w:jc w:val="both"/>
        <w:rPr>
          <w:vertAlign w:val="baseline"/>
        </w:rPr>
      </w:pPr>
      <w:r w:rsidDel="00000000" w:rsidR="00000000" w:rsidRPr="00000000">
        <w:rPr>
          <w:vertAlign w:val="baseline"/>
          <w:rtl w:val="0"/>
        </w:rPr>
        <w:t xml:space="preserve">Производството е по реда на чл.23 от Закона за предотвратяване и установяване на конфликт на интереси (ЗПУКИ) (отм.), образувано въз основа на сигнал, подаден от ***.</w:t>
      </w:r>
    </w:p>
    <w:p w:rsidR="00000000" w:rsidDel="00000000" w:rsidP="00000000" w:rsidRDefault="00000000" w:rsidRPr="00000000" w14:paraId="00000011">
      <w:pPr>
        <w:shd w:fill="ffffff" w:val="clear"/>
        <w:spacing w:after="240" w:lineRule="auto"/>
        <w:ind w:left="-284" w:right="-284" w:firstLine="708"/>
        <w:jc w:val="both"/>
        <w:rPr>
          <w:vertAlign w:val="baseline"/>
        </w:rPr>
      </w:pPr>
      <w:r w:rsidDel="00000000" w:rsidR="00000000" w:rsidRPr="00000000">
        <w:rPr>
          <w:vertAlign w:val="baseline"/>
          <w:rtl w:val="0"/>
        </w:rPr>
        <w:t xml:space="preserve">Сигналът е против Снежана И. Петрова, в качеството й на директор на Дирекция на Природен Парк „Витоша“ (ДПП „Витоша“).</w:t>
      </w:r>
    </w:p>
    <w:p w:rsidR="00000000" w:rsidDel="00000000" w:rsidP="00000000" w:rsidRDefault="00000000" w:rsidRPr="00000000" w14:paraId="00000012">
      <w:pPr>
        <w:shd w:fill="ffffff" w:val="clear"/>
        <w:spacing w:after="240" w:lineRule="auto"/>
        <w:ind w:left="-284" w:right="-284" w:firstLine="708"/>
        <w:jc w:val="both"/>
        <w:rPr>
          <w:vertAlign w:val="baseline"/>
        </w:rPr>
      </w:pPr>
      <w:r w:rsidDel="00000000" w:rsidR="00000000" w:rsidRPr="00000000">
        <w:rPr>
          <w:vertAlign w:val="baseline"/>
          <w:rtl w:val="0"/>
        </w:rPr>
        <w:t xml:space="preserve">Сигналът е вписан в регистъра на сигналите по чл.22и, ал.1, т.1 от ЗПУКИ (отм.) с рег. С-2015-205/14.08.2015г.</w:t>
      </w:r>
    </w:p>
    <w:p w:rsidR="00000000" w:rsidDel="00000000" w:rsidP="00000000" w:rsidRDefault="00000000" w:rsidRPr="00000000" w14:paraId="00000013">
      <w:pPr>
        <w:shd w:fill="ffffff" w:val="clear"/>
        <w:spacing w:after="240" w:lineRule="auto"/>
        <w:ind w:left="-284" w:right="-284" w:firstLine="708"/>
        <w:jc w:val="both"/>
        <w:rPr>
          <w:vertAlign w:val="baseline"/>
        </w:rPr>
      </w:pPr>
      <w:r w:rsidDel="00000000" w:rsidR="00000000" w:rsidRPr="00000000">
        <w:rPr>
          <w:vertAlign w:val="baseline"/>
          <w:rtl w:val="0"/>
        </w:rPr>
        <w:t xml:space="preserve">По същество в сигнала сe твърди, че Снежана И. Петрова, в качеството си на директор на ДПП „Витоша“ е сключила договор с фирма „***“ за ползване на Детски екостационар „Бели брези“ – Парк Витоша, в която фирма работи дъщеря й А.С.П.</w:t>
      </w:r>
    </w:p>
    <w:p w:rsidR="00000000" w:rsidDel="00000000" w:rsidP="00000000" w:rsidRDefault="00000000" w:rsidRPr="00000000" w14:paraId="00000014">
      <w:pPr>
        <w:shd w:fill="ffffff" w:val="clear"/>
        <w:spacing w:after="240" w:lineRule="auto"/>
        <w:ind w:left="-284" w:right="-284" w:firstLine="708"/>
        <w:jc w:val="both"/>
        <w:rPr>
          <w:vertAlign w:val="baseline"/>
        </w:rPr>
      </w:pPr>
      <w:r w:rsidDel="00000000" w:rsidR="00000000" w:rsidRPr="00000000">
        <w:rPr>
          <w:vertAlign w:val="baseline"/>
          <w:rtl w:val="0"/>
        </w:rPr>
        <w:t xml:space="preserve">Към сигнала не са приложени доказателства.</w:t>
      </w:r>
    </w:p>
    <w:p w:rsidR="00000000" w:rsidDel="00000000" w:rsidP="00000000" w:rsidRDefault="00000000" w:rsidRPr="00000000" w14:paraId="00000015">
      <w:pPr>
        <w:shd w:fill="ffffff" w:val="clear"/>
        <w:spacing w:after="240" w:lineRule="auto"/>
        <w:ind w:left="-284" w:right="-284" w:firstLine="708"/>
        <w:jc w:val="both"/>
        <w:rPr>
          <w:vertAlign w:val="baseline"/>
        </w:rPr>
      </w:pPr>
      <w:r w:rsidDel="00000000" w:rsidR="00000000" w:rsidRPr="00000000">
        <w:rPr>
          <w:vertAlign w:val="baseline"/>
          <w:rtl w:val="0"/>
        </w:rPr>
        <w:t xml:space="preserve">Комисията е изискала от сигналоподателя привеждане на сигнала в съответствие с изискванията на чл.17, ал.3, т.5 и т.6 от ПОДКПУКИ, като в отговор същият е отстранил констатираните нередовности.</w:t>
      </w:r>
    </w:p>
    <w:p w:rsidR="00000000" w:rsidDel="00000000" w:rsidP="00000000" w:rsidRDefault="00000000" w:rsidRPr="00000000" w14:paraId="00000016">
      <w:pPr>
        <w:shd w:fill="ffffff" w:val="clear"/>
        <w:spacing w:after="240" w:lineRule="auto"/>
        <w:ind w:left="-284" w:right="-284" w:firstLine="708"/>
        <w:jc w:val="both"/>
        <w:rPr>
          <w:vertAlign w:val="baseline"/>
        </w:rPr>
      </w:pPr>
      <w:r w:rsidDel="00000000" w:rsidR="00000000" w:rsidRPr="00000000">
        <w:rPr>
          <w:vertAlign w:val="baseline"/>
          <w:rtl w:val="0"/>
        </w:rPr>
        <w:t xml:space="preserve">С оглед съдържащите се в сигнала твърдения Комисията е изискала и събрала следните доказателства: трудов договор № К-145/20.02.2012г.; длъжностна характеристика за длъжността директор на ДПП „Витоша“ от 29.02.2012г. и от 06.02.2013г.; декларация по чл.12, т.1, във вр. с чл.5 от ЗПУКИ (отм.) от 29.04.2013г. и декларация по чл.12, т.2 във вр. с чл.14 от ЗПУКИ (отм.) от 29.02.2012г. на Снежана И. Петрова; длъжностно разписание на ДПП „Витоша“ (Обн. ДВ, бр. 8 от 28.01.2014г.); Устройствен правилник на ДПП „Витоша“; заповед №11/01.07.2014г.; Вътрешни правила за финансово управление и контрол в ДПП „Витоша“; заповед №2/02.01.2014г.; Вътрешни правила за извършване на предварителен контрол в ДПП „Витоша“; Инструкция за предварителния контрол във връзка със завеждането и изписването на краткотрайни и дълготрайни активи на ДПП „Витоша“; Инструкция за предварителния контрол във връзка с поемане на задължения и извършване на разходи по бюджета и извънбюджетните средства на ДПП „Витоша“; Инструкция за достъп и защита на активите на ДПП „Витоша“; Инструкция за организиране на финансово-счетоводния документооборот в ДПП „Витоша“; Инструкция за реда и начина на архивиране на счетоводните документи и сроковете за съхраняването им в ДПП „Витоша“; Инструкция за организационните процедури по отчитане на касовите операции в ДПП „Витоша“; Инструкция за организационните процедури по бракуването и ликвидирането на негодните активи на ДПП „Витоша“; заповед № 4/16.11.2015 г. за определяне на лице, което да осъществява предварителен контрол за законосъобразност преди поемане на задължение; Разрешение за ползване на детски екостационар „Бели Брези“; писмо изх.№ РД-54/25.03.2014г. на ДПП „Витоша“; писмо изх.№ ИАГ-13183/11.04.2014г. на ИАГ; заповед № 22/24.04.2014г. на директора на ДПП „Витоша“ и договор №10 от 12.05.2015г., сключен между ДПП „Витоша“ и Сдружение „Клуб за спорт и туризъм „***“ с ЕИК ***.</w:t>
      </w:r>
    </w:p>
    <w:p w:rsidR="00000000" w:rsidDel="00000000" w:rsidP="00000000" w:rsidRDefault="00000000" w:rsidRPr="00000000" w14:paraId="00000017">
      <w:pPr>
        <w:shd w:fill="ffffff" w:val="clear"/>
        <w:spacing w:after="240" w:lineRule="auto"/>
        <w:ind w:left="-284" w:right="-284" w:firstLine="708"/>
        <w:jc w:val="both"/>
        <w:rPr>
          <w:vertAlign w:val="baseline"/>
        </w:rPr>
      </w:pPr>
      <w:r w:rsidDel="00000000" w:rsidR="00000000" w:rsidRPr="00000000">
        <w:rPr>
          <w:vertAlign w:val="baseline"/>
          <w:rtl w:val="0"/>
        </w:rPr>
        <w:t xml:space="preserve">Извършени са справки в Търговски регистър, Регистър БУЛСТАТ, Регистър на трудовите договори на НОИ и НБД „Население“.</w:t>
      </w:r>
    </w:p>
    <w:p w:rsidR="00000000" w:rsidDel="00000000" w:rsidP="00000000" w:rsidRDefault="00000000" w:rsidRPr="00000000" w14:paraId="00000018">
      <w:pPr>
        <w:shd w:fill="ffffff" w:val="clear"/>
        <w:spacing w:after="240" w:lineRule="auto"/>
        <w:ind w:left="-284" w:right="-284" w:firstLine="708"/>
        <w:jc w:val="both"/>
        <w:rPr>
          <w:vertAlign w:val="baseline"/>
        </w:rPr>
      </w:pPr>
      <w:r w:rsidDel="00000000" w:rsidR="00000000" w:rsidRPr="00000000">
        <w:rPr>
          <w:vertAlign w:val="baseline"/>
          <w:rtl w:val="0"/>
        </w:rPr>
        <w:t xml:space="preserve">На заседание на Комисията, проведено на 27.10.2015г., по т.8 от Протокол №66 от същата дата, Снежана И. Петрова е изслушана по реда на чл.26 от ЗПУКИ (отм.).</w:t>
      </w:r>
    </w:p>
    <w:p w:rsidR="00000000" w:rsidDel="00000000" w:rsidP="00000000" w:rsidRDefault="00000000" w:rsidRPr="00000000" w14:paraId="00000019">
      <w:pPr>
        <w:shd w:fill="ffffff" w:val="clear"/>
        <w:spacing w:after="240" w:lineRule="auto"/>
        <w:ind w:left="-284" w:right="-284" w:firstLine="708"/>
        <w:jc w:val="both"/>
        <w:rPr>
          <w:vertAlign w:val="baseline"/>
        </w:rPr>
      </w:pPr>
      <w:r w:rsidDel="00000000" w:rsidR="00000000" w:rsidRPr="00000000">
        <w:rPr>
          <w:vertAlign w:val="baseline"/>
          <w:rtl w:val="0"/>
        </w:rPr>
        <w:t xml:space="preserve">В рамките на проведеното изслушване и във възражението си от 03.11.2015г. Снежана И. Петрова посочва, че в качеството си на директор на ДПП „Витоша“ не е лице, заемащо публична длъжност по смисъла на чл.3 от ЗПУКИ (отм.), поради което не следва да се води производство за наличие на конфликт на интереси. Договорът е сключен с дружеството Сдружение „Клуб за спорт и туризъм „***“, а не с „***“ и предметът на същия е не за ползване, а за услуга - осигуряване на аниматори за обслужване на музеите и детски екостационар „Белите брези“, като приходите от тази услуга постъпват в Републиканския бюджет. Изтъква необходимостта довела до сключването му и че процедурата е съобразена с изискванията на ЗОП. Не отрича наличието на трудов договор, сключен между дъщеря й и Сдружение „Клуб за спорт и туризъм „***“, като отбелязва, че от дъщеря си има информация, че сдружението разполага с достатъчно специалисти и освен това е получила добри отзиви за тяхната дейност. Твърди, че дъщеря й е имала сключен граждански договор с дружеството „***“ за извършване на услуги, като ски учител. След обсъждане с експерти от ДПП „Витоша“ е отправила покана до сдружението за сключване на договора. При подписването му е била поставила изрично условие дъщеря й да не обслужва обекти на ДПП „Витоша“, а именно музеите и детски екостационар „Белите брези“. Твърди, че дъщеря и има подадена пред работодателя си декларация за наличие на частен интерес от сключения между ДПП „Витоша“ и Сдружение „Клуб за спорт и туризъм „***“ и отказ от изпълнение на дейности, предвидени в предмета на договора. Също така заявява, че нито тя нито дъщеря й са били облагодетелствани от сключения договор.</w:t>
      </w:r>
    </w:p>
    <w:p w:rsidR="00000000" w:rsidDel="00000000" w:rsidP="00000000" w:rsidRDefault="00000000" w:rsidRPr="00000000" w14:paraId="0000001A">
      <w:pPr>
        <w:shd w:fill="ffffff" w:val="clear"/>
        <w:spacing w:after="240" w:lineRule="auto"/>
        <w:ind w:left="-284" w:right="-284" w:firstLine="708"/>
        <w:jc w:val="both"/>
        <w:rPr>
          <w:vertAlign w:val="baseline"/>
        </w:rPr>
      </w:pPr>
      <w:r w:rsidDel="00000000" w:rsidR="00000000" w:rsidRPr="00000000">
        <w:rPr>
          <w:vertAlign w:val="baseline"/>
          <w:rtl w:val="0"/>
        </w:rPr>
        <w:t xml:space="preserve">Допълнително Комисията е изискала и събрала следните доказателства: докладна записка с вх.№ РД-10-2/16.01.2015г.; покана с изх.№ РД-122/11.05.2015г. до Сдружение „Клуб за спорт и туризъм „***“; технически условия за провеждане на процедура за възлагане на обществена поръчка по чл.14, ал.5, т.2 от ЗОП; оферта с вх. № РД-122-1/11.05.2015г.; административни сведения за участника по обществена поръчка на Сдружение „Клуб за спорт и туризъм „***“ от 11.05.2015г.; разпечатка от Регистър БУЛСТАТ на Сдружение „Клуб за спорт и туризъм „***“; оферта, техническо предложение, ценово предложение на Сдружение „Клуб за спорт и туризъм „***“ от 11.05.2015 г.; декларации Приложение №5, №6, №7; №8; №9 и №10 от 11.05.2015г. на Сдружение „Клуб за спорт и туризъм „***“; референция и договор №10/12.05.2015г., сключен между ДПП „Витоша“ и Сдружение „Клуб за спорт и туризъм „***“ с ЕИК *** и актуално състояние на всички трудови договори, вписани от осигурител: Сдружение „Клуб за спорт и туризъм „***“ с ЕИК *** в НОИ.</w:t>
      </w:r>
    </w:p>
    <w:p w:rsidR="00000000" w:rsidDel="00000000" w:rsidP="00000000" w:rsidRDefault="00000000" w:rsidRPr="00000000" w14:paraId="0000001B">
      <w:pPr>
        <w:shd w:fill="ffffff" w:val="clear"/>
        <w:ind w:left="-284" w:right="-284" w:firstLine="708"/>
        <w:jc w:val="both"/>
        <w:rPr>
          <w:vertAlign w:val="baseline"/>
        </w:rPr>
      </w:pPr>
      <w:r w:rsidDel="00000000" w:rsidR="00000000" w:rsidRPr="00000000">
        <w:rPr>
          <w:vertAlign w:val="baseline"/>
          <w:rtl w:val="0"/>
        </w:rPr>
        <w:t xml:space="preserve">С писмо с изх. № С-2014-205#16/10.11.2015г. на изпълняващия длъжността председател на КПУКИ, на Снежана И. Петрова, на основание чл.34 от Административнопроцесуалния кодекс, е изпратено писмо с изх. №1029-40-372241/02.11.2015г. на НОИ, ведно с приложено актуално състояние на всички трудови договори, вписани от осигурител: Сдружение „Клуб за спорт и туризъм „***“, с указан срок за становище по допълнително събраните доказателства. Видно от обратната разписка пратката е получена на 11.11.2015г., като към момента на постановяване на настоящото решение становище по допълнително събраните доказателства не е постъпило.</w:t>
      </w:r>
    </w:p>
    <w:p w:rsidR="00000000" w:rsidDel="00000000" w:rsidP="00000000" w:rsidRDefault="00000000" w:rsidRPr="00000000" w14:paraId="0000001C">
      <w:pPr>
        <w:shd w:fill="ffffff" w:val="clear"/>
        <w:ind w:left="-284" w:right="-284" w:firstLine="708"/>
        <w:jc w:val="both"/>
        <w:rPr>
          <w:vertAlign w:val="baseline"/>
        </w:rPr>
      </w:pPr>
      <w:r w:rsidDel="00000000" w:rsidR="00000000" w:rsidRPr="00000000">
        <w:rPr>
          <w:rtl w:val="0"/>
        </w:rPr>
      </w:r>
    </w:p>
    <w:p w:rsidR="00000000" w:rsidDel="00000000" w:rsidP="00000000" w:rsidRDefault="00000000" w:rsidRPr="00000000" w14:paraId="0000001D">
      <w:pPr>
        <w:shd w:fill="ffffff" w:val="clear"/>
        <w:ind w:left="-284" w:right="-284" w:firstLine="708"/>
        <w:jc w:val="center"/>
        <w:rPr>
          <w:i w:val="0"/>
          <w:iCs w:val="0"/>
          <w:vertAlign w:val="baseline"/>
        </w:rPr>
      </w:pPr>
      <w:r w:rsidDel="00000000" w:rsidR="00000000" w:rsidRPr="00000000">
        <w:rPr>
          <w:i w:val="1"/>
          <w:iCs w:val="1"/>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E">
      <w:pPr>
        <w:shd w:fill="ffffff" w:val="clear"/>
        <w:ind w:left="-284" w:right="-284" w:firstLine="708"/>
        <w:jc w:val="both"/>
        <w:rPr>
          <w:vertAlign w:val="baseline"/>
        </w:rPr>
      </w:pPr>
      <w:r w:rsidDel="00000000" w:rsidR="00000000" w:rsidRPr="00000000">
        <w:rPr>
          <w:rtl w:val="0"/>
        </w:rPr>
      </w:r>
    </w:p>
    <w:p w:rsidR="00000000" w:rsidDel="00000000" w:rsidP="00000000" w:rsidRDefault="00000000" w:rsidRPr="00000000" w14:paraId="0000001F">
      <w:pPr>
        <w:shd w:fill="ffffff" w:val="clear"/>
        <w:spacing w:after="240" w:lineRule="auto"/>
        <w:ind w:left="-284" w:right="-284" w:firstLine="708"/>
        <w:jc w:val="both"/>
        <w:rPr>
          <w:vertAlign w:val="baseline"/>
        </w:rPr>
      </w:pPr>
      <w:r w:rsidDel="00000000" w:rsidR="00000000" w:rsidRPr="00000000">
        <w:rPr>
          <w:vertAlign w:val="baseline"/>
          <w:rtl w:val="0"/>
        </w:rPr>
        <w:t xml:space="preserve">Сигналът е подаден от лице с посочени три имена и адрес.</w:t>
      </w:r>
    </w:p>
    <w:p w:rsidR="00000000" w:rsidDel="00000000" w:rsidP="00000000" w:rsidRDefault="00000000" w:rsidRPr="00000000" w14:paraId="00000020">
      <w:pPr>
        <w:shd w:fill="ffffff" w:val="clear"/>
        <w:spacing w:after="240" w:lineRule="auto"/>
        <w:ind w:left="-284" w:right="-284" w:firstLine="708"/>
        <w:jc w:val="both"/>
        <w:rPr>
          <w:vertAlign w:val="baseline"/>
        </w:rPr>
      </w:pPr>
      <w:r w:rsidDel="00000000" w:rsidR="00000000" w:rsidRPr="00000000">
        <w:rPr>
          <w:vertAlign w:val="baseline"/>
          <w:rtl w:val="0"/>
        </w:rPr>
        <w:t xml:space="preserve">Снежана И. Петрова с ЕГН *** заема длъжността директор на Дирекция на Природен Парк „Витоша“ по силата на трудов договор №К-145/28.02.2012г., сключен с Изпълнителния директор на Изпълнителна Агенция по горите, на основание чл.67, ал.1, т.1 във вр. с чл.70, ал.1 от КТ.</w:t>
      </w:r>
    </w:p>
    <w:p w:rsidR="00000000" w:rsidDel="00000000" w:rsidP="00000000" w:rsidRDefault="00000000" w:rsidRPr="00000000" w14:paraId="00000021">
      <w:pPr>
        <w:shd w:fill="ffffff" w:val="clear"/>
        <w:spacing w:after="240" w:lineRule="auto"/>
        <w:ind w:left="-284" w:right="-284" w:firstLine="708"/>
        <w:jc w:val="both"/>
        <w:rPr>
          <w:vertAlign w:val="baseline"/>
        </w:rPr>
      </w:pPr>
      <w:r w:rsidDel="00000000" w:rsidR="00000000" w:rsidRPr="00000000">
        <w:rPr>
          <w:vertAlign w:val="baseline"/>
          <w:rtl w:val="0"/>
        </w:rPr>
        <w:t xml:space="preserve">На 29.02.2012г. е подала декларация по чл.12, т.2 във връзка с чл.14 от ЗПУКИ (отм.), като в т.5 от декларацията не е посочила свързани лица, по смисъла на §1, т.1 от ДР на ЗПУКИ (отм.).</w:t>
      </w:r>
    </w:p>
    <w:p w:rsidR="00000000" w:rsidDel="00000000" w:rsidP="00000000" w:rsidRDefault="00000000" w:rsidRPr="00000000" w14:paraId="00000022">
      <w:pPr>
        <w:shd w:fill="ffffff" w:val="clear"/>
        <w:spacing w:after="240" w:lineRule="auto"/>
        <w:ind w:left="-284" w:right="-284" w:firstLine="708"/>
        <w:jc w:val="both"/>
        <w:rPr>
          <w:vertAlign w:val="baseline"/>
        </w:rPr>
      </w:pPr>
      <w:r w:rsidDel="00000000" w:rsidR="00000000" w:rsidRPr="00000000">
        <w:rPr>
          <w:vertAlign w:val="baseline"/>
          <w:rtl w:val="0"/>
        </w:rPr>
        <w:t xml:space="preserve">Детският екостационар „Бели брези” е изграден през 2012г. по проект № BG0042 „Възраждане и запазване на традиционни строителни техники и умения, използвани в България”. Осъществен е от Дирекцията на Природен парк „Витоша” в партньорство с Norwegian Crafts Development – Норвегия по приоритетна област №4: „Опазване на европейското културно наследство”. Проектът е финансиран от Исландия, Лихтенщайн и Норвегия чрез Финансовия механизъм на Европейското икономическо пространство и държавния бюджет на Република България на база Грантово споразумение № BG0042 – GAE – 00078 – E – V1 – EEA FM.</w:t>
      </w:r>
    </w:p>
    <w:p w:rsidR="00000000" w:rsidDel="00000000" w:rsidP="00000000" w:rsidRDefault="00000000" w:rsidRPr="00000000" w14:paraId="00000023">
      <w:pPr>
        <w:shd w:fill="ffffff" w:val="clear"/>
        <w:spacing w:after="240" w:lineRule="auto"/>
        <w:ind w:left="-284" w:right="-284" w:firstLine="708"/>
        <w:jc w:val="both"/>
        <w:rPr>
          <w:vertAlign w:val="baseline"/>
        </w:rPr>
      </w:pPr>
      <w:r w:rsidDel="00000000" w:rsidR="00000000" w:rsidRPr="00000000">
        <w:rPr>
          <w:vertAlign w:val="baseline"/>
          <w:rtl w:val="0"/>
        </w:rPr>
        <w:t xml:space="preserve">Съгласно разпоредбата на чл.5, т.37 от Устройствения правилник на ДПП „Витоша“ Дирекцията извършва услуги и дейности за трети лица след съгласуване с изпълнителния директор на ИАГ. Със заповед №22/24.04.2014г. на директора на ДПП „Витоша“ във връзка с провеждане на мероприятия на територията на Природен парк „Витоша“ в Детски екостационар „Бели брези“ е наредено да се извършват платени услуги на територията на екостационара и музеите, считано от 01.05.2014г.</w:t>
      </w:r>
    </w:p>
    <w:p w:rsidR="00000000" w:rsidDel="00000000" w:rsidP="00000000" w:rsidRDefault="00000000" w:rsidRPr="00000000" w14:paraId="00000024">
      <w:pPr>
        <w:shd w:fill="ffffff" w:val="clear"/>
        <w:spacing w:after="240" w:lineRule="auto"/>
        <w:ind w:left="-284" w:right="-284" w:firstLine="708"/>
        <w:jc w:val="both"/>
        <w:rPr>
          <w:vertAlign w:val="baseline"/>
        </w:rPr>
      </w:pPr>
      <w:r w:rsidDel="00000000" w:rsidR="00000000" w:rsidRPr="00000000">
        <w:rPr>
          <w:vertAlign w:val="baseline"/>
          <w:rtl w:val="0"/>
        </w:rPr>
        <w:t xml:space="preserve">С докладна записка с вх. № РД-10-2/16.01.2015 г. А.С. – старши специалист в ДПП „Витоша“ е уведомила директора на ДПП „Витоша“ за необходимостта от допълнително назначаване на лица по граждански договори или ползване услугите на фирма, с цел осигуряване дейността на Детски екостационар „Белите брези“.</w:t>
      </w:r>
    </w:p>
    <w:p w:rsidR="00000000" w:rsidDel="00000000" w:rsidP="00000000" w:rsidRDefault="00000000" w:rsidRPr="00000000" w14:paraId="00000025">
      <w:pPr>
        <w:shd w:fill="ffffff" w:val="clear"/>
        <w:spacing w:after="240" w:lineRule="auto"/>
        <w:ind w:left="-284" w:right="-284" w:firstLine="708"/>
        <w:jc w:val="both"/>
        <w:rPr>
          <w:vertAlign w:val="baseline"/>
        </w:rPr>
      </w:pPr>
      <w:r w:rsidDel="00000000" w:rsidR="00000000" w:rsidRPr="00000000">
        <w:rPr>
          <w:vertAlign w:val="baseline"/>
          <w:rtl w:val="0"/>
        </w:rPr>
        <w:t xml:space="preserve">С покана изх. № РД-122/11.05.2015г. отправена до Сдружение „Клуб за спорт и туризъм „***“ на основание чл.14, ал.5, т.2 от ЗОП директора на ДПП „Витоша“ кани дружеството да подаде оферта за „Осигуряване на аниматори на територията на Детски екостационар „Белите брези“, обслужване на музеите на „Совите“, Водно конче“ и на „Мечката“, находящи се на територията на ДПП „Витоша“.</w:t>
      </w:r>
    </w:p>
    <w:p w:rsidR="00000000" w:rsidDel="00000000" w:rsidP="00000000" w:rsidRDefault="00000000" w:rsidRPr="00000000" w14:paraId="00000026">
      <w:pPr>
        <w:shd w:fill="ffffff" w:val="clear"/>
        <w:spacing w:after="240" w:lineRule="auto"/>
        <w:ind w:left="-284" w:right="-284" w:firstLine="708"/>
        <w:jc w:val="both"/>
        <w:rPr>
          <w:vertAlign w:val="baseline"/>
        </w:rPr>
      </w:pPr>
      <w:r w:rsidDel="00000000" w:rsidR="00000000" w:rsidRPr="00000000">
        <w:rPr>
          <w:vertAlign w:val="baseline"/>
          <w:rtl w:val="0"/>
        </w:rPr>
        <w:t xml:space="preserve">На 11.05.2015г. Сдружение „Клуб за спорт и туризъм „***“ депозира оферта с вх. № РД-112-1/11.05.2015г. на ДПП „Витоша“ с приложени документи, в това число: административни сведения за участника по обществена поръчка на Сдружение „Клуб за спорт и туризъм „***“ от 11.05.2015г. Приложение №1; разпечатка от Регистър БУЛСТАТ, оферта Приложение №2, техническо предложение Приложение №3, ценово предложение на Сдружение „Клуб за спорт и туризъм „***“ от 11.05.2015г. Приложение №4; декларация за приемане условията в проекта на договора Приложение №5; декларация по чл.47, ал.9 от ЗОП Приложение №6 и декларации Приложения №7; №8; №9 и №10.</w:t>
      </w:r>
    </w:p>
    <w:p w:rsidR="00000000" w:rsidDel="00000000" w:rsidP="00000000" w:rsidRDefault="00000000" w:rsidRPr="00000000" w14:paraId="00000027">
      <w:pPr>
        <w:shd w:fill="ffffff" w:val="clear"/>
        <w:spacing w:after="240" w:lineRule="auto"/>
        <w:ind w:left="-284" w:right="-284" w:firstLine="708"/>
        <w:jc w:val="both"/>
        <w:rPr>
          <w:vertAlign w:val="baseline"/>
        </w:rPr>
      </w:pPr>
      <w:r w:rsidDel="00000000" w:rsidR="00000000" w:rsidRPr="00000000">
        <w:rPr>
          <w:vertAlign w:val="baseline"/>
          <w:rtl w:val="0"/>
        </w:rPr>
        <w:t xml:space="preserve">На 12.05.2015г. Снежана И. Петрова в качеството си на директор на ДПП „Витоша“ е сключила договор №10 от същата дата, на основание чл.14, ал.5, т.2 от Закона за обществените поръчки със Сдружение „Клуб за спорт и туризъм „***“ с ЕИК ***, представлявано от П.Т., в качеството му на управител. Предметът на договора е осигуряване на аниматори на територията на Детски екостационар „Бели брези“, обслужване на музите на „Совите“, „Водно конче“ и на „Мечката“, находящи се на територията на Природен парк „Витоша“. Срокът на договора е от 12.05.2015г. до 30.10.2015г. Общата стойност на предмета на договора е в размер на 4 516, 20 лв. без ДДС, разделена на 800, 00 лв. на месец без ДДС.</w:t>
      </w:r>
    </w:p>
    <w:p w:rsidR="00000000" w:rsidDel="00000000" w:rsidP="00000000" w:rsidRDefault="00000000" w:rsidRPr="00000000" w14:paraId="00000028">
      <w:pPr>
        <w:shd w:fill="ffffff" w:val="clear"/>
        <w:spacing w:after="240" w:lineRule="auto"/>
        <w:ind w:left="-284" w:right="-284" w:firstLine="708"/>
        <w:jc w:val="both"/>
        <w:rPr>
          <w:vertAlign w:val="baseline"/>
        </w:rPr>
      </w:pPr>
      <w:r w:rsidDel="00000000" w:rsidR="00000000" w:rsidRPr="00000000">
        <w:rPr>
          <w:vertAlign w:val="baseline"/>
          <w:rtl w:val="0"/>
        </w:rPr>
        <w:t xml:space="preserve">От извършената справка в НБД „Население“ се установява, че Снежана И. Петрова и А.С.П. с ЕГН *** са майка и дъщеря, като настоящия и постоянния им адрес са идентични.</w:t>
      </w:r>
    </w:p>
    <w:p w:rsidR="00000000" w:rsidDel="00000000" w:rsidP="00000000" w:rsidRDefault="00000000" w:rsidRPr="00000000" w14:paraId="00000029">
      <w:pPr>
        <w:shd w:fill="ffffff" w:val="clear"/>
        <w:spacing w:after="240" w:lineRule="auto"/>
        <w:ind w:left="-284" w:right="-284" w:firstLine="708"/>
        <w:jc w:val="both"/>
        <w:rPr>
          <w:vertAlign w:val="baseline"/>
        </w:rPr>
      </w:pPr>
      <w:r w:rsidDel="00000000" w:rsidR="00000000" w:rsidRPr="00000000">
        <w:rPr>
          <w:vertAlign w:val="baseline"/>
          <w:rtl w:val="0"/>
        </w:rPr>
        <w:t xml:space="preserve">От извършената справка в Регистър на трудовите договори на НОИ е установено, че по силата на трудов договор №00088 от 11.05.2015г., сключен между Сдружение „Клуб за спорт и туризъм „***“ с ЕИК *** и А.С.П. същата заема длъжността „спортен аниматор“, с основно месечно трудово възнаграждение в размер на 550,00 лв. От полученото актуално състояние на всички трудови договори, вписани от осигурител: Сдружение „Клуб за спорт и туризъм „***“ с ЕИК *** в НОИ се установява, че към 02.11.2015г. в дружеството са наети по трудово правоотношение лицата: А.С.П. с договор от 11.05.2015г. и М.П.Т. с договор от 15.01.2015г. с основна заплата в размер на 210 лв.</w:t>
      </w:r>
    </w:p>
    <w:p w:rsidR="00000000" w:rsidDel="00000000" w:rsidP="00000000" w:rsidRDefault="00000000" w:rsidRPr="00000000" w14:paraId="0000002A">
      <w:pPr>
        <w:shd w:fill="ffffff" w:val="clear"/>
        <w:ind w:left="-284" w:right="-284" w:firstLine="708"/>
        <w:jc w:val="both"/>
        <w:rPr>
          <w:vertAlign w:val="baseline"/>
        </w:rPr>
      </w:pPr>
      <w:r w:rsidDel="00000000" w:rsidR="00000000" w:rsidRPr="00000000">
        <w:rPr>
          <w:vertAlign w:val="baseline"/>
          <w:rtl w:val="0"/>
        </w:rPr>
        <w:t xml:space="preserve">Комисията за предотвратяване и установяване на конфликт на интереси не е успяла да постанови решение за установяване на нарушение по ЗПУКИ (отм.) на своето заседание от 03.12.2015г., поради липса на изискуемото от чл.22ж, ал.2, изречение второ от ЗПУКИ (отм.) мнозинство, за което е уведомена Снежана И. Петрова, като страна в производството и сигналоподателя.</w:t>
      </w:r>
    </w:p>
    <w:p w:rsidR="00000000" w:rsidDel="00000000" w:rsidP="00000000" w:rsidRDefault="00000000" w:rsidRPr="00000000" w14:paraId="0000002B">
      <w:pPr>
        <w:shd w:fill="ffffff" w:val="clear"/>
        <w:ind w:left="-284" w:right="-284" w:firstLine="708"/>
        <w:jc w:val="both"/>
        <w:rPr>
          <w:vertAlign w:val="baseline"/>
        </w:rPr>
      </w:pPr>
      <w:r w:rsidDel="00000000" w:rsidR="00000000" w:rsidRPr="00000000">
        <w:rPr>
          <w:rtl w:val="0"/>
        </w:rPr>
      </w:r>
    </w:p>
    <w:p w:rsidR="00000000" w:rsidDel="00000000" w:rsidP="00000000" w:rsidRDefault="00000000" w:rsidRPr="00000000" w14:paraId="0000002C">
      <w:pPr>
        <w:shd w:fill="ffffff" w:val="clear"/>
        <w:ind w:left="-284" w:right="-284" w:firstLine="708"/>
        <w:jc w:val="center"/>
        <w:rPr>
          <w:i w:val="0"/>
          <w:iCs w:val="0"/>
          <w:vertAlign w:val="baseline"/>
        </w:rPr>
      </w:pPr>
      <w:r w:rsidDel="00000000" w:rsidR="00000000" w:rsidRPr="00000000">
        <w:rPr>
          <w:i w:val="1"/>
          <w:iCs w:val="1"/>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D">
      <w:pPr>
        <w:shd w:fill="ffffff" w:val="clear"/>
        <w:ind w:left="-284" w:right="-284" w:firstLine="708"/>
        <w:jc w:val="both"/>
        <w:rPr>
          <w:vertAlign w:val="baseline"/>
        </w:rPr>
      </w:pPr>
      <w:r w:rsidDel="00000000" w:rsidR="00000000" w:rsidRPr="00000000">
        <w:rPr>
          <w:rtl w:val="0"/>
        </w:rPr>
      </w:r>
    </w:p>
    <w:p w:rsidR="00000000" w:rsidDel="00000000" w:rsidP="00000000" w:rsidRDefault="00000000" w:rsidRPr="00000000" w14:paraId="0000002E">
      <w:pPr>
        <w:shd w:fill="ffffff" w:val="clear"/>
        <w:spacing w:after="240" w:lineRule="auto"/>
        <w:ind w:left="-284" w:right="-284" w:firstLine="708"/>
        <w:jc w:val="both"/>
        <w:rPr>
          <w:vertAlign w:val="baseline"/>
        </w:rPr>
      </w:pPr>
      <w:r w:rsidDel="00000000" w:rsidR="00000000" w:rsidRPr="00000000">
        <w:rPr>
          <w:vertAlign w:val="baseline"/>
          <w:rtl w:val="0"/>
        </w:rPr>
        <w:t xml:space="preserve">За да е осъществен конфликт на интереси по смисъла на чл.2 от ЗПУКИ (отм.),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F">
      <w:pPr>
        <w:shd w:fill="ffffff" w:val="clear"/>
        <w:spacing w:after="240" w:lineRule="auto"/>
        <w:ind w:left="-284" w:right="-284" w:firstLine="708"/>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чл.2, ал.2 и ал.3 от ЗПУКИ (отм.).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0">
      <w:pPr>
        <w:shd w:fill="ffffff" w:val="clear"/>
        <w:spacing w:after="240" w:lineRule="auto"/>
        <w:ind w:left="-284" w:right="-284" w:firstLine="708"/>
        <w:jc w:val="both"/>
        <w:rPr>
          <w:vertAlign w:val="baseline"/>
        </w:rPr>
      </w:pPr>
      <w:r w:rsidDel="00000000" w:rsidR="00000000" w:rsidRPr="00000000">
        <w:rPr>
          <w:vertAlign w:val="baseline"/>
          <w:rtl w:val="0"/>
        </w:rPr>
        <w:t xml:space="preserve">Съгласно Устройствения правилник на ДПП „Витоша“, (обн., ДВ, бр.12 от 10.02.2012г., изм. И, бр.28 от 19.03.2013г., бр.77 от 16.09.2014г. в сила от 16.09.2014г.) Дирекцията е специализирано териториално звено на Изпълнителна та агенция по горите (ИАГ), създадена със заповед на изпълнителния директор на ИАГ на основание чл.159 от Закона за горите. Дирекцията е създадена за изпълнение на заповедта за обявяване и план за управление на природен парк „Витоша“, защитена зона по Директива на ЕС за опазване на дивите птици – BG0000113 „Витоша“ (Заповед № РД-763 от 28.10.2008г. на министъра на околната среда и водите) и защитена зона по Директива за опазването на природните местообитания и на дивата флора и фауна BG0000113 „Витоша“ (РМС №122 от 02.03.2007г.), където защитените зони се припокриват с територията на парка. Дирекцията е самостоятелно юридическо лице на бюджетна издръжка – структура на ИАГ. Дирекцията на природния парк се ръководи и представлява от директор, който осъществява правомощията си на териториалния обхват на дейност на дирекцията.</w:t>
      </w:r>
    </w:p>
    <w:p w:rsidR="00000000" w:rsidDel="00000000" w:rsidP="00000000" w:rsidRDefault="00000000" w:rsidRPr="00000000" w14:paraId="00000031">
      <w:pPr>
        <w:shd w:fill="ffffff" w:val="clear"/>
        <w:spacing w:after="240" w:lineRule="auto"/>
        <w:ind w:left="-284" w:right="-284" w:firstLine="708"/>
        <w:jc w:val="both"/>
        <w:rPr>
          <w:vertAlign w:val="baseline"/>
        </w:rPr>
      </w:pPr>
      <w:r w:rsidDel="00000000" w:rsidR="00000000" w:rsidRPr="00000000">
        <w:rPr>
          <w:vertAlign w:val="baseline"/>
          <w:rtl w:val="0"/>
        </w:rPr>
        <w:t xml:space="preserve">В този смисъл съображенията на Снежана И. Петрова, изложени във възражението по чл.26 от ЗПУКИ (отм.) за липса на лице, заемащо публична длъжност са неоснователни.</w:t>
      </w:r>
    </w:p>
    <w:p w:rsidR="00000000" w:rsidDel="00000000" w:rsidP="00000000" w:rsidRDefault="00000000" w:rsidRPr="00000000" w14:paraId="00000032">
      <w:pPr>
        <w:shd w:fill="ffffff" w:val="clear"/>
        <w:spacing w:after="240" w:lineRule="auto"/>
        <w:ind w:left="-284" w:right="-284" w:firstLine="708"/>
        <w:jc w:val="both"/>
        <w:rPr>
          <w:vertAlign w:val="baseline"/>
        </w:rPr>
      </w:pPr>
      <w:r w:rsidDel="00000000" w:rsidR="00000000" w:rsidRPr="00000000">
        <w:rPr>
          <w:vertAlign w:val="baseline"/>
          <w:rtl w:val="0"/>
        </w:rPr>
        <w:t xml:space="preserve">Снежана И. Петрова, в качеството си на директор на Дирекция на Природен Парк „Витоша“ е лице, заемащо публична длъжност по смисъла на чл.3, т.25 от ЗПУКИ (отм.) – служител в администрацията на орган на изпълнителната власт.</w:t>
      </w:r>
    </w:p>
    <w:p w:rsidR="00000000" w:rsidDel="00000000" w:rsidP="00000000" w:rsidRDefault="00000000" w:rsidRPr="00000000" w14:paraId="00000033">
      <w:pPr>
        <w:shd w:fill="ffffff" w:val="clear"/>
        <w:spacing w:after="240" w:lineRule="auto"/>
        <w:ind w:left="-284" w:right="-284" w:firstLine="708"/>
        <w:jc w:val="both"/>
        <w:rPr>
          <w:vertAlign w:val="baseline"/>
        </w:rPr>
      </w:pPr>
      <w:r w:rsidDel="00000000" w:rsidR="00000000" w:rsidRPr="00000000">
        <w:rPr>
          <w:vertAlign w:val="baseline"/>
          <w:rtl w:val="0"/>
        </w:rPr>
        <w:t xml:space="preserve">Снежана И. Петрова е свързано лице по смисъла на §1, т.1 от ДР на ЗПУКИ (отм.) с дъщеря си А.С.П. – роднини по права линия.</w:t>
      </w:r>
    </w:p>
    <w:p w:rsidR="00000000" w:rsidDel="00000000" w:rsidP="00000000" w:rsidRDefault="00000000" w:rsidRPr="00000000" w14:paraId="00000034">
      <w:pPr>
        <w:shd w:fill="ffffff" w:val="clear"/>
        <w:spacing w:after="240" w:lineRule="auto"/>
        <w:ind w:left="-284" w:right="-284" w:firstLine="708"/>
        <w:jc w:val="both"/>
        <w:rPr>
          <w:vertAlign w:val="baseline"/>
        </w:rPr>
      </w:pPr>
      <w:r w:rsidDel="00000000" w:rsidR="00000000" w:rsidRPr="00000000">
        <w:rPr>
          <w:vertAlign w:val="baseline"/>
          <w:rtl w:val="0"/>
        </w:rPr>
        <w:t xml:space="preserve">Деянията, за които се твърди, че представляват конфликт на интереси, са извършени в периода на действие на ЗПУКИ (отм.). Тъй като конфликтът на интереси е административно нарушение, то спрямо него следва да се вземе предвид принципът на чл.3, ал.1 от Закона за административните нарушения и наказания и приложение да намери законът, който е бил в сила по време на извършване на нарушението. В конкретния случай това означава, че спрямо твърденията в сигнала следва да се приложи ЗПУКИ (отм.), доколкото твърдяното нарушение е извършено през 2015г.</w:t>
      </w:r>
    </w:p>
    <w:p w:rsidR="00000000" w:rsidDel="00000000" w:rsidP="00000000" w:rsidRDefault="00000000" w:rsidRPr="00000000" w14:paraId="00000035">
      <w:pPr>
        <w:shd w:fill="ffffff" w:val="clear"/>
        <w:spacing w:after="240" w:lineRule="auto"/>
        <w:ind w:left="-284" w:right="-284" w:firstLine="708"/>
        <w:jc w:val="both"/>
        <w:rPr>
          <w:vertAlign w:val="baseline"/>
        </w:rPr>
      </w:pPr>
      <w:r w:rsidDel="00000000" w:rsidR="00000000" w:rsidRPr="00000000">
        <w:rPr>
          <w:vertAlign w:val="baseline"/>
          <w:rtl w:val="0"/>
        </w:rPr>
        <w:t xml:space="preserve">Правомощията на директора на ДПП „Витоша“ са определени в разпоредбите на Глава трета „Организация на работа на дирекцията“ от Устройствения правилник и длъжностната характеристика на длъжността „директор“ на ДПП „Витоша“.</w:t>
      </w:r>
    </w:p>
    <w:p w:rsidR="00000000" w:rsidDel="00000000" w:rsidP="00000000" w:rsidRDefault="00000000" w:rsidRPr="00000000" w14:paraId="00000036">
      <w:pPr>
        <w:shd w:fill="ffffff" w:val="clear"/>
        <w:spacing w:after="240" w:lineRule="auto"/>
        <w:ind w:left="-284" w:right="-284" w:firstLine="708"/>
        <w:jc w:val="both"/>
        <w:rPr>
          <w:vertAlign w:val="baseline"/>
        </w:rPr>
      </w:pPr>
      <w:r w:rsidDel="00000000" w:rsidR="00000000" w:rsidRPr="00000000">
        <w:rPr>
          <w:vertAlign w:val="baseline"/>
          <w:rtl w:val="0"/>
        </w:rPr>
        <w:t xml:space="preserve">Съгласно разпоредбата на чл.8, т.25 от Устройствения правилник на Дирекция на Природен Парк „Витоша“ (обн., ДВ бр.12 от 10.02.2012г., в сила от 16.09.2014г.), директорът сключва договори, свързани с осъществяването на дейността на дирекцията.</w:t>
      </w:r>
    </w:p>
    <w:p w:rsidR="00000000" w:rsidDel="00000000" w:rsidP="00000000" w:rsidRDefault="00000000" w:rsidRPr="00000000" w14:paraId="00000037">
      <w:pPr>
        <w:shd w:fill="ffffff" w:val="clear"/>
        <w:spacing w:after="240" w:lineRule="auto"/>
        <w:ind w:left="-284" w:right="-284" w:firstLine="708"/>
        <w:jc w:val="both"/>
        <w:rPr>
          <w:vertAlign w:val="baseline"/>
        </w:rPr>
      </w:pPr>
      <w:r w:rsidDel="00000000" w:rsidR="00000000" w:rsidRPr="00000000">
        <w:rPr>
          <w:vertAlign w:val="baseline"/>
          <w:rtl w:val="0"/>
        </w:rPr>
        <w:t xml:space="preserve">В изпълнение на правомощието си произтичащо от разпоредбата на чл.8, т.25 от Устройствения правилник Снежана И. Петрова в качеството си на директор на ДПП „Витоша“ е сключила договор №10 от 12.05.2015г., на основание чл.14, ал.5, т.2 от ЗОП със Сдружение „Клуб за спорт и туризъм „***“ с ЕИК *** с предметът - осигуряване на аниматори на територията на Детски екостационар „Бели брези“, обслужване на музеите на „Совите“, „Водно конче“ и на „Мечката“, находящи се на територията на Природен парк „Витоша“. Процедурата по чл.14, ал.5, т.2 от ЗОП е започнала на 11.05.2015г. с получаване на адресираната до Сдружение „Клуб за спорт и туризъм „***“ покана от ДПП „Витоша“ за подаване на оферта за осигуряване на аниматори. Съгласно техническите условия за провеждане на процедурата за възлагане на обществената поръчка, техническото предложение на сдружението и клаузите на сключения договор Сдружение „Клуб за спорт и туризъм „***“ се задължава да извършва всички видове дейности, при планиране и организиране на програми за свободното време на посетителите на Детски екостационар „Бели брези“, музеите на „Совите“, на „Водно конче“ и на „Мечката“ за времето от 10,00 часа. до 16,00 часа, за срока на договора.</w:t>
      </w:r>
    </w:p>
    <w:p w:rsidR="00000000" w:rsidDel="00000000" w:rsidP="00000000" w:rsidRDefault="00000000" w:rsidRPr="00000000" w14:paraId="00000038">
      <w:pPr>
        <w:shd w:fill="ffffff" w:val="clear"/>
        <w:spacing w:after="240" w:lineRule="auto"/>
        <w:ind w:left="-284" w:right="-284" w:firstLine="708"/>
        <w:jc w:val="both"/>
        <w:rPr>
          <w:vertAlign w:val="baseline"/>
        </w:rPr>
      </w:pPr>
      <w:r w:rsidDel="00000000" w:rsidR="00000000" w:rsidRPr="00000000">
        <w:rPr>
          <w:vertAlign w:val="baseline"/>
          <w:rtl w:val="0"/>
        </w:rPr>
        <w:t xml:space="preserve">В хода на производството се установи, че в периода 11.05.2015г. до 02.11.2015г. (датата на изготвяне на справката от НОИ) в Сдружение „Клуб за спорт и туризъм „***“ работят по трудово правоотношение две лица: А.С.П., заемаща длъжността „спортен аниматор“ от 11.05.2015г. и М.П.Т., заемаща длъжността „треньор“ с код по НКПД 34226002 от 15.01.2015г. Трудовото правоотношение на А.С.П. със Сдружение „Клуб за спорт и туризъм „***“ е прекратен на 17.11.2015г.</w:t>
      </w:r>
    </w:p>
    <w:p w:rsidR="00000000" w:rsidDel="00000000" w:rsidP="00000000" w:rsidRDefault="00000000" w:rsidRPr="00000000" w14:paraId="00000039">
      <w:pPr>
        <w:shd w:fill="ffffff" w:val="clear"/>
        <w:spacing w:after="240" w:lineRule="auto"/>
        <w:ind w:left="-284" w:right="-284" w:firstLine="708"/>
        <w:jc w:val="both"/>
        <w:rPr>
          <w:vertAlign w:val="baseline"/>
        </w:rPr>
      </w:pPr>
      <w:r w:rsidDel="00000000" w:rsidR="00000000" w:rsidRPr="00000000">
        <w:rPr>
          <w:vertAlign w:val="baseline"/>
          <w:rtl w:val="0"/>
        </w:rPr>
        <w:t xml:space="preserve">Обстоятелството, че А.С.П. е назначена на длъжност „спортен аниматор“ в Сдружение „Клуб за спорт и туризъм „***“ на същата дата, на която е отправена поканата от страна на ДПП „Витоша“ до сдружението за подаване на офертата за осигуряване на аниматори на територията на Детски екостационар „Белите брези“, свързана с обслужване на музеите на „Совите“, Водно конче“ и на „Мечката“ и е депозирана офертата налага извода за обезпечаване на  трудово заето лице на длъжност, свързана с изпълнението на договор №10 от 12.05.2015г.</w:t>
      </w:r>
    </w:p>
    <w:p w:rsidR="00000000" w:rsidDel="00000000" w:rsidP="00000000" w:rsidRDefault="00000000" w:rsidRPr="00000000" w14:paraId="0000003A">
      <w:pPr>
        <w:shd w:fill="ffffff" w:val="clear"/>
        <w:spacing w:after="240" w:lineRule="auto"/>
        <w:ind w:left="-284" w:right="-284" w:firstLine="708"/>
        <w:jc w:val="both"/>
        <w:rPr>
          <w:vertAlign w:val="baseline"/>
        </w:rPr>
      </w:pPr>
      <w:r w:rsidDel="00000000" w:rsidR="00000000" w:rsidRPr="00000000">
        <w:rPr>
          <w:vertAlign w:val="baseline"/>
          <w:rtl w:val="0"/>
        </w:rPr>
        <w:t xml:space="preserve">На следващо място следва да се отбележи фактът, че размерът на основното трудово възнаграждение на А.С.П. – 550 лв. основно месечно възнаграждение и размера на месечното плащане по сключения договор - 800, 00 лв. на месец без ДДС не позволяват назначаването на повече от един аниматор за целите на така сключения договор с ДПП „Витоша“.</w:t>
      </w:r>
    </w:p>
    <w:p w:rsidR="00000000" w:rsidDel="00000000" w:rsidP="00000000" w:rsidRDefault="00000000" w:rsidRPr="00000000" w14:paraId="0000003B">
      <w:pPr>
        <w:shd w:fill="ffffff" w:val="clear"/>
        <w:spacing w:after="240" w:lineRule="auto"/>
        <w:ind w:left="-284" w:right="-284" w:firstLine="708"/>
        <w:jc w:val="both"/>
        <w:rPr>
          <w:vertAlign w:val="baseline"/>
        </w:rPr>
      </w:pPr>
      <w:r w:rsidDel="00000000" w:rsidR="00000000" w:rsidRPr="00000000">
        <w:rPr>
          <w:vertAlign w:val="baseline"/>
          <w:rtl w:val="0"/>
        </w:rPr>
        <w:t xml:space="preserve">Обстоятелството че на 17.11.2015г. трудовият договор е прекратен седемнадесет дни след изтичане срока на договор №10 от 12.05.2015г., подкрепя извода, че сключеният трудов договор между Сдружение „Клуб за спорт и туризъм „***“ и А.С.П. е в пряка връзка с предмета на договор №10 от 12.05.2015г., сключен между ДПП „Витоша“ и Сдружение „Клуб за спорт и туризъм „***“.</w:t>
      </w:r>
    </w:p>
    <w:p w:rsidR="00000000" w:rsidDel="00000000" w:rsidP="00000000" w:rsidRDefault="00000000" w:rsidRPr="00000000" w14:paraId="0000003C">
      <w:pPr>
        <w:shd w:fill="ffffff" w:val="clear"/>
        <w:spacing w:after="240" w:lineRule="auto"/>
        <w:ind w:left="-284" w:right="-284" w:firstLine="708"/>
        <w:jc w:val="both"/>
        <w:rPr>
          <w:vertAlign w:val="baseline"/>
        </w:rPr>
      </w:pPr>
      <w:r w:rsidDel="00000000" w:rsidR="00000000" w:rsidRPr="00000000">
        <w:rPr>
          <w:vertAlign w:val="baseline"/>
          <w:rtl w:val="0"/>
        </w:rPr>
        <w:t xml:space="preserve">Съгласно чл.10, ал.1 от ЗПУКИ (отм.) лице, заемащо публична длъжност, няма право да използва или разрешава използването в частен интерес на информация, получена при изпълнение на правомощията или задълженията му по служба, докато заема длъжността и една година след напускането, освен ако в специален закон е предвидено друго.</w:t>
      </w:r>
    </w:p>
    <w:p w:rsidR="00000000" w:rsidDel="00000000" w:rsidP="00000000" w:rsidRDefault="00000000" w:rsidRPr="00000000" w14:paraId="0000003D">
      <w:pPr>
        <w:shd w:fill="ffffff" w:val="clear"/>
        <w:spacing w:after="240" w:lineRule="auto"/>
        <w:ind w:left="-284" w:right="-284" w:firstLine="708"/>
        <w:jc w:val="both"/>
        <w:rPr>
          <w:vertAlign w:val="baseline"/>
        </w:rPr>
      </w:pPr>
      <w:r w:rsidDel="00000000" w:rsidR="00000000" w:rsidRPr="00000000">
        <w:rPr>
          <w:vertAlign w:val="baseline"/>
          <w:rtl w:val="0"/>
        </w:rPr>
        <w:t xml:space="preserve">От събраните по реда на чл.26 от ЗПУКИ (отм.) доказателства се установява, че при изпълнение на правомощията си на директор на Дирекция на Природен Парк „Витоша“ и възложител по договор №10 от 12.05.2015г. Снежана И. Петрова е имала пълен достъп до информацията, относно необходимостта от ползване услугите на фирма, с цел осигуряване дейността на Детски екостационар „Белите брези“, музите на „Совите“, на „Водно конче“ и на „Мечката“.</w:t>
      </w:r>
    </w:p>
    <w:p w:rsidR="00000000" w:rsidDel="00000000" w:rsidP="00000000" w:rsidRDefault="00000000" w:rsidRPr="00000000" w14:paraId="0000003E">
      <w:pPr>
        <w:shd w:fill="ffffff" w:val="clear"/>
        <w:spacing w:after="240" w:lineRule="auto"/>
        <w:ind w:left="-284" w:right="-284" w:firstLine="708"/>
        <w:jc w:val="both"/>
        <w:rPr>
          <w:vertAlign w:val="baseline"/>
        </w:rPr>
      </w:pPr>
      <w:r w:rsidDel="00000000" w:rsidR="00000000" w:rsidRPr="00000000">
        <w:rPr>
          <w:vertAlign w:val="baseline"/>
          <w:rtl w:val="0"/>
        </w:rPr>
        <w:t xml:space="preserve">Това обстоятелство се доказва от факта, че на 16.01.2015г., видно от докладна записка с вх. № РД-10-2/16.01.2015г. същата е била уведомена за необходимостта от допълнително назначаване на лица по граждански договори или ползване услугите на фирма, с цел осигуряване дейността на Детски екостационар „Белите брези“.</w:t>
      </w:r>
    </w:p>
    <w:p w:rsidR="00000000" w:rsidDel="00000000" w:rsidP="00000000" w:rsidRDefault="00000000" w:rsidRPr="00000000" w14:paraId="0000003F">
      <w:pPr>
        <w:shd w:fill="ffffff" w:val="clear"/>
        <w:spacing w:after="240" w:lineRule="auto"/>
        <w:ind w:left="-284" w:right="-284" w:firstLine="708"/>
        <w:jc w:val="both"/>
        <w:rPr>
          <w:vertAlign w:val="baseline"/>
        </w:rPr>
      </w:pPr>
      <w:r w:rsidDel="00000000" w:rsidR="00000000" w:rsidRPr="00000000">
        <w:rPr>
          <w:vertAlign w:val="baseline"/>
          <w:rtl w:val="0"/>
        </w:rPr>
        <w:t xml:space="preserve">Комисията приема, че придобитата от Снежана И. Петрова по служебен път информация е използвана от нея в частен интерес на свързаното с нея лице – нейната дъщеря А.С.П. и въз основа на тази информация, на 11.05.2015г. тя е назначена в Сдружение „Клуб за спорт и туризъм „***“ на длъжност „спортен аниматор“ , с което е нарушила забранителната разпоредба на чл.10, ал.1 от ЗПУКИ (отм.).</w:t>
      </w:r>
    </w:p>
    <w:p w:rsidR="00000000" w:rsidDel="00000000" w:rsidP="00000000" w:rsidRDefault="00000000" w:rsidRPr="00000000" w14:paraId="00000040">
      <w:pPr>
        <w:shd w:fill="ffffff" w:val="clear"/>
        <w:spacing w:after="240" w:lineRule="auto"/>
        <w:ind w:left="-284" w:right="-284" w:firstLine="708"/>
        <w:jc w:val="both"/>
        <w:rPr>
          <w:vertAlign w:val="baseline"/>
        </w:rPr>
      </w:pPr>
      <w:r w:rsidDel="00000000" w:rsidR="00000000" w:rsidRPr="00000000">
        <w:rPr>
          <w:vertAlign w:val="baseline"/>
          <w:rtl w:val="0"/>
        </w:rPr>
        <w:t xml:space="preserve">Частният интерес е в полза на свързаното с нея лице по смисъла на §1, т.1 от ДР на ЗПУКИ (отм.) лице – А.С.П., а облагата се изразява в получаване на работа - възникване на трудово правоотношение със Сдружение „Клуб за спорт и туризъм „***“.</w:t>
      </w:r>
    </w:p>
    <w:p w:rsidR="00000000" w:rsidDel="00000000" w:rsidP="00000000" w:rsidRDefault="00000000" w:rsidRPr="00000000" w14:paraId="00000041">
      <w:pPr>
        <w:shd w:fill="ffffff" w:val="clear"/>
        <w:spacing w:after="240" w:lineRule="auto"/>
        <w:ind w:left="-284" w:right="-284" w:firstLine="708"/>
        <w:jc w:val="both"/>
        <w:rPr>
          <w:vertAlign w:val="baseline"/>
        </w:rPr>
      </w:pPr>
      <w:r w:rsidDel="00000000" w:rsidR="00000000" w:rsidRPr="00000000">
        <w:rPr>
          <w:vertAlign w:val="baseline"/>
          <w:rtl w:val="0"/>
        </w:rPr>
        <w:t xml:space="preserve">Разпоредбата на чл.8, изречение второ от ЗПУКИ (отм.) предвижда, че лице заемащо публична длъжност няма право да сключва договори или да извършва други дейности в частен интерес при изпълнение на правомощията или задълженията си по служба, когато по конкретен повод е налице частен интерес.</w:t>
      </w:r>
    </w:p>
    <w:p w:rsidR="00000000" w:rsidDel="00000000" w:rsidP="00000000" w:rsidRDefault="00000000" w:rsidRPr="00000000" w14:paraId="00000042">
      <w:pPr>
        <w:shd w:fill="ffffff" w:val="clear"/>
        <w:spacing w:after="240" w:lineRule="auto"/>
        <w:ind w:left="-284" w:right="-284" w:firstLine="708"/>
        <w:jc w:val="both"/>
        <w:rPr>
          <w:vertAlign w:val="baseline"/>
        </w:rPr>
      </w:pPr>
      <w:r w:rsidDel="00000000" w:rsidR="00000000" w:rsidRPr="00000000">
        <w:rPr>
          <w:vertAlign w:val="baseline"/>
          <w:rtl w:val="0"/>
        </w:rPr>
        <w:t xml:space="preserve">При упражняване на правомощията си произтичащи от разпоредбата на чл.8, т.25 от Устройствения правилник Снежана И. Петрова в качеството си на директор на ДПП „Витоша“ е сключила договор №10 от 12.05.2015г. със Сдружение „Клуб за спорт и туризъм „***“ с ЕИК ***, в което дъщеря й А.С.П. заема длъжността „спортен аниматор“ от 11.05.2015г.</w:t>
      </w:r>
    </w:p>
    <w:p w:rsidR="00000000" w:rsidDel="00000000" w:rsidP="00000000" w:rsidRDefault="00000000" w:rsidRPr="00000000" w14:paraId="00000043">
      <w:pPr>
        <w:shd w:fill="ffffff" w:val="clear"/>
        <w:spacing w:after="240" w:lineRule="auto"/>
        <w:ind w:left="-284" w:right="-284" w:firstLine="708"/>
        <w:jc w:val="both"/>
        <w:rPr>
          <w:vertAlign w:val="baseline"/>
        </w:rPr>
      </w:pPr>
      <w:r w:rsidDel="00000000" w:rsidR="00000000" w:rsidRPr="00000000">
        <w:rPr>
          <w:vertAlign w:val="baseline"/>
          <w:rtl w:val="0"/>
        </w:rPr>
        <w:t xml:space="preserve">От съществено значение е и обстоятелството, че на една и съща дата – 11.05.2015г. е отправена покана, получена оферта за сключване на граждански договор между дирекцията и сдружението с нестопанска цел, с предмет „осъществяване на дейност чрез аниматори“, както и че на същата дата (11.05.2015г.) е сключен трудовият договор между свързаното с лицето, заемащо публична длъжност лице, като служител и юридическото лице с нестопанска цел, като работодател за длъжността „аниматор“. От това съвпадение на факти може да се направи обоснован извод, че сключеният на 12.05.2015г. договор в резултат на проведената на 11.05.2015г. процедура е по повод намиране на работа на свързаното лице. Член 8, изречение второ от ЗПУКИ (отм.) не изисква договорите в частен интерес да са сключени обезателно със свързано лице с лицето, заемащо публична длъжност. Достатъчно е те да са сключени в частен интерес на лице, заемащо публична длъжност или свързано с него лице, което по конкретния казус се и установява.</w:t>
      </w:r>
    </w:p>
    <w:p w:rsidR="00000000" w:rsidDel="00000000" w:rsidP="00000000" w:rsidRDefault="00000000" w:rsidRPr="00000000" w14:paraId="00000044">
      <w:pPr>
        <w:shd w:fill="ffffff" w:val="clear"/>
        <w:spacing w:after="240" w:lineRule="auto"/>
        <w:ind w:left="-284" w:right="-284" w:firstLine="708"/>
        <w:jc w:val="both"/>
        <w:rPr>
          <w:vertAlign w:val="baseline"/>
        </w:rPr>
      </w:pPr>
      <w:r w:rsidDel="00000000" w:rsidR="00000000" w:rsidRPr="00000000">
        <w:rPr>
          <w:vertAlign w:val="baseline"/>
          <w:rtl w:val="0"/>
        </w:rPr>
        <w:t xml:space="preserve">Анализа на събраните доказателства по реда на чл.26 от ЗПУКИ (отм.) налагат извода за наличие на частен интерес на лицето заемащо публична длъжност, повлиял върху безпристрастното и обективно изпълнение на правомощията и задълженията му по служба при сключването на договор №10 от 12.05.2015г. Облагата от така сключения договор е за свързаното с лицето, заемащо публична длъжност лице, изразява в намиране на работа за свързаното лице и е реализирана.</w:t>
      </w:r>
    </w:p>
    <w:p w:rsidR="00000000" w:rsidDel="00000000" w:rsidP="00000000" w:rsidRDefault="00000000" w:rsidRPr="00000000" w14:paraId="00000045">
      <w:pPr>
        <w:shd w:fill="ffffff" w:val="clear"/>
        <w:spacing w:after="240" w:lineRule="auto"/>
        <w:ind w:left="-284" w:right="-284" w:firstLine="708"/>
        <w:jc w:val="both"/>
        <w:rPr>
          <w:vertAlign w:val="baseline"/>
        </w:rPr>
      </w:pPr>
      <w:r w:rsidDel="00000000" w:rsidR="00000000" w:rsidRPr="00000000">
        <w:rPr>
          <w:vertAlign w:val="baseline"/>
          <w:rtl w:val="0"/>
        </w:rPr>
        <w:t xml:space="preserve">Законодателят е предвидил законов механизъм за избягване на ситуации на конфликт на интереси посредством института на подаване на декларация за конфликт на интереси по конкретен повод и института на самоотвода. На основание чл.16 от ЗПУКИ (отм.) лице, заемащо публична длъжност, подава декларация когато има частен интерес от упражняване на свое правомощие по служба. Декларацията се подава преди започването или по време на изпълнението на правомощията от лицето, което има частен интерес. Още повече, при наличие на частен интерес, лицето следва да се отстрани от изпълнение на правомощията си или на задължение по служба по реда на чл.19 от ЗПУКИ (отм.).</w:t>
      </w:r>
    </w:p>
    <w:p w:rsidR="00000000" w:rsidDel="00000000" w:rsidP="00000000" w:rsidRDefault="00000000" w:rsidRPr="00000000" w14:paraId="00000046">
      <w:pPr>
        <w:shd w:fill="ffffff" w:val="clear"/>
        <w:spacing w:after="240" w:lineRule="auto"/>
        <w:ind w:left="-284" w:right="-284" w:firstLine="708"/>
        <w:jc w:val="both"/>
        <w:rPr>
          <w:vertAlign w:val="baseline"/>
        </w:rPr>
      </w:pPr>
      <w:r w:rsidDel="00000000" w:rsidR="00000000" w:rsidRPr="00000000">
        <w:rPr>
          <w:vertAlign w:val="baseline"/>
          <w:rtl w:val="0"/>
        </w:rPr>
        <w:t xml:space="preserve">Основавайки се на горното и въз основа на обстоятелството, че от 11.05.2015г. е възникнало трудово правоотношение между лице, свързано с директора на ДПП „Витоша“ и Сдружение „Клуб за спорт и туризъм „***“, при сключване на договора за осигуряване на аниматори на 12.05.2015г. за лицето, заемащо публична длъжност е възникнало задължение за подаване на декларация за конфликт на интереси по конкретен повод, съгласно разпоредбата на чл.12, т.4 във връзка с чл.16 от ЗПУКИ (отм.).</w:t>
      </w:r>
    </w:p>
    <w:p w:rsidR="00000000" w:rsidDel="00000000" w:rsidP="00000000" w:rsidRDefault="00000000" w:rsidRPr="00000000" w14:paraId="00000047">
      <w:pPr>
        <w:shd w:fill="ffffff" w:val="clear"/>
        <w:spacing w:after="240" w:lineRule="auto"/>
        <w:ind w:left="-284" w:right="-284" w:firstLine="708"/>
        <w:jc w:val="both"/>
        <w:rPr>
          <w:vertAlign w:val="baseline"/>
        </w:rPr>
      </w:pPr>
      <w:r w:rsidDel="00000000" w:rsidR="00000000" w:rsidRPr="00000000">
        <w:rPr>
          <w:vertAlign w:val="baseline"/>
          <w:rtl w:val="0"/>
        </w:rPr>
        <w:t xml:space="preserve">Формулировката на текста на чл.16, ал.2 от ЗПУКИ (отм.) изисква подаването на декларацията да се извърши непосредствено преди започване на упражняване на правомощието или в по време на изпълнението на правомощието или задължението по служба.</w:t>
      </w:r>
    </w:p>
    <w:p w:rsidR="00000000" w:rsidDel="00000000" w:rsidP="00000000" w:rsidRDefault="00000000" w:rsidRPr="00000000" w14:paraId="00000048">
      <w:pPr>
        <w:shd w:fill="ffffff" w:val="clear"/>
        <w:spacing w:after="240" w:lineRule="auto"/>
        <w:ind w:left="-284" w:right="-284" w:firstLine="708"/>
        <w:jc w:val="both"/>
        <w:rPr>
          <w:vertAlign w:val="baseline"/>
        </w:rPr>
      </w:pPr>
      <w:r w:rsidDel="00000000" w:rsidR="00000000" w:rsidRPr="00000000">
        <w:rPr>
          <w:vertAlign w:val="baseline"/>
          <w:rtl w:val="0"/>
        </w:rPr>
        <w:t xml:space="preserve">С оглед на факта, че правомощието по служба на лицето, заемащо публична длъжност е свързано със сключването на договора със Сдружение „Клуб за спорт и туризъм „***“, то момента, в който Снежана И. Петрова е трябвало да подаде декларация по чл.12, т.4 във връзка с чл.16 от ЗПУКИ (отм.) е датата на сключването му - 12.05.2015г.</w:t>
      </w:r>
    </w:p>
    <w:p w:rsidR="00000000" w:rsidDel="00000000" w:rsidP="00000000" w:rsidRDefault="00000000" w:rsidRPr="00000000" w14:paraId="00000049">
      <w:pPr>
        <w:shd w:fill="ffffff" w:val="clear"/>
        <w:spacing w:after="240" w:lineRule="auto"/>
        <w:ind w:left="-284" w:right="-284" w:firstLine="708"/>
        <w:jc w:val="both"/>
        <w:rPr>
          <w:vertAlign w:val="baseline"/>
        </w:rPr>
      </w:pPr>
      <w:r w:rsidDel="00000000" w:rsidR="00000000" w:rsidRPr="00000000">
        <w:rPr>
          <w:vertAlign w:val="baseline"/>
          <w:rtl w:val="0"/>
        </w:rPr>
        <w:t xml:space="preserve">Видно от събраните по преписката доказателства Снежана И. Петрова не е подала декларация по чл.12, т.4 от ЗПУКИ, нито се е отвела от упражняване на правомощията си по служба.</w:t>
      </w:r>
    </w:p>
    <w:p w:rsidR="00000000" w:rsidDel="00000000" w:rsidP="00000000" w:rsidRDefault="00000000" w:rsidRPr="00000000" w14:paraId="0000004A">
      <w:pPr>
        <w:shd w:fill="ffffff" w:val="clear"/>
        <w:ind w:left="-284" w:right="-284" w:firstLine="708"/>
        <w:jc w:val="both"/>
        <w:rPr>
          <w:vertAlign w:val="baseline"/>
        </w:rPr>
      </w:pPr>
      <w:r w:rsidDel="00000000" w:rsidR="00000000" w:rsidRPr="00000000">
        <w:rPr>
          <w:vertAlign w:val="baseline"/>
          <w:rtl w:val="0"/>
        </w:rPr>
        <w:t xml:space="preserve">Нарушенията на разпоредбите на ЗПУКИ (отм.) са извършени в гр. София.</w:t>
      </w:r>
    </w:p>
    <w:p w:rsidR="00000000" w:rsidDel="00000000" w:rsidP="00000000" w:rsidRDefault="00000000" w:rsidRPr="00000000" w14:paraId="0000004B">
      <w:pPr>
        <w:shd w:fill="ffffff" w:val="clear"/>
        <w:spacing w:after="280" w:before="280" w:line="276" w:lineRule="auto"/>
        <w:ind w:left="-284" w:right="-284" w:firstLine="708"/>
        <w:jc w:val="both"/>
        <w:rPr>
          <w:vertAlign w:val="baseline"/>
        </w:rPr>
      </w:pPr>
      <w:r w:rsidDel="00000000" w:rsidR="00000000" w:rsidRPr="00000000">
        <w:rPr>
          <w:vertAlign w:val="baseline"/>
          <w:rtl w:val="0"/>
        </w:rPr>
        <w:t xml:space="preserve">Предвид горното, Комисията за противодействие на корупцията и отнемане на незаконно придобито имущество, на основание чл.27, ал.2 от ЗПУКИ (отм.), във връзка с §3, т.3 и §5, ал.1 от ЗПКОНПИ,</w:t>
      </w:r>
    </w:p>
    <w:p w:rsidR="00000000" w:rsidDel="00000000" w:rsidP="00000000" w:rsidRDefault="00000000" w:rsidRPr="00000000" w14:paraId="0000004C">
      <w:pPr>
        <w:spacing w:line="276" w:lineRule="auto"/>
        <w:ind w:left="4320" w:right="-284" w:firstLine="0"/>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4D">
      <w:pPr>
        <w:spacing w:line="276" w:lineRule="auto"/>
        <w:ind w:left="-284" w:right="-284" w:firstLine="708"/>
        <w:jc w:val="both"/>
        <w:rPr>
          <w:b w:val="0"/>
          <w:bCs w:val="0"/>
          <w:vertAlign w:val="baseline"/>
        </w:rPr>
      </w:pPr>
      <w:r w:rsidDel="00000000" w:rsidR="00000000" w:rsidRPr="00000000">
        <w:rPr>
          <w:rtl w:val="0"/>
        </w:rPr>
      </w:r>
    </w:p>
    <w:p w:rsidR="00000000" w:rsidDel="00000000" w:rsidP="00000000" w:rsidRDefault="00000000" w:rsidRPr="00000000" w14:paraId="0000004E">
      <w:pPr>
        <w:ind w:left="-284" w:right="-284" w:firstLine="720"/>
        <w:jc w:val="both"/>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конфликт на интереси по отношение на Снежана И. Петрова с ЕГН *** в качеството й на лице, заемащо публична длъжност по чл.3, т.25 от ЗПУКИ (отм.) за това, че като директор на Дирекция на Природен Парк „Витоша“ в периода от 16.01.2015г. до 12.05.2015г., е използвала информация получена при изпълнение на правомощията и задълженията й по служба в частен интерес на свързаното с нея по смисъла на §1, т.1 от ДР на ЗПУКИ лице, в нарушение на разпоредбата на чл.10, ал.1 от ЗПУКИ (отм.).</w:t>
      </w:r>
    </w:p>
    <w:p w:rsidR="00000000" w:rsidDel="00000000" w:rsidP="00000000" w:rsidRDefault="00000000" w:rsidRPr="00000000" w14:paraId="0000004F">
      <w:pPr>
        <w:ind w:left="-284" w:right="-284" w:firstLine="720"/>
        <w:jc w:val="both"/>
        <w:rPr>
          <w:b w:val="0"/>
          <w:bCs w:val="0"/>
          <w:vertAlign w:val="baseline"/>
        </w:rPr>
      </w:pPr>
      <w:r w:rsidDel="00000000" w:rsidR="00000000" w:rsidRPr="00000000">
        <w:rPr>
          <w:rtl w:val="0"/>
        </w:rPr>
      </w:r>
    </w:p>
    <w:p w:rsidR="00000000" w:rsidDel="00000000" w:rsidP="00000000" w:rsidRDefault="00000000" w:rsidRPr="00000000" w14:paraId="00000050">
      <w:pPr>
        <w:ind w:left="-284" w:right="-284" w:firstLine="720"/>
        <w:jc w:val="both"/>
        <w:rPr>
          <w:b w:val="0"/>
          <w:bCs w:val="0"/>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конфликт на интереси по отношение на Снежана И. Петрова с ЕГН *** в качеството й на лице, заемащо публична длъжност, по смисъла на чл.3, т.25 от ЗПУКИ (отм.), за това, че на 12.05.2015г. е сключила договор №10 от 12.05.2015г. със Сдружение „Клуб за спорт и туризъм „***“ с ЕИК *** с предметът - осигуряване на аниматори на територията на Детски екостационар „Бели брези“, обслужване на музеите на „Совите“, „Водно конче“ и на „Мечката“, находящи се на територията на Природен парк „Витоша“ в частен интерес на дъщеря си А.С.П., свързано с нея лице по смисъла на §1., т.1 от ДР на ЗПУКИ (отм.) в нарушение на чл.8, изречение второ от ЗПУКИ (отм.).</w:t>
      </w:r>
      <w:r w:rsidDel="00000000" w:rsidR="00000000" w:rsidRPr="00000000">
        <w:rPr>
          <w:rtl w:val="0"/>
        </w:rPr>
      </w:r>
    </w:p>
    <w:p w:rsidR="00000000" w:rsidDel="00000000" w:rsidP="00000000" w:rsidRDefault="00000000" w:rsidRPr="00000000" w14:paraId="00000051">
      <w:pPr>
        <w:ind w:left="-284" w:right="-284" w:firstLine="720"/>
        <w:jc w:val="both"/>
        <w:rPr>
          <w:b w:val="0"/>
          <w:bCs w:val="0"/>
          <w:vertAlign w:val="baseline"/>
        </w:rPr>
      </w:pPr>
      <w:r w:rsidDel="00000000" w:rsidR="00000000" w:rsidRPr="00000000">
        <w:rPr>
          <w:rtl w:val="0"/>
        </w:rPr>
      </w:r>
    </w:p>
    <w:p w:rsidR="00000000" w:rsidDel="00000000" w:rsidP="00000000" w:rsidRDefault="00000000" w:rsidRPr="00000000" w14:paraId="00000052">
      <w:pPr>
        <w:ind w:left="-284" w:right="-284" w:firstLine="720"/>
        <w:jc w:val="both"/>
        <w:rPr>
          <w:b w:val="0"/>
          <w:bCs w:val="0"/>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неподаване на декларация по чл.12, т.4 от ЗПУКИ (отм.) на 12.05.2015г. по отношение на Снежана И. Петрова с ЕГН ***, в качеството й на лице, заемащо публична длъжност по чл.3, т.25 от ЗПУКИ (отм.), във връзка със сключване на договор №10 от 12.05.2015г. със Сдружение „Клуб за спорт и туризъм „***“ с ЕИК *** с предметът - осигуряване на аниматори на територията на Детски екостационар „Бели брези“, обслужване на музеите на „Совите“, „Водно конче“, в нарушение на чл.16, ал.1 от ЗПУКИ (отм.).</w:t>
      </w:r>
      <w:r w:rsidDel="00000000" w:rsidR="00000000" w:rsidRPr="00000000">
        <w:rPr>
          <w:rtl w:val="0"/>
        </w:rPr>
      </w:r>
    </w:p>
    <w:p w:rsidR="00000000" w:rsidDel="00000000" w:rsidP="00000000" w:rsidRDefault="00000000" w:rsidRPr="00000000" w14:paraId="00000053">
      <w:pPr>
        <w:ind w:left="-284" w:right="-284" w:firstLine="720"/>
        <w:jc w:val="both"/>
        <w:rPr>
          <w:b w:val="0"/>
          <w:bCs w:val="0"/>
          <w:vertAlign w:val="baseline"/>
        </w:rPr>
      </w:pPr>
      <w:r w:rsidDel="00000000" w:rsidR="00000000" w:rsidRPr="00000000">
        <w:rPr>
          <w:rtl w:val="0"/>
        </w:rPr>
      </w:r>
    </w:p>
    <w:p w:rsidR="00000000" w:rsidDel="00000000" w:rsidP="00000000" w:rsidRDefault="00000000" w:rsidRPr="00000000" w14:paraId="00000054">
      <w:pPr>
        <w:spacing w:after="240" w:lineRule="auto"/>
        <w:ind w:left="-284" w:right="-284" w:firstLine="720"/>
        <w:jc w:val="both"/>
        <w:rPr>
          <w:vertAlign w:val="baseline"/>
        </w:rPr>
      </w:pPr>
      <w:r w:rsidDel="00000000" w:rsidR="00000000" w:rsidRPr="00000000">
        <w:rPr>
          <w:vertAlign w:val="baseline"/>
          <w:rtl w:val="0"/>
        </w:rPr>
        <w:t xml:space="preserve">На основание чл.27, ал.5 от ЗПУКИ (отм.) решението може да се оспори от заинтересованото лице пред Административен съд С. - град по реда на Административнопроцесуалния кодекс, в 14-дневен срок от съобщаването му.</w:t>
      </w:r>
    </w:p>
    <w:p w:rsidR="00000000" w:rsidDel="00000000" w:rsidP="00000000" w:rsidRDefault="00000000" w:rsidRPr="00000000" w14:paraId="00000055">
      <w:pPr>
        <w:tabs>
          <w:tab w:val="left" w:leader="none" w:pos="6300"/>
        </w:tabs>
        <w:rPr>
          <w:b w:val="0"/>
          <w:bCs w:val="0"/>
          <w:color w:val="00000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56">
      <w:pPr>
        <w:tabs>
          <w:tab w:val="left" w:leader="none" w:pos="63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7">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8">
      <w:pPr>
        <w:spacing w:line="276" w:lineRule="auto"/>
        <w:ind w:firstLine="2268"/>
        <w:rPr>
          <w:b w:val="0"/>
          <w:bCs w:val="0"/>
          <w:vertAlign w:val="baseline"/>
        </w:rPr>
      </w:pPr>
      <w:r w:rsidDel="00000000" w:rsidR="00000000" w:rsidRPr="00000000">
        <w:rPr>
          <w:b w:val="1"/>
          <w:bCs w:val="1"/>
          <w:vertAlign w:val="baseline"/>
          <w:rtl w:val="0"/>
        </w:rPr>
        <w:t xml:space="preserve">Председател:……………………….…/Пламен Георгиев/</w:t>
      </w:r>
      <w:r w:rsidDel="00000000" w:rsidR="00000000" w:rsidRPr="00000000">
        <w:rPr>
          <w:rtl w:val="0"/>
        </w:rPr>
      </w:r>
    </w:p>
    <w:p w:rsidR="00000000" w:rsidDel="00000000" w:rsidP="00000000" w:rsidRDefault="00000000" w:rsidRPr="00000000" w14:paraId="00000059">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A">
      <w:pPr>
        <w:spacing w:line="276" w:lineRule="auto"/>
        <w:ind w:firstLine="2268"/>
        <w:rPr>
          <w:b w:val="0"/>
          <w:bCs w:val="0"/>
          <w:vertAlign w:val="baseline"/>
        </w:rPr>
      </w:pPr>
      <w:r w:rsidDel="00000000" w:rsidR="00000000" w:rsidRPr="00000000">
        <w:rPr>
          <w:b w:val="1"/>
          <w:bCs w:val="1"/>
          <w:vertAlign w:val="baseline"/>
          <w:rtl w:val="0"/>
        </w:rPr>
        <w:t xml:space="preserve">Заместник - председател:………………/Антон Славчев/</w:t>
      </w:r>
      <w:r w:rsidDel="00000000" w:rsidR="00000000" w:rsidRPr="00000000">
        <w:rPr>
          <w:rtl w:val="0"/>
        </w:rPr>
      </w:r>
    </w:p>
    <w:p w:rsidR="00000000" w:rsidDel="00000000" w:rsidP="00000000" w:rsidRDefault="00000000" w:rsidRPr="00000000" w14:paraId="0000005B">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C">
      <w:pPr>
        <w:spacing w:line="276" w:lineRule="auto"/>
        <w:ind w:firstLine="2268"/>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5D">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E">
      <w:pPr>
        <w:spacing w:line="276" w:lineRule="auto"/>
        <w:ind w:firstLine="2268"/>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5F">
      <w:pPr>
        <w:spacing w:line="276" w:lineRule="auto"/>
        <w:ind w:firstLine="2268"/>
        <w:rPr>
          <w:b w:val="0"/>
          <w:bCs w:val="0"/>
          <w:u w:val="single"/>
          <w:vertAlign w:val="baseline"/>
        </w:rPr>
      </w:pPr>
      <w:r w:rsidDel="00000000" w:rsidR="00000000" w:rsidRPr="00000000">
        <w:rPr>
          <w:rtl w:val="0"/>
        </w:rPr>
      </w:r>
    </w:p>
    <w:p w:rsidR="00000000" w:rsidDel="00000000" w:rsidP="00000000" w:rsidRDefault="00000000" w:rsidRPr="00000000" w14:paraId="00000060">
      <w:pPr>
        <w:tabs>
          <w:tab w:val="left" w:leader="none" w:pos="5400"/>
        </w:tabs>
        <w:spacing w:line="276" w:lineRule="auto"/>
        <w:ind w:firstLine="2268"/>
        <w:jc w:val="both"/>
        <w:rPr>
          <w:b w:val="0"/>
          <w:bCs w:val="0"/>
          <w:vertAlign w:val="baseline"/>
        </w:rPr>
      </w:pPr>
      <w:r w:rsidDel="00000000" w:rsidR="00000000" w:rsidRPr="00000000">
        <w:rPr>
          <w:b w:val="1"/>
          <w:bCs w:val="1"/>
          <w:vertAlign w:val="baseline"/>
          <w:rtl w:val="0"/>
        </w:rPr>
        <w:t xml:space="preserve">Член:…………………………………..../Силвия Къдрева/</w:t>
      </w:r>
      <w:r w:rsidDel="00000000" w:rsidR="00000000" w:rsidRPr="00000000">
        <w:rPr>
          <w:rtl w:val="0"/>
        </w:rPr>
      </w:r>
    </w:p>
    <w:sectPr>
      <w:headerReference r:id="rId6" w:type="first"/>
      <w:footerReference r:id="rId7" w:type="default"/>
      <w:footerReference r:id="rId8" w:type="first"/>
      <w:pgSz w:h="15840" w:w="12240" w:orient="portrait"/>
      <w:pgMar w:bottom="851" w:top="1021" w:left="1418" w:right="1325"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8</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 8</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2">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3">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64">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65">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6">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ул. “Г.С.Раковски” №112,  тел: (+359 2)   9234 333, факс: (+359 2) 980 68 86</w:t>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