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93pkbxvrhc7t" w:id="0"/>
    <w:bookmarkEnd w:id="0"/>
    <w:p w:rsidR="00000000" w:rsidDel="00000000" w:rsidP="00000000" w:rsidRDefault="00000000" w:rsidRPr="00000000" w14:paraId="00000001">
      <w:pPr>
        <w:spacing w:after="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РЕШЕНИЕ № 5334</w:t>
      </w:r>
    </w:p>
    <w:p w:rsidR="00000000" w:rsidDel="00000000" w:rsidP="00000000" w:rsidRDefault="00000000" w:rsidRPr="00000000" w14:paraId="00000002">
      <w:pPr>
        <w:spacing w:after="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гр. София,09.08.2019г.</w:t>
      </w:r>
    </w:p>
    <w:bookmarkStart w:colFirst="0" w:colLast="0" w:name="cihljajhu97c" w:id="1"/>
    <w:bookmarkEnd w:id="1"/>
    <w:p w:rsidR="00000000" w:rsidDel="00000000" w:rsidP="00000000" w:rsidRDefault="00000000" w:rsidRPr="00000000" w14:paraId="00000003">
      <w:pPr>
        <w:spacing w:after="240" w:lineRule="auto"/>
        <w:jc w:val="center"/>
        <w:rPr>
          <w:rFonts w:ascii="Calibri" w:cs="Calibri" w:eastAsia="Calibri" w:hAnsi="Calibri"/>
          <w:sz w:val="28"/>
          <w:szCs w:val="28"/>
        </w:rPr>
      </w:pPr>
      <w:bookmarkStart w:colFirst="0" w:colLast="0" w:name="_1brtaogg4mk8" w:id="2"/>
      <w:bookmarkEnd w:id="2"/>
      <w:r w:rsidDel="00000000" w:rsidR="00000000" w:rsidRPr="00000000">
        <w:rPr>
          <w:rFonts w:ascii="Calibri" w:cs="Calibri" w:eastAsia="Calibri" w:hAnsi="Calibri"/>
          <w:sz w:val="28"/>
          <w:szCs w:val="28"/>
          <w:rtl w:val="0"/>
        </w:rPr>
        <w:t xml:space="preserve">В ИМЕТО НА НАРОДА</w:t>
      </w:r>
    </w:p>
    <w:p w:rsidR="00000000" w:rsidDel="00000000" w:rsidP="00000000" w:rsidRDefault="00000000" w:rsidRPr="00000000" w14:paraId="00000004">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АДМИНИСТРАТИВЕН СЪД - СОФИЯ-ГРАД, Второ отделение 29 състав, в публично заседание на 10.07.2019г. в следния състав:</w:t>
      </w:r>
    </w:p>
    <w:bookmarkStart w:colFirst="0" w:colLast="0" w:name="e8l048cxnuyo" w:id="3"/>
    <w:bookmarkEnd w:id="3"/>
    <w:p w:rsidR="00000000" w:rsidDel="00000000" w:rsidP="00000000" w:rsidRDefault="00000000" w:rsidRPr="00000000" w14:paraId="00000005">
      <w:pPr>
        <w:spacing w:after="240" w:lineRule="auto"/>
        <w:jc w:val="right"/>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СЪДИЯ: Полина Величкова</w:t>
      </w:r>
    </w:p>
    <w:p w:rsidR="00000000" w:rsidDel="00000000" w:rsidP="00000000" w:rsidRDefault="00000000" w:rsidRPr="00000000" w14:paraId="00000006">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при участието на секретаря Камелия Миладинова, като разгледа дело номер 5237 по описа за 2019 година докладвано от съдията, и за да се произнесе взе предвид следното:</w:t>
      </w:r>
    </w:p>
    <w:p w:rsidR="00000000" w:rsidDel="00000000" w:rsidP="00000000" w:rsidRDefault="00000000" w:rsidRPr="00000000" w14:paraId="00000007">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Производството е по чл.145 и следващите от Административнопроцесуалния кодекс /АПК/ във връзка с чл.27, ал.5 от Закона за предотвратяване и установяване на конфликт на интереси /ЗПУКИ, отм. ДВ, бр.7/19.01.2018г./ и §5, ал.1 от Допълнителните разпоредби на Закона за противодействие на корупцията и отнемане на незаконно придобито имущество /ЗПКОНПИ/.</w:t>
      </w:r>
    </w:p>
    <w:p w:rsidR="00000000" w:rsidDel="00000000" w:rsidP="00000000" w:rsidRDefault="00000000" w:rsidRPr="00000000" w14:paraId="00000008">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Образувано е по жалба на П.Т.А. от гр. С. срещу Решение №РС-217-15-053/01.08.2018г. на Комисията за противодействие на корупцията и за отнемане на незаконно придобито имущество /Комисията/, с което по отношение на жалбоподателя е установено нарушение по чл.21, ал.1 от ЗПУКИ /отм./, в качеството му на лице, заемало публична длъжност по смисъла на чл.3, т.25, пр.3 от ЗПУКИ, за това, че преди да е изтекла една година от освобождаването му от публична длъжност е назначен на длъжността Заместник ръководител на направление Оценка на съответствието в „***“ ЕООД - нотифициран орган, спрямо което е осъществявал действия по контрол в последната година от изпълнение на задълженията си по служба.</w:t>
      </w:r>
    </w:p>
    <w:p w:rsidR="00000000" w:rsidDel="00000000" w:rsidP="00000000" w:rsidRDefault="00000000" w:rsidRPr="00000000" w14:paraId="00000009">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Жалбоподателят излага съображения за незаконосъобразност на решението, поради липсата на извършено от него нарушение на чл.21, ал.1 от ЗПУКИ /отм./. В проведеното открито съдебното заседание на 10.07.2019г. жалбоподателят се явява лично, както и с процесуалния си представител адв. М., която поддържа жалбата и моли за отмяна на оспорвания административен акт, както и за присъждане на направените разноски.</w:t>
      </w:r>
    </w:p>
    <w:p w:rsidR="00000000" w:rsidDel="00000000" w:rsidP="00000000" w:rsidRDefault="00000000" w:rsidRPr="00000000" w14:paraId="0000000A">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Ответникът - Комисията за противодействие на корупцията и за отнемане на незаконно придобито имущество, чрез своя процесуален представител оспорва жалбата и моли същата да бъде отхвърлена. Претендира юрисконсулстко възнаграждение.</w:t>
      </w:r>
    </w:p>
    <w:p w:rsidR="00000000" w:rsidDel="00000000" w:rsidP="00000000" w:rsidRDefault="00000000" w:rsidRPr="00000000" w14:paraId="0000000B">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Софийска градска прокуратура, редовно уведомена, не изпраща представител и не изразява становище по жалбата.</w:t>
      </w:r>
    </w:p>
    <w:p w:rsidR="00000000" w:rsidDel="00000000" w:rsidP="00000000" w:rsidRDefault="00000000" w:rsidRPr="00000000" w14:paraId="0000000C">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Административен съд - София град, след като обсъди доводите на страните и прецени по реда на чл.168, ал.1 във връзка с чл.146 от АПК събраните и приети по делото доказателства и законосъобразността на оспорвания административен акт като цяло, приема за установено от фактическа страна следното:</w:t>
      </w:r>
    </w:p>
    <w:p w:rsidR="00000000" w:rsidDel="00000000" w:rsidP="00000000" w:rsidRDefault="00000000" w:rsidRPr="00000000" w14:paraId="0000000D">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Производството е образувано по постъпил в Комисията сигнал с рег. №С-2015-217/16.09.2015г. срещу П.Т.А., който в периода до 5.02.2018г. е бил назначен на длъжността началник на отдел „Главна инспекция за държавен и технически надзор“ в ГД „Инспекция за държавен технически надзор“ в ДАМНТ. В сигнала се твърди, че със Заповед №А-369/21.6.2012г., Заповед №А-182/07.05.2013г. и Заповед №А-212/30.04.2014г., всички на Председателя на ДАМТН, П.А. като технически експерт е бил определян за член на комисия, която е извършила проверка на място за спазване на условията, при които са били издадени разрешенията и практическото изпълнение на процедурите за оценяване на съответствието на съоръженията под налягане в офиса на „***“ ЕООД, гр. С. и в собствената му изпитвателна лаборатория. След като на 5.02.2015г. е прекратено правоотношението между П.А. и ДАМНТ, на 6.02.2015г. А. е започнал работа в „***“ ЕООД - нотифициран орган по Закона за техническите изисквания към продуктите /ЗТИП/.</w:t>
      </w:r>
    </w:p>
    <w:p w:rsidR="00000000" w:rsidDel="00000000" w:rsidP="00000000" w:rsidRDefault="00000000" w:rsidRPr="00000000" w14:paraId="0000000E">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Служебно, по реда на АПК и съгласно чл.26 от ЗПУКИ /отм./ са събрани необходимите и допустими от закона писмени доказателства, приложени в административната преписка. В съответствие с чл.26 от ЗПУКИ /отм./, на П.А. е дадена възможност да бъде изслушан, както и да подаде възражение по сигнала.</w:t>
      </w:r>
    </w:p>
    <w:p w:rsidR="00000000" w:rsidDel="00000000" w:rsidP="00000000" w:rsidRDefault="00000000" w:rsidRPr="00000000" w14:paraId="0000000F">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Със Заповед №03/29.01.2001г. на Председателя на ДАМТН П.Т.А. е назначен на длъжност „младши инспектор" в ДАМТН. На 08.12.2008г., със Заповед №227 от същата дата, А. е преназначен на длъжността началник на отдел „Главна инспекция за държавен и технически надзор" в Главна дирекция „Инспекция за държавен технически надзор" при ДАМТН. Със Заповед № Н-125/05.03.2014г. на председателя на ДАМТН, П.А. е преназначен на длъжност началник отдел „Контролно- методичен" в Главна дирекция „Инспекция за държавен технически надзор".</w:t>
      </w:r>
    </w:p>
    <w:p w:rsidR="00000000" w:rsidDel="00000000" w:rsidP="00000000" w:rsidRDefault="00000000" w:rsidRPr="00000000" w14:paraId="00000010">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Със Заповеди на Председателя на ДАМТН №№А-369/21.06.2012г., А-182/07.05.2013г. и А-212/30.04.2014г., в три поредни години П.А., като технически експерт, е бил определян за член на комисии, които са извършили проверка на място за спазване на условията, при които са били издадени разрешенията и практическото изпълнение на процедурите за оценяване съответствието на съоръженията под налягане в офиса на „***" ЕООД - гр. С. и в собствената му изпитвателна лаборатория. За резултатите от проверките са изготвени отчети, които са подписани от комисиите, в това число и от П.А.</w:t>
      </w:r>
    </w:p>
    <w:p w:rsidR="00000000" w:rsidDel="00000000" w:rsidP="00000000" w:rsidRDefault="00000000" w:rsidRPr="00000000" w14:paraId="00000011">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Със Заповед №П-12/05.02.2015г. на Председателя на ДАМТН, правоотношението на П.А. с ДАМТН е прекратено, считано от 05.02.2015г. От справка в Търговския регистър е установено, че „***" ЕООД, ЕИК *** е вписано в Търговския регистър на 08.01.2009г.</w:t>
      </w:r>
    </w:p>
    <w:p w:rsidR="00000000" w:rsidDel="00000000" w:rsidP="00000000" w:rsidRDefault="00000000" w:rsidRPr="00000000" w14:paraId="00000012">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Едноличен собственик на капитала на дружеството е „***" АД, ЕИК ***, гр. С. Изпълнителен директор на „***" АД и управител на „***" ЕООД е Л.И.В. Установено е също така, че „***" ЕООД е нотифициран орган за оценка на съответствието на продуктите със съществени изисквания по Наредбите за газови уреди /Директива 90/396/ЕЕС/, съдове под налягане /Директива 87/404/ЕЕС и съоръжения под налягане /Директива 97/23/ЕС/, котли за гореща вода - Директива 92/42/ЕС с идентификационен номер 1837 от ДАМТН - Дирекция „Разрешения за оценяване на съответствието". В структурата на „***" ЕООД е включена Изпитвателна лаборатория за топлотехнически и сертификационни изпитвания. В структурата на дружеството е включено и лицензирано от ДАМТН звено за технически надзор на съоръжения с повишена опасност.</w:t>
      </w:r>
    </w:p>
    <w:p w:rsidR="00000000" w:rsidDel="00000000" w:rsidP="00000000" w:rsidRDefault="00000000" w:rsidRPr="00000000" w14:paraId="00000013">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От извършената справка на сайта на ДАМТН и публикувания там Регистър на лицата и структурно обособените части на предприятия или организации, получили лицензия от Председателя на ДАМТН за осъществяване на технически надзор на съоръжения с повишена опасност към 29.10.2015г. било установено, че „***" ЕООД е вписано в посочения регистър с рег. №212 и номер на лицензията 226/25.04.2006 г.</w:t>
      </w:r>
    </w:p>
    <w:p w:rsidR="00000000" w:rsidDel="00000000" w:rsidP="00000000" w:rsidRDefault="00000000" w:rsidRPr="00000000" w14:paraId="00000014">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На 06.02.2015г. П.А. е сключил Трудов договор №003/06.02.2015г. с „***" ЕООД, гр. С. Същият е назначен на длъжност „инженер топлоенергетика", със 6-месечен изпитателен срок. С Допълнително споразумение от 06.08.2015г. трудовият му договор е изменен и е станал безсрочен. Със Заповед №034/31.07.2015г., която съставлява неразделна част от трудовия договор, на А. е възложено да изпълнява длъжността „Заместник ръководител в направление „Оценка на съответствието" в посоченото дружество, което е нотифициран орган по ЗТИП.</w:t>
      </w:r>
    </w:p>
    <w:p w:rsidR="00000000" w:rsidDel="00000000" w:rsidP="00000000" w:rsidRDefault="00000000" w:rsidRPr="00000000" w14:paraId="00000015">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На 06.08.2015г., с писмо вх. №657-001280 на ДАМТН от същата дата, на основание чл.14б от ЗТИП „***" ЕООД е уведомило Председателя на ДАМТН за настъпили промени в персонала на „Нотифицирания орган за оценяване на съответствието на съдове и съоръжения под налягане и газови уреди", като е предложило като заместник-ръководител на нотифицирания орган да бъде вписан П.Т.А. Същият е посочен като такъв и в приложения към заявлението списък на персонала на нотифицирания орган.</w:t>
      </w:r>
    </w:p>
    <w:p w:rsidR="00000000" w:rsidDel="00000000" w:rsidP="00000000" w:rsidRDefault="00000000" w:rsidRPr="00000000" w14:paraId="00000016">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На изслушването по реда на чл.26 от АПК, А. е посочил, че участието му в назначената от Председателя на ДАМТН комисия за проверка на място и подписа му под отчета от проверката, не са действия по разпореждане, регулиране или контрол, тъй като той е бил включен в комисията в качеството му на технически експерт и с участието си не е нарушил разпоредбата на чл.21 ЗПУКИ /отм./. Такива правомощия той нямал и като началник на отдел в Главна дирекция „Инспекция за държавен технически надзор" при ДАМТН. Контролът върху нотифицираните лица се осъществявал от дирекция „Планиране, координиране, контрол, разрешение за оценяване на съответствието". А. е изложил същите аргументи и в представените пред Комисията писмени възражения, заведени с вх. №С-2015-217#6/22.10.2015г., в които подчертава, че е назначен на длъжност „инженер-топлоенергетика", която длъжност не е ръководна и не е свързана с контролни функции. Заповедта, с която са му възложени допълнителни функции на заместник- ръководител на направление „Оценка на съответствието" в „***" ЕООД няма характер на трудов договор по смисъла на Кодекса на труда, а по същество представлява административен акт. Тези функции са му възложени повече от 12 месеца след последната проверка на нотифицирания орган „***" ЕООД от назначена от Председателя на ДАМТН комисия, чийто член е бил и той и в това си качество е подписал отчета от проверката.</w:t>
      </w:r>
    </w:p>
    <w:p w:rsidR="00000000" w:rsidDel="00000000" w:rsidP="00000000" w:rsidRDefault="00000000" w:rsidRPr="00000000" w14:paraId="00000017">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Предвид така възприетата фактическа обстановка, Комисията е постановила обжалваното Решение №РС-217-15-053/01.08.2018г., с което е констатирано нарушение по чл.21, ал.1 от ЗПУКИ /отм./, извършено от П.Т.А.</w:t>
      </w:r>
    </w:p>
    <w:p w:rsidR="00000000" w:rsidDel="00000000" w:rsidP="00000000" w:rsidRDefault="00000000" w:rsidRPr="00000000" w14:paraId="00000018">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При така установените факти, Административен съд - София град формира следните правни изводи:</w:t>
      </w:r>
    </w:p>
    <w:p w:rsidR="00000000" w:rsidDel="00000000" w:rsidP="00000000" w:rsidRDefault="00000000" w:rsidRPr="00000000" w14:paraId="00000019">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Жалбата е процесуално допустима. Същата е подадена от лице по смисъла на чл.15 от АПК и в законоустановения 14 дневен срок. Разгледана по същество, жалбата е неоснователна, поради следните съображения:</w:t>
      </w:r>
    </w:p>
    <w:p w:rsidR="00000000" w:rsidDel="00000000" w:rsidP="00000000" w:rsidRDefault="00000000" w:rsidRPr="00000000" w14:paraId="0000001A">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Съгласно разпоредбата на §5, ал.1 от ПЗР на ЗПКОНПИ „Неприключилите до влизането в сила на този закон проверки и производства във връзка с отменените Закон за отнемане в полза на държавата на незаконно придобито имущество и Закон за отнемане в полза на държавата на имущество, придобито от престъпна дейност /обн., ДВ, бр.19 от 2005г.; изм., бр.86 и 105 от 2005г., бр.33 и 75 от 2006г., бр.52, 59 и 109 от 2007г., бр.16 от 2008г., бр.12, 32 и 42 от 2009г., бр.18 и 97 от 2010г., бр.33 и 60 от 2011г. и бр.38 от 2012г.; отм., бр.38 от 2012г./, както и производства по установяване на конфликт на интереси и налагане на административни наказания се довършват по досегашния ред от Комисията“.</w:t>
      </w:r>
    </w:p>
    <w:p w:rsidR="00000000" w:rsidDel="00000000" w:rsidP="00000000" w:rsidRDefault="00000000" w:rsidRPr="00000000" w14:paraId="0000001B">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Съдът, предвид датата на сезиране на Комисията, констатира, че производството по установяването на конфликт на интереси е било неприключено към влизането на закона в сила, при което са приложими правилата на отменения ЗПУКИ, като актът следва да се издаде от Комисията / КПКОНПИ - арг. от чл.1, т.3 вр. с чл.7 от закона/.</w:t>
      </w:r>
    </w:p>
    <w:p w:rsidR="00000000" w:rsidDel="00000000" w:rsidP="00000000" w:rsidRDefault="00000000" w:rsidRPr="00000000" w14:paraId="0000001C">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Решение №РС-217-15-053/01.08.2018г. на Комисията противодействие на корупцията и за отнемане на незаконно придобито имущество представлява индивидуален административен акт по смисъла на чл.21, ал.1 от АПК, доколкото е налице изрично волеизявление на Комисията, с което непосредствено са засегнати права, свободи и/или законни интереси на жалбоподателя П.Т.А. Във връзка със сигнал по смисъла на чл.23 от ЗПУКИ /отм./ се стартира производство, чиито резултати се обективират в решението по чл.27, ал.2 във връзка с ал.1 от ЗПУКИ /отм./. Оспорваното решение обективира резултата - установено нарушение на чл.21, ал.1 от ЗПУКИ /отм./ за това, че П.Т.А. за това в качеството му на лице, заемало публична длъжност по смисъла на чл.3, т.25 от ЗПУКИ /отм./ е извършил нарушение на чл.21, ал.1 от ЗПУКИ /отм./. Решението е подписано от членовете на Комисията, участвали в производството по установяване на конфликт на интереси.</w:t>
      </w:r>
    </w:p>
    <w:p w:rsidR="00000000" w:rsidDel="00000000" w:rsidP="00000000" w:rsidRDefault="00000000" w:rsidRPr="00000000" w14:paraId="0000001D">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Предвид изложеното, съдът намира, че Комисията е компетентен да се произнесе административен орган и не е налице основание за отмяна на акта по смисъла на чл.168, ал.1 във връзка с чл.146, т.1 от АПК.</w:t>
      </w:r>
    </w:p>
    <w:p w:rsidR="00000000" w:rsidDel="00000000" w:rsidP="00000000" w:rsidRDefault="00000000" w:rsidRPr="00000000" w14:paraId="0000001E">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На второ място, доколкото липсва изрична разпоредба в ЗПУКИ /отм./ относно формата и съдържанието на решението, приложение следва да намери чл.59 от АПК. Оспорваният ИАА съдържа реквизитите по чл.59, ал.2 от АПК, а именно: наименование на органа, който го е издал - КПУКИ; наименование на акта - решение; адресат на акта – П.Т.А., в качеството му на лице, заемало публична длъжност по смисъла на чл.3, т.25 от ЗПУКИ /отм./ - в качеството му на началник на отдел „Контролно-методичен“ в Главна дирекция „Инспекция за държавен технически надзор“ в ДАМТН, фактически и правни основания за издаването му; разпоредителна част, в която се определя установен конфликт на интереси, пред кой орган и в какъв срок може да се обжалва, изрично посочени не само в Решението, дата на издаване; подпис на лицата, участвали в производството по установяване на конфликт на интереси, с означаване на заеманата длъжност Въз основа на гореизложеното, съдът намира, че е спазена законоустановената форма на оспорвания административен акт, следователно - не е налице основание за отмяната му по смисъла на чл.168, ал.1 във връзка с чл.146, т.2 от АПК.</w:t>
      </w:r>
    </w:p>
    <w:p w:rsidR="00000000" w:rsidDel="00000000" w:rsidP="00000000" w:rsidRDefault="00000000" w:rsidRPr="00000000" w14:paraId="0000001F">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На трето място, не са налице съществени нарушения на административно-производствените правила на основание чл.146, т.3 от АПК/. Производството за установяване конфликт на интереси е започнало по сигнал с вх. рег. №С-2015-217/16.09.2015г. срещу П.Т.А., заемал длъжността началник на отдел „Контролно-методичен“ в Главна дирекция „Инспекция за държавен технически надзор“ в ДАМНТ до 5.02.2015г., същото е образувано в съответствие с разпоредбата на чл.23, ал.1 от ЗПУКИ /отм./. Спазена е разпоредбата на чл.26 от ЗПУКИ /отм./, съгласно която Комисията "събира доказателства по реда на Административнопроцесуалния кодекс, изслушва лицето, заемащо публична длъжност, и му дава възможност да направи възражение". В случая няма спор относно качеството на П.Т.А. - лице, заемало през посочения период публична длъжност/ чл.3, т.25, пр.3 от ЗПУКИ - служителите в администрацията на органи, създадени със закон/. На лицето, спрямо което е подаден сигналът, е предоставена възможност да направи възражение, да даде обяснение и да приложи необходимите, допустими и относими към спора доказателства. Правата на защита и на справедлив процес на П.Т.А. не са ограничени и нарушени.</w:t>
      </w:r>
    </w:p>
    <w:p w:rsidR="00000000" w:rsidDel="00000000" w:rsidP="00000000" w:rsidRDefault="00000000" w:rsidRPr="00000000" w14:paraId="00000020">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Съгласно чл.27, ал.1 от ЗПУКИ /отм./, Комисията се произнася с решение в двумесечен срок от откриване на производството, което в настоящия случай е издадено на 1.08.2018. Вярно е, че срокът от два месеца за произнасяне по преписката не е спазен, но същият има инструктивен характер и е въведен от законодателя в съответствие с принципа за бързина и процесуална икономия по смисъла на чл.11 от АПК. В тази посока е Решение №10778/16.07.2013г. по дело №3582/2013г. на Върховния административен съд, Седмо отделение. Правото на защита на лицето, по повод което се е развило производството по ЗПУКИ, не е ограничено, тъй като са му предоставени всички позволени от закона възможности да организира своята защитна теза. Въз основа на изложеното съдът намира, че липсва основание оспореният акт да бъде отменен по смисъла на чл.168, ал.1 във връзка с чл.146, т.3 от АПК.</w:t>
      </w:r>
    </w:p>
    <w:p w:rsidR="00000000" w:rsidDel="00000000" w:rsidP="00000000" w:rsidRDefault="00000000" w:rsidRPr="00000000" w14:paraId="00000021">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На четвърто място, настоящият съдебен състав намира, че решението е постановено в съответствие с материално-правните разпоредби на ЗПУКИ / отм./, следователно - не е налице основание за отмяната му по смисъла на чл.168, ал.1 във връзка с чл.146, т.4 от АПК. С разпоредбата на чл.21, ал.1 ЗПУКИ /отм./ е въведена забрана за лицата, заемащи публични длъжности, с изключение на тези по чл.3, т.1, т.2, т.3, т.6, т.11, т.12 и т.20, в продължение на една година от освобождаването им от длъжност, да сключват трудови или други договори за изпълнение на ръководни или контролни функции с търговските дружества или кооперации, по отношение на които в последната година от изпълнението на правомощията или задълженията си по служба са осъществявали действия по разпореждане, регулиране или контрол или са сключвали договори с тях, както и да са съдружници, да притежават дялове или акции, да са управители или членове на органи на управление или контрол на такива търговски дружества или кооперации. Следователно, за да е осъществено нарушение на забраната по чл.21, ал.1 ЗПУКИ /отм./, е необходимо едновременно да са изпълнени следните три условия: 1) лице, което в последната година от съществуване на служебното или трудовото му правоотношение, е заемало публична длъжност по смисъла на чл.3 ЗПУКИ /отм./ и не попада в изключенията по т.1, 2, 3, 6, 11, 12 и 20; 2) в изпълнение на задълженията си по служба, лицето заемало публична длъжност, е осъществявало действия по разпореждане, регулиране или контрол върху определени търговски дружества или кооперации или е сключвало договори с тях; 3) преди изтичане на една година от освобождаването му от публичната длъжност лицето е сключило трудов или друг договор за изпълнение на ръководни или контролни функции с търговското дружество или кооперация по отношение на които по служба е осъществявало действия по разпореждане, регулиране или контрол или е станало съдружник, управител или член на управителен или контролен орган на съответното търговско дружество или кооперация или е придобило дялове или акции в такова дружество или кооперация.</w:t>
      </w:r>
    </w:p>
    <w:p w:rsidR="00000000" w:rsidDel="00000000" w:rsidP="00000000" w:rsidRDefault="00000000" w:rsidRPr="00000000" w14:paraId="00000022">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В конкретния случай безспорно е установено че до 5.02.2015г. П.А. е лице, което в последната година от съществуване на служебното му правоотношение е заемало публична длъжност по смисъла на чл.3 ЗПУКИ /отм./ и не попада в изключенията по т.1, 2, 3, 6, 11, 12 и 20.</w:t>
      </w:r>
    </w:p>
    <w:p w:rsidR="00000000" w:rsidDel="00000000" w:rsidP="00000000" w:rsidRDefault="00000000" w:rsidRPr="00000000" w14:paraId="00000023">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На следващо място, в изпълнение на задълженията си по служба и в качеството му на началник на отдел „Контролно-методичен“ в Главна дирекция „Инспекция за държавен технически надзор“ в ДАМНТ, същият е осъществявал действия по контрол върху определени търговски дружества или кооперации.</w:t>
      </w:r>
    </w:p>
    <w:p w:rsidR="00000000" w:rsidDel="00000000" w:rsidP="00000000" w:rsidRDefault="00000000" w:rsidRPr="00000000" w14:paraId="00000024">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Съгласно чл.34а, ал.1 от ЗТИП Председателят на Държавната агенция за метрологичен и технически надзор издава лицензни за осъществяване на технически надзор на съоръженията с повишена опасност на:</w:t>
      </w:r>
    </w:p>
    <w:p w:rsidR="00000000" w:rsidDel="00000000" w:rsidP="00000000" w:rsidRDefault="00000000" w:rsidRPr="00000000" w14:paraId="00000025">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 лица, осъществяващи надзора въз основа на договор с ползвателя на съоръжения с повишена опасност;</w:t>
      </w:r>
    </w:p>
    <w:p w:rsidR="00000000" w:rsidDel="00000000" w:rsidP="00000000" w:rsidRDefault="00000000" w:rsidRPr="00000000" w14:paraId="00000026">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2. структурно обособени части на предприятия или организации, пряко подчинени на ръководителя им - за осъществяване на технически надзор върху съоръженията с повишена опасност, които са собственост или се ползват от предприятието или организацията.</w:t>
      </w:r>
    </w:p>
    <w:p w:rsidR="00000000" w:rsidDel="00000000" w:rsidP="00000000" w:rsidRDefault="00000000" w:rsidRPr="00000000" w14:paraId="00000027">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Съгласно чл.346, ал.1 от ЗТИП председателят на Държавната агенция за метрологичен и технически надзор чрез Главна дирекция "Инспекция за държавен технически надзор" проверява веднъж в годината лицензираните лица и структурно обособените части на предприятия или организации по чл.34а, ал.1 за спазване обхвата на издадената лицензия и условията, при които са я получили, за изпълнение на задълженията им по този закон и наредбите по прилагането му, както и за прилагането на системата по качеството. Подобно правомощие е предвидено и в чл.34а, ал.1 ЗТИП спрямо лицата, които са вписани в регистъра и са получили удостоверение за поддържане, ремонтиране и преустройване на съоръжения с повишена опасност. Дейността на Комисията е контролна по отношение на проверяваното лице. При проверките служителите от Главна дирекция "Инспекция за държавен технически надзор" имат право на достъп в помещенията и до местата, в които се извършва дейността, да изискват обяснения от персонала и предоставянето на регистрите, досиетата и всички документи, издавани от лицензираните лица или структурно обособените части на предприятия или организации по чл.34а, ал.1, както и документите на системата по качеството. Когато при проверките се установи, че лицензираните лица не спазват обхвата на лицензията или е изпълняват задълженията си по ЗТИП и наредбите по прилагането му или не прилагат системата по качеството, служителите от Главна дирекция "Инспекция за държавен технически надзор" могат да предпишат мерки за отстраняване на нарушенията в подходящ срок или да дадат ход на производство по налагане на административно наказание.</w:t>
      </w:r>
    </w:p>
    <w:p w:rsidR="00000000" w:rsidDel="00000000" w:rsidP="00000000" w:rsidRDefault="00000000" w:rsidRPr="00000000" w14:paraId="00000028">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Установено е по делото, че в структурата на „***“ ЕООД е включено и лизцензирано от ДАМНТ звено за технически надзор на съоръжения с повишена опасност, поради което същото подлежи на ежегодна проверка от ГД „Инспекция за държавен технически надзор“. Съгласно т.5 от длъжностна характеристика за длъжността „началник на отдел „Контролно-методичен" в Главна дирекция „Инспекция за държавен технически надзор" при ДАМТН, подписана от П.А. на 07.04.2014г., в преките му задължения се включват и следните: да ръководи и координира извършването на общи проверки на съоръжения с повишена опасност и предприятия; да организира и ръководи извършването на наблюдение и проверки на пуснати на пазара и/ или в действие съоръжения с повишена опасност и машини, на декларациите им за съответствие и техническите им досиета; да дава предписания за забрана на разпространението или използването, за изтегляне от пазара или за унищожаването на съоръжения с повишена опасност и машините, които не съответстват на съществените изисквания и да изготвя информация за тези съоръжения с цел предоставянето й на средствата за масово осведомяване, да съставя актове за установяване на нарушения по ЗТИП и наредбите по чл.7 и чл.31 от него. Съгласно т.7 от длъжностната характеристика, началникът на отдел „Контролно-методичен" отговаря за цялостната дейност на ръководения от него отдел по осъществяването на техническия надзор на съоръженията с повишена опасност и надзора на пазара и методическото ръководство на регионалните структури на Главна дирекция „Инспекция за държавен технически надзор". Заемащият длъжността ръководи пряко седем служители. Същият отговаря и за верността на резултатите от извършените от него или под негово ръководство надзорни дейности и на данните от представяните от него отчети, информации, справки и други документи.</w:t>
      </w:r>
    </w:p>
    <w:p w:rsidR="00000000" w:rsidDel="00000000" w:rsidP="00000000" w:rsidRDefault="00000000" w:rsidRPr="00000000" w14:paraId="00000029">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Неоснователно е възражението на жалбоподателя, че П.А. не е осъществявал контролни функции спрямо „***“ ЕООД. На първо място, функциите по контрол, които е имал П.А. спрямо „***“ ЕООД, произтичат пряко от неговата длъжност, след като в качеството си на началник на отдел „Контролно-методичен“ в Главна дирекция „Инспекция за държавен технически надзор“ в ДАМНТ е контролирал дейността на всички служители в отдела, които пък от своя страна имат задължението ежегодно да извършват проверка на дружествата, които са вписани в регистъра и са получили удостоверение за поддържане, ремонтиране и преустройване на съоръжения с повишена опасност, които каквото безспорно е и „***“ЕООД. Тези контролни функции на П.А. са пряка последица от заеманата от него длъжност и са отделно и независимо от дейността, при която същият е бил включен в комисии със Заповед №А-369/21.6.2012г., Заповед № А-182/07.05.2013г. и Заповед №А-212/30.04.2014г., всички на Председателя на ДАМТН.</w:t>
      </w:r>
    </w:p>
    <w:p w:rsidR="00000000" w:rsidDel="00000000" w:rsidP="00000000" w:rsidRDefault="00000000" w:rsidRPr="00000000" w14:paraId="0000002A">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На следващо място, макар в посочените комисии П.А. да е бил включен като технически експерт, то същият отново е осъществявал контролни функции по отношение на „***“ ЕООД. Неоснователно е и твърдението, че административният орган е приравнил лицензионния режим на нотификацията и и лицензията за осъществяване на технически надзор. В конкретния случай възложените със Заповед №А-369/21.6.2012г., Заповед №А-182/07.05.2013г. и Заповед №А-212/30.04.2014г. проверки на основание чл.14в от ЗТИП са включвали както проверка за спазване на условията, при които са били издадени разрешенията, така и проверка за практическото изпълнение на процедурите за оценяване на съответствието на съоръженията под налягане, на съдове под налягане и на газови уреди с конкретните технически изисквания. И именно тази проверка, възложена на комисията, в която е бил включен и П.А. в качеството му на технически експерт, е включвала и контрол относно начина, по който са били проверявани и оценявани съответствията на посочените съоръжения с конкретните технически изисквания за безопасност. Безсъмнено, от заключението дали са спазени изискванията при оценяване на съответствията на тези уреди с техническите изисквания за безопасност, е бил поставен в зависимост и изводът на водещия оценител относно спазване на процедурата в процеса по нотифициране. П.А. е включен в посочените комисии в качеството си на технически експерт, но съобразно длъжностната му характеристика в преките му задължения е включено и задължението да извършва или организира извършването на дейности по технически надзор. Именно такава е дейността, извършена от него по повод на проверките на „***“ ЕООД, възложени със Заповед №А-369/21.6.2012г., Заповед №А-182/07.05.2013г. и Заповед №А-212/30.04.2014г. от Председателя на ДАМТН - извършване на надзор относно начина, по който нотифицираният орган е оценявал съответствието на съоръжения под налягане, на съдове под налягане и на газови уреди, която проверка по своята същност в тази част представлява дейност по технически надзор.</w:t>
      </w:r>
    </w:p>
    <w:p w:rsidR="00000000" w:rsidDel="00000000" w:rsidP="00000000" w:rsidRDefault="00000000" w:rsidRPr="00000000" w14:paraId="0000002B">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Ето защо, не може да се приеме, че П.А. не е имал контролни функции по отношение на „***“ ЕООД в последната една година от заеманата от него държавна служба. Поради изложените съображения, настоящият съдебен състав намира, че П.А. е осъществил контрол спрямо „***“ ЕООД именно във връзка със служебната си дейност.</w:t>
      </w:r>
    </w:p>
    <w:p w:rsidR="00000000" w:rsidDel="00000000" w:rsidP="00000000" w:rsidRDefault="00000000" w:rsidRPr="00000000" w14:paraId="0000002C">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Неоснователно е твърдението, че към датата на сключване на договор за заемане на ръководна длъжност в "***“ ЕООД, за П.А. е бил изтекъл едногодишният срок по чл.21, ал.1 от ЗПУКИ /отм./ Посочената разпоредба въвежда забрана лице, заемащо публична длъжност, с изключение на лице по чл.3, т. 1, 2, 3, 6, 11, 12 и 20 в продължение на една година от освобождаването му от длъжност да сключва трудови или други договори за изпълнение на ръководни или контролни функции с търговските дружества или кооперации, по отношение на които в последната година от изпълнението на правомощията или задълженията си по служба е осъществявало действия по разпореждане, регулиране или контрол или е сключвало договори с тях. В конкретния случай се установява, че П.А. в последната една година от изпълнение на задълженията си по служба е осъществявал контрол по отношение на „***“ ЕООД, поради което забраната да сключва договори за изпълнение на ръководни или контронтролни функции с посоченото търговско дружество е била валидна за срок от една година, считано от освобождаването му от длъжност на 5.02.2015г.</w:t>
      </w:r>
    </w:p>
    <w:p w:rsidR="00000000" w:rsidDel="00000000" w:rsidP="00000000" w:rsidRDefault="00000000" w:rsidRPr="00000000" w14:paraId="0000002D">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Налице е и третата предпоставка на чл.21, ал.1 от ЗУПКИ /отм./ — преди изтичане на една година от освобождаването му от публичната длъжност, лицето е сключило трудов или друг договор за изпълнение на ръководни или контролни функции с търговското дружество или кооперация по отношение на които по служба е осъществявало действия по разпореждане, регулира не или контрол или е станало съдружник, управител или член на управителен или контролен орган на съответното търговско дружество или кооперация или е придобило дялове или акции в такова дружество или кооперация Установено е безспорно, че след освобождаването му от публична длъжност на 05.02.2015г., още на следващия ден - 06.02.2015г., А. е сключил трудов договор с „***" ЕООД на длъжност инженер-топлоенергетика, а от 31.07.2015г. със Заповед №034/31.07.2015г. неразделна част от трудовия договор и в едногодишния ограничителен период, на същия е възложено да изпълнява длъжността „Заместник-ръководител на нотифициран орган - Направление „Оценяване на съответствието". От представената по преписката длъжностна характеристика на А. за длъжността „Заместник-ръководител на нотифициран орган - Направление „Оценяване на съответствието", с която той се е запознал и подписал на 03.08.2015г. се установява, че той съвместява ръководни, координационни и контролни функции. Правомощията му включват още: да подпомага дейността на ръководител направление „Оценка на съответствието", като ръководи, организира и координира работата, замества ръководителя при отсъствията му и изпълнява всички негови функции, контролира дейността на подизпълнителите и осъществява пряк контакт с възложителите, отговаря за достоверността на резултатите от оценката на изделията, участва в дейността на Комисията по решенията, в частта техническо изпълнение на процедурата, извършва преглед на получените заявки за оценка на съответствието и др. От представената от „***" ЕООД длъжностна характеристика на П.А. за длъжността „Заместник-ръководител на нотифициран орган" е видно, че на същия са възложени ръководни, координационни и контролни функции, а така също и поддържане на тесни контакти с контролиращите органи, одитори, надзорни и др. организации, в това число и ДАМТН, заместване на ръководителя при отсъствията му, като изпълнява всички негови функции и др., което сочи на това, че заеманата от него длъжност е ръководна. А. е нает за постигане на конкретна цел - да подпомага и замества ръководителя, като ръководи, организира и координира работата на нотифицирания орган - самостоятелно обособеното и лицензирано от ДАМТН звено в структурата на „***" ЕООД за осъществяване на технически надзор на въоръжения с повишена опасност, от която дейност зависи и дейността на дружеството.</w:t>
      </w:r>
    </w:p>
    <w:p w:rsidR="00000000" w:rsidDel="00000000" w:rsidP="00000000" w:rsidRDefault="00000000" w:rsidRPr="00000000" w14:paraId="0000002E">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П.А., в качеството му на началник на отдел в Главна дирекция „Инспекция за държавен технически надзор" при ДАМТН в периода от 08.12.2008г. до 5.02.2015г. е бил лице, заемащо публична длъжност, по смисъла на чл.3, т.25 от ЗПУКИ /отм./ и като такъв не попада сред изключените от приложното поле на чл.21 от ЗПУКИ /отм./ лица, изчерпателно изброени в ал.1 на същия.</w:t>
      </w:r>
    </w:p>
    <w:p w:rsidR="00000000" w:rsidDel="00000000" w:rsidP="00000000" w:rsidRDefault="00000000" w:rsidRPr="00000000" w14:paraId="0000002F">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За П.А. е била налице забраната на чл.21 от ЗПУКИ /отм./и той е следвало в продължение на една година от освобождаването му от публичната длъжност да се въздържа от сключване на трудови или други договори за изпълнение на ръководни или контролни функции с търговските дружества или кооперации, по отношение на които в последната година от изпълнението на правомощията и задълженията си по служба е осъществявал действия по разпореждане, регулиране или контрол.</w:t>
      </w:r>
    </w:p>
    <w:p w:rsidR="00000000" w:rsidDel="00000000" w:rsidP="00000000" w:rsidRDefault="00000000" w:rsidRPr="00000000" w14:paraId="00000030">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Поради изложеното, настоящият съдебен състав приема, че в едногодишния период след дата 5.02.2015г. жалбоподателят е извършил нарушение на чл.21, ал.1 от ЗПУКИ /отм./, като е станал заместник управител на дружество, с което в последната година от изпълнението на правомощията и задълженията си по служба е осъществявал контрол.</w:t>
      </w:r>
    </w:p>
    <w:p w:rsidR="00000000" w:rsidDel="00000000" w:rsidP="00000000" w:rsidRDefault="00000000" w:rsidRPr="00000000" w14:paraId="00000031">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При прилагане на правилата на разпределение на доказателствената тежест в процеса - чл.170, ал.1 АПК се обосновава окончателен извод за доказаност от страна на ответника на съществуването на фактическото основание посочено в решението и изпълнението на законовите изисквания, които са го мотивирали при неговото постановяване, за да настъпят неблагоприятните за П.Т.А. правни последици от неговото издаване.</w:t>
      </w:r>
    </w:p>
    <w:p w:rsidR="00000000" w:rsidDel="00000000" w:rsidP="00000000" w:rsidRDefault="00000000" w:rsidRPr="00000000" w14:paraId="00000032">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В заключение, съдът обосновава, че постановеното решение е законосъобразен акт, като издаден от компетентен административен орган, в установената от закона форма, без да са налице съществени нарушения на административнопроизводствените правила и противоречие, както с материалноправните разпоредби на закона, така и с неговата цел, поради което жалбата следва да бъде отхвърлена като неоснователна.</w:t>
      </w:r>
    </w:p>
    <w:p w:rsidR="00000000" w:rsidDel="00000000" w:rsidP="00000000" w:rsidRDefault="00000000" w:rsidRPr="00000000" w14:paraId="00000033">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Ответникът претендира разноски за юрисконсултско възнаграждение, които му се дължат. За да определи размера на възнаграждението, съдът взе предвид разпоредбите на чл.78, ал.8 ГПК във вр. с чл.37 от Закона за правната помощ и чл.24 от Наредба за заплащането на правната помощ. В тази връзка, като съобрази фактическа и правна сложност на делото, процесуалната активност на пълномощника-юрисконсулт, обема и качеството на осъществената процесуална дейност, в полза на ответника следва да се присъдят разноски в размер на 100 /сто/ лева.</w:t>
      </w:r>
    </w:p>
    <w:p w:rsidR="00000000" w:rsidDel="00000000" w:rsidP="00000000" w:rsidRDefault="00000000" w:rsidRPr="00000000" w14:paraId="00000034">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Така мотивиран и на основание чл.172, ал.2 от АПК, Административен съд - София град, Второ отделение, 29 състав</w:t>
      </w:r>
    </w:p>
    <w:bookmarkStart w:colFirst="0" w:colLast="0" w:name="280y1wyf3ec8" w:id="4"/>
    <w:bookmarkEnd w:id="4"/>
    <w:p w:rsidR="00000000" w:rsidDel="00000000" w:rsidP="00000000" w:rsidRDefault="00000000" w:rsidRPr="00000000" w14:paraId="00000035">
      <w:pPr>
        <w:spacing w:after="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РЕШИ:</w:t>
      </w:r>
    </w:p>
    <w:p w:rsidR="00000000" w:rsidDel="00000000" w:rsidP="00000000" w:rsidRDefault="00000000" w:rsidRPr="00000000" w14:paraId="00000036">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ОТХВЪРЛЯ жалбата на П.Т.А. срещу Решение №РС-217-15-053/01.08.2018г. на Комисията за противодействие на корупцията и за отнемане на незаконно придобито имущество.</w:t>
      </w:r>
    </w:p>
    <w:p w:rsidR="00000000" w:rsidDel="00000000" w:rsidP="00000000" w:rsidRDefault="00000000" w:rsidRPr="00000000" w14:paraId="00000037">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ОСЪЖДА П.Т.А. да заплати на Комисията за противодействие на корупцията и за отнемане на незаконно придобито имущество, юрисконсултско възнаграждение в размер на 100 /сто/лева.</w:t>
      </w:r>
    </w:p>
    <w:p w:rsidR="00000000" w:rsidDel="00000000" w:rsidP="00000000" w:rsidRDefault="00000000" w:rsidRPr="00000000" w14:paraId="00000038">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Решението може да се обжалва с касационна жалба пред Върховния административен съд в 14-дневен срок от деня на съобщението, че решението е изготвено.</w:t>
      </w:r>
    </w:p>
    <w:p w:rsidR="00000000" w:rsidDel="00000000" w:rsidP="00000000" w:rsidRDefault="00000000" w:rsidRPr="00000000" w14:paraId="00000039">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СЪДИЯ:</w:t>
      </w:r>
    </w:p>
    <w:p w:rsidR="00000000" w:rsidDel="00000000" w:rsidP="00000000" w:rsidRDefault="00000000" w:rsidRPr="00000000" w14:paraId="0000003A">
      <w:pPr>
        <w:spacing w:after="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/Полина Величкова/</w:t>
      </w:r>
    </w:p>
    <w:sectPr>
      <w:pgSz w:h="16834" w:w="11909" w:orient="portrait"/>
      <w:pgMar w:bottom="1440" w:top="1440" w:left="1440" w:right="1440" w:header="0" w:footer="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bg"/>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