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right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mgi2l47jno1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 Е П У Б Л И К А</w:t>
        <w:tab/>
        <w:t xml:space="preserve">Б Ъ Л Г А Р И 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000000" w:space="1" w:sz="4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00000" w:space="1" w:sz="4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КОМИСИЯ ЗА ПРОТИВОДЕЙСТВИЕ НА КОРУПЦИЯТА И ЗА ОТНЕМАНЕ НА НЕЗАКОННО ПРИДОБИТОТО ИМУЩЕСТВО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РЕШЕНИЕ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№ РП–101–18–037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гр. София, 27.06.2018 г.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9"/>
        </w:tabs>
        <w:spacing w:after="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Днес, 27.06.2018г., Комисията за противодействие на корупцията и отнемане на незаконно придобито имущество /КПКОНПИ/,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9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Антон Славчев - Заместник- председател</w:t>
      </w:r>
    </w:p>
    <w:p w:rsidR="00000000" w:rsidDel="00000000" w:rsidP="00000000" w:rsidRDefault="00000000" w:rsidRPr="00000000" w14:paraId="0000000C">
      <w:pPr>
        <w:tabs>
          <w:tab w:val="left" w:leader="none" w:pos="709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Антоанета Георгиева - Цонкова- член</w:t>
      </w:r>
    </w:p>
    <w:p w:rsidR="00000000" w:rsidDel="00000000" w:rsidP="00000000" w:rsidRDefault="00000000" w:rsidRPr="00000000" w14:paraId="0000000D">
      <w:pPr>
        <w:tabs>
          <w:tab w:val="left" w:leader="none" w:pos="709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Силвия Къдрева - член</w:t>
      </w:r>
    </w:p>
    <w:p w:rsidR="00000000" w:rsidDel="00000000" w:rsidP="00000000" w:rsidRDefault="00000000" w:rsidRPr="00000000" w14:paraId="0000000E">
      <w:pPr>
        <w:tabs>
          <w:tab w:val="left" w:leader="none" w:pos="709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Пламен Йоцов - член</w:t>
      </w:r>
    </w:p>
    <w:p w:rsidR="00000000" w:rsidDel="00000000" w:rsidP="00000000" w:rsidRDefault="00000000" w:rsidRPr="00000000" w14:paraId="0000000F">
      <w:pPr>
        <w:tabs>
          <w:tab w:val="left" w:leader="none" w:pos="709"/>
        </w:tabs>
        <w:spacing w:after="0" w:line="240" w:lineRule="auto"/>
        <w:ind w:firstLine="1134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участието на стенографа М.В., като изслуша докладвания от Специализирана дирекция „Правна” сигнал с рег. № ЦУ01-С-101/16.04.2018г., за да се произнесе, взе предвид следното:</w:t>
      </w:r>
    </w:p>
    <w:p w:rsidR="00000000" w:rsidDel="00000000" w:rsidP="00000000" w:rsidRDefault="00000000" w:rsidRPr="00000000" w14:paraId="00000011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Производството е по реда на чл.71, ал.1, пр.1 от Закона за противодействие на корупцията и за отнемане на незаконно придобитото имущество (ЗПКОНПИ), образувано въз основа на сигнал, подаден от ***.</w:t>
      </w:r>
    </w:p>
    <w:p w:rsidR="00000000" w:rsidDel="00000000" w:rsidP="00000000" w:rsidRDefault="00000000" w:rsidRPr="00000000" w14:paraId="00000012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Сигналът е подаден против С.Д.Я. – частен съдебен изпълнител с район на действие Окръжен съд – В.</w:t>
      </w:r>
    </w:p>
    <w:p w:rsidR="00000000" w:rsidDel="00000000" w:rsidP="00000000" w:rsidRDefault="00000000" w:rsidRPr="00000000" w14:paraId="00000013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същество, в сигнала се съдържат твърдения за това, че Я. в качеството си на частен съдебен изпълнител при изпълнение на правомощията си по служба е извършила редица нарушения на Гражданско-процесуалния кодекс, свързани с водените от нея изпълнителни дела.</w:t>
      </w:r>
    </w:p>
    <w:p w:rsidR="00000000" w:rsidDel="00000000" w:rsidP="00000000" w:rsidRDefault="00000000" w:rsidRPr="00000000" w14:paraId="00000014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Към сигнала, като доказателство е приложено писмо с изх. №94-В-140/21.10.2016г. на Министерство на правосъдието.</w:t>
      </w:r>
    </w:p>
    <w:p w:rsidR="00000000" w:rsidDel="00000000" w:rsidP="00000000" w:rsidRDefault="00000000" w:rsidRPr="00000000" w14:paraId="00000015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проверката относно допустимостта на сигнала се установи, че същият не отговаря на изискванията на чл.48, ал.1, т.2 от ЗПКОНПИ – липсват посочени имена на лице, заемащо висша публична длъжност, срещу което се подава сигнала, както и заеманата от него висша публична длъжност.</w:t>
      </w:r>
    </w:p>
    <w:p w:rsidR="00000000" w:rsidDel="00000000" w:rsidP="00000000" w:rsidRDefault="00000000" w:rsidRPr="00000000" w14:paraId="00000016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firstLine="70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Сигналът е подаден от лице с посочени имена, адрес и е подписан.</w:t>
      </w:r>
    </w:p>
    <w:p w:rsidR="00000000" w:rsidDel="00000000" w:rsidP="00000000" w:rsidRDefault="00000000" w:rsidRPr="00000000" w14:paraId="0000001A">
      <w:pPr>
        <w:spacing w:after="0" w:line="240" w:lineRule="auto"/>
        <w:ind w:firstLine="70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 извършената справка в Регистъра на частните съдебни изпълнители при Камарата на частните съдебни изпълнители е установено, че С.Д.Я. е частен съдебен изпълнител с рег.№719, район на действие В. и адрес на кантората в гр.В. ул.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***.</w:t>
      </w:r>
    </w:p>
    <w:p w:rsidR="00000000" w:rsidDel="00000000" w:rsidP="00000000" w:rsidRDefault="00000000" w:rsidRPr="00000000" w14:paraId="0000001B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При така установената фактическа обстановка Комисията стигна до следните правни изводи:</w:t>
      </w:r>
    </w:p>
    <w:p w:rsidR="00000000" w:rsidDel="00000000" w:rsidP="00000000" w:rsidRDefault="00000000" w:rsidRPr="00000000" w14:paraId="0000001D">
      <w:pPr>
        <w:spacing w:after="0" w:line="240" w:lineRule="auto"/>
        <w:ind w:firstLine="697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ЗПКОНПИ,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</w:t>
      </w:r>
    </w:p>
    <w:p w:rsidR="00000000" w:rsidDel="00000000" w:rsidP="00000000" w:rsidRDefault="00000000" w:rsidRPr="00000000" w14:paraId="0000001F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С.Д.Я., в качеството си на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частен съдебен изпълнител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 е лице, заемащо висша публична длъжност и не попада в приложното поле на чл.6, ал.1, т.1-50 от ЗПКОНПИ.</w:t>
      </w:r>
    </w:p>
    <w:p w:rsidR="00000000" w:rsidDel="00000000" w:rsidP="00000000" w:rsidRDefault="00000000" w:rsidRPr="00000000" w14:paraId="00000020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Това е така, защото категориите лица, заемащи висша публична длъжност, са изчерпателно изброени в чл.6, ал.1, т.1-50 от ЗПКОНПИ, като частните съдебни изпълнители не попадат сред тях.</w:t>
      </w:r>
    </w:p>
    <w:p w:rsidR="00000000" w:rsidDel="00000000" w:rsidP="00000000" w:rsidRDefault="00000000" w:rsidRPr="00000000" w14:paraId="00000021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Наличието на лице, заемащо висша публична длъжност,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- субект, или лице, заемащо висша публична длъжност, срещу което да се проведе административното производство, се явява пречка за разглеждане на сигнала и е основание за прекратяване на производството и изпращане на сигнала по компетентност, на основание чл.47, ал.5 от ЗПКОНПИ, на органа по избора или назначаването.</w:t>
      </w:r>
    </w:p>
    <w:p w:rsidR="00000000" w:rsidDel="00000000" w:rsidP="00000000" w:rsidRDefault="00000000" w:rsidRPr="00000000" w14:paraId="0000002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Предвид горното, Комисията за противодействие на корупцията и отнемане на незаконно придобито имущество, на основание чл.27, ал.2 от АПК, във вр. с чл.6, ал.1 и чл.47, ал.5 от Закона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2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ind w:left="432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РЕШИ:</w:t>
      </w:r>
    </w:p>
    <w:p w:rsidR="00000000" w:rsidDel="00000000" w:rsidP="00000000" w:rsidRDefault="00000000" w:rsidRPr="00000000" w14:paraId="00000025">
      <w:pPr>
        <w:tabs>
          <w:tab w:val="left" w:leader="none" w:pos="3690"/>
        </w:tabs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ПРЕКРАТЯВА производството по сигнал с рег. № ЦУ01-С-101/16.04.2018г. против С.Д.Я. – частен съдебен изпълнител и изпраща сигнала по компетентност на Министерство на правосъдието.</w:t>
      </w:r>
    </w:p>
    <w:p w:rsidR="00000000" w:rsidDel="00000000" w:rsidP="00000000" w:rsidRDefault="00000000" w:rsidRPr="00000000" w14:paraId="00000027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Антон Славчев </w:t>
      </w:r>
    </w:p>
    <w:p w:rsidR="00000000" w:rsidDel="00000000" w:rsidP="00000000" w:rsidRDefault="00000000" w:rsidRPr="00000000" w14:paraId="0000002A">
      <w:pPr>
        <w:tabs>
          <w:tab w:val="left" w:leader="none" w:pos="709"/>
        </w:tabs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Заместник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председател на Комисията за противодействие 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ind w:firstLine="708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корупцията и за отнемане на незаконно придобитото имущество</w:t>
      </w:r>
    </w:p>
    <w:p w:rsidR="00000000" w:rsidDel="00000000" w:rsidP="00000000" w:rsidRDefault="00000000" w:rsidRPr="00000000" w14:paraId="0000002C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Антоанета Георгиева- Цонкова</w:t>
      </w:r>
    </w:p>
    <w:p w:rsidR="00000000" w:rsidDel="00000000" w:rsidP="00000000" w:rsidRDefault="00000000" w:rsidRPr="00000000" w14:paraId="0000002E">
      <w:pPr>
        <w:spacing w:after="0" w:lineRule="auto"/>
        <w:ind w:left="-180" w:right="-288" w:firstLine="888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Член на Комисията за противодействие на корупцията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ind w:left="-180" w:right="-288" w:firstLine="88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и за отнемане на незаконно придобитото имущество</w:t>
      </w:r>
    </w:p>
    <w:p w:rsidR="00000000" w:rsidDel="00000000" w:rsidP="00000000" w:rsidRDefault="00000000" w:rsidRPr="00000000" w14:paraId="00000030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Силвия Къдрева</w:t>
      </w:r>
    </w:p>
    <w:p w:rsidR="00000000" w:rsidDel="00000000" w:rsidP="00000000" w:rsidRDefault="00000000" w:rsidRPr="00000000" w14:paraId="00000032">
      <w:pPr>
        <w:spacing w:after="0" w:lineRule="auto"/>
        <w:ind w:left="-180" w:right="-288" w:firstLine="888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Член на Комисията за противодействие на корупцията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ind w:left="-180" w:right="-288" w:firstLine="88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и за отнемане на незаконно придобитото имущество</w:t>
      </w:r>
    </w:p>
    <w:p w:rsidR="00000000" w:rsidDel="00000000" w:rsidP="00000000" w:rsidRDefault="00000000" w:rsidRPr="00000000" w14:paraId="00000034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Пламен Йоцов</w:t>
      </w:r>
    </w:p>
    <w:p w:rsidR="00000000" w:rsidDel="00000000" w:rsidP="00000000" w:rsidRDefault="00000000" w:rsidRPr="00000000" w14:paraId="00000036">
      <w:pPr>
        <w:spacing w:after="0" w:lineRule="auto"/>
        <w:ind w:left="-180" w:right="-288" w:firstLine="888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Член на Комисията за противодействие на корупцията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ind w:left="-180" w:right="-288" w:firstLine="88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и за отнемане на незаконно придобитото имущество</w:t>
      </w:r>
    </w:p>
    <w:sectPr>
      <w:footerReference r:id="rId6" w:type="default"/>
      <w:pgSz w:h="15840" w:w="12240" w:orient="portrait"/>
      <w:pgMar w:bottom="284" w:top="426" w:left="1134" w:right="474" w:header="708" w:footer="4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