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РС-795-21-011</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16.02.2022г.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b w:val="1"/>
          <w:bCs w:val="1"/>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8"/>
        <w:rPr>
          <w:vertAlign w:val="baseline"/>
        </w:rPr>
      </w:pP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№КИ-170 от 06.10.2021г. на Комисията за противодействие на корупцията и за отнемане на незаконно придобитото имущество (КПКОНПИ) по сигнал с рег. №ЦУ01/С-795/23.09.2021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подаден против Денчо Бояджиев – кмет на Община Р. и Добрин Добрев – заместник-кмет на Община Р.</w:t>
      </w:r>
    </w:p>
    <w:p w:rsidR="00000000" w:rsidDel="00000000" w:rsidP="00000000" w:rsidRDefault="00000000" w:rsidRPr="00000000" w14:paraId="0000000F">
      <w:pPr>
        <w:tabs>
          <w:tab w:val="left" w:leader="none" w:pos="993"/>
        </w:tabs>
        <w:ind w:firstLine="709"/>
        <w:rPr>
          <w:vertAlign w:val="baseline"/>
        </w:rPr>
      </w:pPr>
      <w:r w:rsidDel="00000000" w:rsidR="00000000" w:rsidRPr="00000000">
        <w:rPr>
          <w:vertAlign w:val="baseline"/>
          <w:rtl w:val="0"/>
        </w:rPr>
        <w:t xml:space="preserve">В сигнала се съдържат твърдения за евентуално наличие на конфликт на интереси по отношение на Денчо Бояджиев и Добрин Младенов, в качеството им на кмет и заместник-кмет на Община Р. във връзка с провеждането на процедура за възлагане на обществена поръчка с предмет: „Основен ремонт на бул. „***“ в участъка от ул. „***“ до ул. „***“ и на бул. „***“ – от ул. „***“ до ул. „***“, гр. Р.“ с възложител Община Р..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Към сигнала са приложени: отворено писмо до кмета на Община Р., снимков материал, писмо с изх. № 62/28.06.2021г. и доклад от месец юли 2021 година.</w:t>
      </w:r>
    </w:p>
    <w:p w:rsidR="00000000" w:rsidDel="00000000" w:rsidP="00000000" w:rsidRDefault="00000000" w:rsidRPr="00000000" w14:paraId="00000011">
      <w:pPr>
        <w:rPr>
          <w:vertAlign w:val="baseline"/>
        </w:rPr>
      </w:pPr>
      <w:r w:rsidDel="00000000" w:rsidR="00000000" w:rsidRPr="00000000">
        <w:rPr>
          <w:vertAlign w:val="baseline"/>
          <w:rtl w:val="0"/>
        </w:rPr>
        <w:t xml:space="preserve">С оглед твърденията в сигнала, Комисията е изискала и събрала заверени копия от следните доказателства: Клетвен лист на Денчо Бояджиев – кмет на Община Р. от 11.11.2019г.; Решение № 187-МИ/04.11.2019г. на Общинска избирателна комисия Р.; трудов договор №36/13.11.2019г.; Договор за възлагане на обществена поръчка с рег. №202/14.07.2021г., ведно със Споразумение към договора от 23.09.2021г.; Заповед с рег. №1424/19.11.2019г. на кмета на Община Р.; Заповед с рег. №662/26.05.2021г. на заместник-кмета на Община Р.; Протоколи №1 от 26.05.2021г., №2 от 02.06.2021г., №3 от 08.06.2021г., №4 от 15.06.2021г.; Решение с рег. № D82193 от 17.06.2021г. на заместник-кмета на Община Р.; Платежни нареждания от 06.08.2021г., 11.11.2021г. и 17.11.2021г.; писмо с вх. № ЦУ-01-22123#1/29.10.2021г. на КПКОНПИ от изпълнителния директор на „***“ ЕАД.</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НБД „Население“ и на електронната страница на Община Р.</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Денчо Бояджиев е избран за кмет на Община Р. за мандат 2019г. – 2023г., видно от приложено Решение № 187-МИ/04.11.2019г. на Общинска избирателна комисия Р. Същият е подписал клетвен лист на 11.11.2019 година. </w:t>
      </w:r>
    </w:p>
    <w:p w:rsidR="00000000" w:rsidDel="00000000" w:rsidP="00000000" w:rsidRDefault="00000000" w:rsidRPr="00000000" w14:paraId="00000018">
      <w:pPr>
        <w:rPr>
          <w:vertAlign w:val="baseline"/>
        </w:rPr>
      </w:pPr>
      <w:r w:rsidDel="00000000" w:rsidR="00000000" w:rsidRPr="00000000">
        <w:rPr>
          <w:vertAlign w:val="baseline"/>
          <w:rtl w:val="0"/>
        </w:rPr>
        <w:t xml:space="preserve">Добрин Добрев е назначен за заместник-кмет на Община Р. с трудов договор №36/13.11.2019 година. </w:t>
      </w:r>
    </w:p>
    <w:p w:rsidR="00000000" w:rsidDel="00000000" w:rsidP="00000000" w:rsidRDefault="00000000" w:rsidRPr="00000000" w14:paraId="00000019">
      <w:pPr>
        <w:rPr>
          <w:vertAlign w:val="baseline"/>
        </w:rPr>
      </w:pPr>
      <w:r w:rsidDel="00000000" w:rsidR="00000000" w:rsidRPr="00000000">
        <w:rPr>
          <w:vertAlign w:val="baseline"/>
          <w:rtl w:val="0"/>
        </w:rPr>
        <w:t xml:space="preserve">Със Заповед №1424/19.11.2019г. на кмета на Община Р., Добрин Добрев – заместник-кмет на Община Р., е определен да замества кмета на Общината при отсъствие, като упражнява всички функции на кмет на Община Р..</w:t>
      </w:r>
    </w:p>
    <w:p w:rsidR="00000000" w:rsidDel="00000000" w:rsidP="00000000" w:rsidRDefault="00000000" w:rsidRPr="00000000" w14:paraId="0000001A">
      <w:pPr>
        <w:rPr>
          <w:vertAlign w:val="baseline"/>
        </w:rPr>
      </w:pPr>
      <w:r w:rsidDel="00000000" w:rsidR="00000000" w:rsidRPr="00000000">
        <w:rPr>
          <w:vertAlign w:val="baseline"/>
          <w:rtl w:val="0"/>
        </w:rPr>
        <w:t xml:space="preserve">С решение №F115946 от 29.04.2021г. на кмета на Община Р., публикувано в системата ЦАИС ЕОП под № 00338-2021-0004, е обявена процедура за възлагане на обществена поръчка с вид на процедурата „публично състезание“ и с предмет: „Основен ремонт на бул. „***“ в участъка от ул. „***“ до ул. „***“ и на бул. „***“ от ул. „***“ до ул. „***“, гр. Р.“.</w:t>
      </w:r>
    </w:p>
    <w:p w:rsidR="00000000" w:rsidDel="00000000" w:rsidP="00000000" w:rsidRDefault="00000000" w:rsidRPr="00000000" w14:paraId="0000001B">
      <w:pPr>
        <w:rPr>
          <w:vertAlign w:val="baseline"/>
        </w:rPr>
      </w:pPr>
      <w:r w:rsidDel="00000000" w:rsidR="00000000" w:rsidRPr="00000000">
        <w:rPr>
          <w:vertAlign w:val="baseline"/>
          <w:rtl w:val="0"/>
        </w:rPr>
        <w:t xml:space="preserve">Със Заповед №662/26.05.2021г. на заместник-кмета на Община Р. е назначена комисия за извършване на подбор на участниците, разглеждане и оценка на офертите.</w:t>
      </w:r>
    </w:p>
    <w:p w:rsidR="00000000" w:rsidDel="00000000" w:rsidP="00000000" w:rsidRDefault="00000000" w:rsidRPr="00000000" w14:paraId="0000001C">
      <w:pPr>
        <w:rPr>
          <w:vertAlign w:val="baseline"/>
        </w:rPr>
      </w:pPr>
      <w:r w:rsidDel="00000000" w:rsidR="00000000" w:rsidRPr="00000000">
        <w:rPr>
          <w:vertAlign w:val="baseline"/>
          <w:rtl w:val="0"/>
        </w:rPr>
        <w:t xml:space="preserve">На заседание на комисията от 26.05.2021г., обективирано в Протокол №1 от същата дата е разгледана единствена подадена оферта от „***“ ЕАД с №OF423574, подадена на 25.05.2021г. в 14:26 часа. На заседание на комисията от 02.06.2021г., обективирано в Протокол №2 от същата дата е допусната офертата на „***“ ЕАД поради установено съответствие с изискванията за лично състояние и на критериите за подбор, до разглеждане на техническото предложение на участника в обществената поръчка. На заседание на комисията от 08.06.2021г., обективирано в Протокол №3 от същата дата е разгледано и оценено техническото предложение на участника. На заседание на комисията от 15.06.2021г., обективирано в Протокол № 4 от същата дата, „***“ ЕАД е класиран на първо място и предложено на възложителя да сключи договор за изпълнение на обществена поръчка с горепосочения предмет. С Решение № D82193 от 17.06.2021г. на заместник-кмета на Община Р., на основание чл. 181, ал. 6 от ЗОП, във вр. с чл. 108, т. 1 и чл.22, ал.1, т.6 от ЗОП, „***“ ЕАД е класиран на първо място в обявената процедура и е определен за изпълнител на обществената поръчка.</w:t>
      </w:r>
    </w:p>
    <w:p w:rsidR="00000000" w:rsidDel="00000000" w:rsidP="00000000" w:rsidRDefault="00000000" w:rsidRPr="00000000" w14:paraId="0000001D">
      <w:pPr>
        <w:rPr>
          <w:vertAlign w:val="baseline"/>
        </w:rPr>
      </w:pPr>
      <w:r w:rsidDel="00000000" w:rsidR="00000000" w:rsidRPr="00000000">
        <w:rPr>
          <w:vertAlign w:val="baseline"/>
          <w:rtl w:val="0"/>
        </w:rPr>
        <w:t xml:space="preserve">На 14.07.2021г. е сключен договор №202/14.07.2021г. между Община Р., представлявана от Добрин Добрев – заместник-кмет на Общината, като възложител, и „***“ ЕАД – изпълнител, по силата на който възложителят възлага, а изпълнителят приема да извърши основен ремонт на бул. „***“ в участъка от ул. „***“ до ул. „***“ и на бул. „***“ – от ул. „***“ до ул. „***“, гр. Р. За Община Р. договорът е подписан от Добрин Добрев.</w:t>
      </w:r>
    </w:p>
    <w:p w:rsidR="00000000" w:rsidDel="00000000" w:rsidP="00000000" w:rsidRDefault="00000000" w:rsidRPr="00000000" w14:paraId="0000001E">
      <w:pPr>
        <w:rPr>
          <w:vertAlign w:val="baseline"/>
        </w:rPr>
      </w:pPr>
      <w:r w:rsidDel="00000000" w:rsidR="00000000" w:rsidRPr="00000000">
        <w:rPr>
          <w:vertAlign w:val="baseline"/>
          <w:rtl w:val="0"/>
        </w:rPr>
        <w:t xml:space="preserve">На 23.09.2021г. е сключен споразумителен протокол към Договор №202/14.07.2021г., между Община Р., представлявана от Денчо Бояджиев – кмет на Общината, като възложител, и „***“ ЕАД – изпълнител, по силата на който страните приемат включване и изпълнение на допълнителни дейности по строителството, свързани с изграждане на кръгово кръстовище на бул. „***“ и ул. „***“, гр. Р. към количеството и обема на Договор №202/14.07.2021г. С договора страните приемат средствата за изграждане на кръговото кръстовище да са в размер на 63985,86 лева с ДДС.</w:t>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ind w:firstLine="0"/>
        <w:rPr>
          <w:vertAlign w:val="baseline"/>
        </w:rPr>
      </w:pPr>
      <w:r w:rsidDel="00000000" w:rsidR="00000000" w:rsidRPr="00000000">
        <w:rPr>
          <w:rtl w:val="0"/>
        </w:rPr>
      </w:r>
    </w:p>
    <w:p w:rsidR="00000000" w:rsidDel="00000000" w:rsidP="00000000" w:rsidRDefault="00000000" w:rsidRPr="00000000" w14:paraId="00000021">
      <w:pPr>
        <w:ind w:firstLine="709"/>
        <w:rPr>
          <w:color w:val="000000"/>
          <w:vertAlign w:val="baseline"/>
        </w:rPr>
      </w:pPr>
      <w:r w:rsidDel="00000000" w:rsidR="00000000" w:rsidRPr="00000000">
        <w:rPr>
          <w:color w:val="000000"/>
          <w:vertAlign w:val="baseline"/>
          <w:rtl w:val="0"/>
        </w:rPr>
        <w:t xml:space="preserve">От направена справка </w:t>
      </w:r>
      <w:r w:rsidDel="00000000" w:rsidR="00000000" w:rsidRPr="00000000">
        <w:rPr>
          <w:vertAlign w:val="baseline"/>
          <w:rtl w:val="0"/>
        </w:rPr>
        <w:t xml:space="preserve">в Търговски регистър и регистър на юридическите лица с нестопанска цел</w:t>
      </w:r>
      <w:r w:rsidDel="00000000" w:rsidR="00000000" w:rsidRPr="00000000">
        <w:rPr>
          <w:color w:val="000000"/>
          <w:vertAlign w:val="baseline"/>
          <w:rtl w:val="0"/>
        </w:rPr>
        <w:t xml:space="preserve"> е видно, че едноличен собственик на капитала на „***“ ЕАД е „*** РС“ АД. Членове на Съвета на директорите на „***“ ЕАД са М.Д., Г.Н. и Г.И., като последният е и изпълнителен директор.</w:t>
      </w:r>
    </w:p>
    <w:p w:rsidR="00000000" w:rsidDel="00000000" w:rsidP="00000000" w:rsidRDefault="00000000" w:rsidRPr="00000000" w14:paraId="00000022">
      <w:pPr>
        <w:rPr>
          <w:vertAlign w:val="baseline"/>
        </w:rPr>
      </w:pPr>
      <w:r w:rsidDel="00000000" w:rsidR="00000000" w:rsidRPr="00000000">
        <w:rPr>
          <w:color w:val="000000"/>
          <w:vertAlign w:val="baseline"/>
          <w:rtl w:val="0"/>
        </w:rPr>
        <w:t xml:space="preserve">Не се установи Добрин Добрев и Денчо Бояджиев да са акционери или членове на управителни и контролни органи на посочените дружества. От писмо с вх. № ЦУ-01-</w:t>
      </w:r>
      <w:r w:rsidDel="00000000" w:rsidR="00000000" w:rsidRPr="00000000">
        <w:rPr>
          <w:vertAlign w:val="baseline"/>
          <w:rtl w:val="0"/>
        </w:rPr>
        <w:t xml:space="preserve">22123#1/29.10.2021г. на КПКОНПИ от изпълнителния директор на „***“ ЕАД е видно, че посоченото дружество не се намира в договорни правоотношения с Денчо Бояджиев и Добрин Добрев.</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От направена справка в НБД „Население“ се установи, че Денчо Бояджиев и Добрин Добрев не се намират в родствени връзки по права линия, по съребрена линия – до четвърта степен включително и по сватовство – до втора степен</w:t>
      </w:r>
      <w:r w:rsidDel="00000000" w:rsidR="00000000" w:rsidRPr="00000000">
        <w:rPr>
          <w:color w:val="000000"/>
          <w:vertAlign w:val="baseline"/>
          <w:rtl w:val="0"/>
        </w:rPr>
        <w:t xml:space="preserve"> с М.Д., Г.Н. и Г.И.</w:t>
      </w:r>
      <w:r w:rsidDel="00000000" w:rsidR="00000000" w:rsidRPr="00000000">
        <w:rPr>
          <w:rtl w:val="0"/>
        </w:rPr>
      </w:r>
    </w:p>
    <w:p w:rsidR="00000000" w:rsidDel="00000000" w:rsidP="00000000" w:rsidRDefault="00000000" w:rsidRPr="00000000" w14:paraId="00000024">
      <w:pPr>
        <w:ind w:firstLine="0"/>
        <w:rPr>
          <w:vertAlign w:val="baseline"/>
        </w:rPr>
      </w:pPr>
      <w:r w:rsidDel="00000000" w:rsidR="00000000" w:rsidRPr="00000000">
        <w:rPr>
          <w:rtl w:val="0"/>
        </w:rPr>
      </w:r>
    </w:p>
    <w:p w:rsidR="00000000" w:rsidDel="00000000" w:rsidP="00000000" w:rsidRDefault="00000000" w:rsidRPr="00000000" w14:paraId="00000025">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ind w:firstLine="709"/>
        <w:rPr>
          <w:i w:val="0"/>
          <w:iCs w:val="0"/>
          <w:vertAlign w:val="baseline"/>
        </w:rPr>
      </w:pPr>
      <w:r w:rsidDel="00000000" w:rsidR="00000000" w:rsidRPr="00000000">
        <w:rPr>
          <w:rtl w:val="0"/>
        </w:rPr>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Сигналът е подаден от идентифицирано лице, по смисъла на чл.48, ал. 1, т.1 от ЗПКОНПИ.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Денчо Бояджиев и Добрин Добрев, в качеството им съответно на кмет и заместник-кмет на Община Р., са лица, заемащи висша публична длъжност по чл.6, ал.1, т.32 от ЗПКОНПИ 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и да насочва и координира дейността на специализираните изпълнителни органи.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Съгласно чл.39, ал.2, от ЗМСМА, кметът на общината, съответно кметът на района, определя със заповед заместник-кмет, който го замества при отсъствието му от общината, съответно от района, а съгласно ал. 3 от с. чл. кметът на общината и кметът на района могат да оправомощават заместник-кметове да изпълняват техни правомощия в случаите, когато това е предвидено в закон.</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От справка за съпруга и родствени връзки в НБД „Население“ се установи, че Денчо Бояджиев и Добрин Добрев не се намират в родствени връзки по права линия, по съребрена линия – до четвърта степен включително и по сватовство – до втора степен</w:t>
      </w:r>
      <w:r w:rsidDel="00000000" w:rsidR="00000000" w:rsidRPr="00000000">
        <w:rPr>
          <w:color w:val="000000"/>
          <w:vertAlign w:val="baseline"/>
          <w:rtl w:val="0"/>
        </w:rPr>
        <w:t xml:space="preserve"> с М.Д., Г.Н. и Г.И. (членове на Съвета на директорите на „***“ ЕАД)</w:t>
      </w:r>
      <w:r w:rsidDel="00000000" w:rsidR="00000000" w:rsidRPr="00000000">
        <w:rPr>
          <w:vertAlign w:val="baseline"/>
          <w:rtl w:val="0"/>
        </w:rPr>
        <w:t xml:space="preserve"> които да попадат в обхвата на §1, т.15, б. „а“ от ДР на ЗПКОНПИ, което не води до свързаност помежду им. Отделно от това се установи, че Добрев и Бояджиев не са </w:t>
      </w:r>
      <w:r w:rsidDel="00000000" w:rsidR="00000000" w:rsidRPr="00000000">
        <w:rPr>
          <w:color w:val="000000"/>
          <w:vertAlign w:val="baseline"/>
          <w:rtl w:val="0"/>
        </w:rPr>
        <w:t xml:space="preserve">акционери или членове на управителни и контролни органи на „***“ ЕАД и „*** РС“ АД, което не води до свързаност между тях и посочените дружества, по смисъла на </w:t>
      </w:r>
      <w:r w:rsidDel="00000000" w:rsidR="00000000" w:rsidRPr="00000000">
        <w:rPr>
          <w:vertAlign w:val="baseline"/>
          <w:rtl w:val="0"/>
        </w:rPr>
        <w:t xml:space="preserve">§1, т.15, б. „б“ от ДР на ЗПКОНПИ.</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 В хода на производството се установи, че Добрин Добрев, в качеството му на заместник-кмет на Община Р., е упражнил следните правомощия по служба: 1. Издал е Заповед №662/26.05.2021г. за назначаване на комисия за извършване на подбор на участниците, разглеждане и оценка на офертите; 2. Подписал е Решение № D82193 от 17.06.2021г., с което „***“ ЕАД е класиран на първо място в обявената процедура и е определен за изпълнител на обществената поръчка; 3. Подписал е договор № 202/14.07.2021г., по силата на който, като представител на Община Р. възлага на изпълнителя да извърши основен ремонт на бул. „***“ в участъка от ул. „***“ до ул. „***“ и на бул. „***“ – от ул. „***“ до ул. „***“, гр. Р..</w:t>
      </w:r>
    </w:p>
    <w:p w:rsidR="00000000" w:rsidDel="00000000" w:rsidP="00000000" w:rsidRDefault="00000000" w:rsidRPr="00000000" w14:paraId="0000002F">
      <w:pPr>
        <w:rPr>
          <w:vertAlign w:val="baseline"/>
        </w:rPr>
      </w:pPr>
      <w:r w:rsidDel="00000000" w:rsidR="00000000" w:rsidRPr="00000000">
        <w:rPr>
          <w:vertAlign w:val="baseline"/>
          <w:rtl w:val="0"/>
        </w:rPr>
        <w:t xml:space="preserve">Денчо Бояджиев, в качеството му на кмет на Община Р., е упражнил правомощия по служба, като е подписал решение № F115946 от 29.04.2021г., публикувано в системата ЦАИС ЕОП под №00338-2021-0004, с което е обявена процедура за възлагане на обществена поръчка с предмет: „Основен ремонт на бул. „***“ в участъка от ул. „***“ до ул. „***“ и на бул. „***“ от ул. „***“ до ул. „***“, гр. Р.“ и е сключил споразумителен протокол от 23.09.2021г. към Договор № 202/14.07.2021 година.</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Горепосочените упражнени правомощия от страна на Добрин Добрев и Денчо Бояджиев са при липса на частен интерес за тях или за свързано с тях лице. Това е така, тъй като от една страна действията на Бояджиев и Добрев са в качеството им на представляващи Община Р. като юридическо лице. В тази връзка, упражнявайки свои законово регламентирани правомощия, изразяващи се в провеждане на процедура по възлагане на обществена поръчка, по която Общината е възложител, същите обективно е невъзможно да водят до лична и непосредствена облага за Бояджиев и Добрев. Това се обуславя от факта, че възмездната и насрещна престация на изпълнителя по договора, а именно изпълнението на ремонтни дейности, е в полза на инфраструктурното състояние на Община Р., а не в полза на конкретни физически лица. От друга страна, търговското дружество – изпълнител по договора, което има частен интерес от сключването му, не е свързано с Бояджиев и Добрев лице, по смисъла на §1, т. 15, б. „б“ от ДР на ЗПКОНПИ, както и не е налице свързаност между Бояджиев и Добрев, от една страна, и ч</w:t>
      </w:r>
      <w:r w:rsidDel="00000000" w:rsidR="00000000" w:rsidRPr="00000000">
        <w:rPr>
          <w:color w:val="000000"/>
          <w:vertAlign w:val="baseline"/>
          <w:rtl w:val="0"/>
        </w:rPr>
        <w:t xml:space="preserve">леновете на Съвета на директорите на „***“ ЕАД, от друга страна.</w:t>
      </w:r>
      <w:r w:rsidDel="00000000" w:rsidR="00000000" w:rsidRPr="00000000">
        <w:rPr>
          <w:vertAlign w:val="baseline"/>
          <w:rtl w:val="0"/>
        </w:rPr>
        <w:t xml:space="preserve">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Денчо Бояджиев и Добрин Добрев, в качеството им съответно на кмет и заместник-кмет на Община Р. – лице, заемащо висша публична длъжност, и упражнени от същото правомощия по служба. Не е налице обаче третата предпоставка – наличието на частен интерес от упражнените правомощия.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Липсата на частен интерес от упражнените правомощия по служба води и до липсата на конфликт на интереси.</w:t>
      </w:r>
    </w:p>
    <w:p w:rsidR="00000000" w:rsidDel="00000000" w:rsidP="00000000" w:rsidRDefault="00000000" w:rsidRPr="00000000" w14:paraId="00000032">
      <w:pPr>
        <w:spacing w:after="240" w:lineRule="auto"/>
        <w:ind w:firstLine="708"/>
        <w:rPr>
          <w:vertAlign w:val="baseline"/>
        </w:rPr>
      </w:pPr>
      <w:r w:rsidDel="00000000" w:rsidR="00000000" w:rsidRPr="00000000">
        <w:rPr>
          <w:vertAlign w:val="baseline"/>
          <w:rtl w:val="0"/>
        </w:rPr>
        <w:t xml:space="preserve">Водена от горното и на основание чл.74, ал.1 и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3">
      <w:pPr>
        <w:ind w:left="2880" w:right="49"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4">
      <w:pPr>
        <w:ind w:left="2880" w:right="49" w:firstLine="720"/>
        <w:rPr>
          <w:b w:val="0"/>
          <w:bCs w:val="0"/>
          <w:vertAlign w:val="baseline"/>
        </w:rPr>
      </w:pPr>
      <w:r w:rsidDel="00000000" w:rsidR="00000000" w:rsidRPr="00000000">
        <w:rPr>
          <w:b w:val="1"/>
          <w:bCs w:val="1"/>
          <w:vertAlign w:val="baseline"/>
          <w:rtl w:val="0"/>
        </w:rPr>
        <w:t xml:space="preserve"> Р Е Ш И:</w:t>
      </w:r>
      <w:r w:rsidDel="00000000" w:rsidR="00000000" w:rsidRPr="00000000">
        <w:rPr>
          <w:rtl w:val="0"/>
        </w:rPr>
      </w:r>
    </w:p>
    <w:p w:rsidR="00000000" w:rsidDel="00000000" w:rsidP="00000000" w:rsidRDefault="00000000" w:rsidRPr="00000000" w14:paraId="00000035">
      <w:pPr>
        <w:ind w:right="49"/>
        <w:rPr>
          <w:vertAlign w:val="baseline"/>
        </w:rPr>
      </w:pPr>
      <w:r w:rsidDel="00000000" w:rsidR="00000000" w:rsidRPr="00000000">
        <w:rPr>
          <w:rtl w:val="0"/>
        </w:rPr>
      </w:r>
    </w:p>
    <w:p w:rsidR="00000000" w:rsidDel="00000000" w:rsidP="00000000" w:rsidRDefault="00000000" w:rsidRPr="00000000" w14:paraId="00000036">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Добрин Добрев, ЕГН ***, заместник-кмет на Община Р., и в това му качество лице, заемащо висша публична длъжност по смисъла на чл.6, ал.1, т. 32 от ЗПКОНПИ, във връзка с издаване на Заповед № 662/26.05.2021г., подписване на Решение № D82193 от 17.06.2021г. и договор № 202/14.07.2021г., поради липса на частен интерес.</w:t>
      </w:r>
    </w:p>
    <w:p w:rsidR="00000000" w:rsidDel="00000000" w:rsidP="00000000" w:rsidRDefault="00000000" w:rsidRPr="00000000" w14:paraId="00000037">
      <w:pPr>
        <w:ind w:firstLine="709"/>
        <w:rPr>
          <w:vertAlign w:val="baseline"/>
        </w:rPr>
      </w:pPr>
      <w:r w:rsidDel="00000000" w:rsidR="00000000" w:rsidRPr="00000000">
        <w:rPr>
          <w:rtl w:val="0"/>
        </w:rPr>
      </w:r>
    </w:p>
    <w:p w:rsidR="00000000" w:rsidDel="00000000" w:rsidP="00000000" w:rsidRDefault="00000000" w:rsidRPr="00000000" w14:paraId="00000038">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Денчо Бояджиев , ЕГН ***, кмет на Община Р., и в това му качество лице, заемащо висша публична длъжност по смисъла на чл. 6, ал. 1, т. 32 от ЗПКОНПИ, във връзка с подписване на решение № F115946 от 29.04.2021г. и на споразумителен протокол от 23.09.2021г. към Договор № 202/14.07.2021г., поради липса на частен интерес.</w:t>
      </w:r>
    </w:p>
    <w:p w:rsidR="00000000" w:rsidDel="00000000" w:rsidP="00000000" w:rsidRDefault="00000000" w:rsidRPr="00000000" w14:paraId="00000039">
      <w:pPr>
        <w:ind w:firstLine="709"/>
        <w:rPr>
          <w:vertAlign w:val="baseline"/>
        </w:rPr>
      </w:pPr>
      <w:r w:rsidDel="00000000" w:rsidR="00000000" w:rsidRPr="00000000">
        <w:rPr>
          <w:rtl w:val="0"/>
        </w:rPr>
      </w:r>
    </w:p>
    <w:p w:rsidR="00000000" w:rsidDel="00000000" w:rsidP="00000000" w:rsidRDefault="00000000" w:rsidRPr="00000000" w14:paraId="0000003A">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Р., с оглед преценка за реализиране на правомощията по чл. 76, ал. 2 от ЗПКОНПИ.</w:t>
      </w:r>
    </w:p>
    <w:p w:rsidR="00000000" w:rsidDel="00000000" w:rsidP="00000000" w:rsidRDefault="00000000" w:rsidRPr="00000000" w14:paraId="0000003B">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Денчо Бояджиев – кмет на Община Р. и на Добрин Добрев – заместник-кмет на Община Р., на основание чл. 75, т. 1 от ЗПКОНПИ.  </w:t>
      </w:r>
    </w:p>
    <w:p w:rsidR="00000000" w:rsidDel="00000000" w:rsidP="00000000" w:rsidRDefault="00000000" w:rsidRPr="00000000" w14:paraId="0000003C">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6300"/>
        </w:tabs>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0">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41">
      <w:pPr>
        <w:spacing w:line="276" w:lineRule="auto"/>
        <w:ind w:firstLine="2268"/>
        <w:rPr>
          <w:b w:val="0"/>
          <w:bCs w:val="0"/>
          <w:vertAlign w:val="baseline"/>
        </w:rPr>
      </w:pPr>
      <w:r w:rsidDel="00000000" w:rsidR="00000000" w:rsidRPr="00000000">
        <w:rPr>
          <w:b w:val="1"/>
          <w:bCs w:val="1"/>
          <w:vertAlign w:val="baseline"/>
          <w:rtl w:val="0"/>
        </w:rPr>
        <w:t xml:space="preserve">ПРЕДСЕДАТЕЛ:……………………….…………./СОТИР ЦАЦАРОВ/</w:t>
      </w:r>
      <w:r w:rsidDel="00000000" w:rsidR="00000000" w:rsidRPr="00000000">
        <w:rPr>
          <w:rtl w:val="0"/>
        </w:rPr>
      </w:r>
    </w:p>
    <w:p w:rsidR="00000000" w:rsidDel="00000000" w:rsidP="00000000" w:rsidRDefault="00000000" w:rsidRPr="00000000" w14:paraId="00000042">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3">
      <w:pPr>
        <w:spacing w:line="276" w:lineRule="auto"/>
        <w:ind w:firstLine="2268"/>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4">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6">
      <w:pPr>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B">
      <w:pPr>
        <w:ind w:firstLine="0"/>
        <w:jc w:val="left"/>
        <w:rPr>
          <w:vertAlign w:val="baseline"/>
        </w:rPr>
      </w:pPr>
      <w:r w:rsidDel="00000000" w:rsidR="00000000" w:rsidRPr="00000000">
        <w:rPr>
          <w:rtl w:val="0"/>
        </w:rPr>
      </w:r>
    </w:p>
    <w:p w:rsidR="00000000" w:rsidDel="00000000" w:rsidP="00000000" w:rsidRDefault="00000000" w:rsidRPr="00000000" w14:paraId="0000004C">
      <w:pPr>
        <w:ind w:firstLine="0"/>
        <w:rPr>
          <w:i w:val="0"/>
          <w:iCs w:val="0"/>
          <w:sz w:val="20"/>
          <w:szCs w:val="20"/>
          <w:u w:val="single"/>
          <w:vertAlign w:val="baseline"/>
        </w:rPr>
      </w:pPr>
      <w:r w:rsidDel="00000000" w:rsidR="00000000" w:rsidRPr="00000000">
        <w:rPr>
          <w:rtl w:val="0"/>
        </w:rPr>
      </w:r>
    </w:p>
    <w:sectPr>
      <w:headerReference r:id="rId6" w:type="first"/>
      <w:footerReference r:id="rId7" w:type="defaul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0"/>
        <w:szCs w:val="20"/>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F">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0">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2">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