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Pr="00401F30" w:rsidRDefault="00975B2E" w:rsidP="00975B2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0124">
        <w:rPr>
          <w:rFonts w:ascii="Times New Roman" w:hAnsi="Times New Roman" w:cs="Times New Roman"/>
          <w:sz w:val="24"/>
          <w:szCs w:val="24"/>
        </w:rPr>
        <w:t xml:space="preserve">На </w:t>
      </w:r>
      <w:r w:rsidR="006E1F0B">
        <w:rPr>
          <w:rFonts w:ascii="Times New Roman" w:hAnsi="Times New Roman" w:cs="Times New Roman"/>
          <w:sz w:val="24"/>
          <w:szCs w:val="24"/>
        </w:rPr>
        <w:t>12</w:t>
      </w:r>
      <w:r w:rsidR="00785F3D">
        <w:rPr>
          <w:rFonts w:ascii="Times New Roman" w:hAnsi="Times New Roman" w:cs="Times New Roman"/>
          <w:sz w:val="24"/>
          <w:szCs w:val="24"/>
        </w:rPr>
        <w:t>.</w:t>
      </w:r>
      <w:r w:rsidR="008E0BCA">
        <w:rPr>
          <w:rFonts w:ascii="Times New Roman" w:hAnsi="Times New Roman" w:cs="Times New Roman"/>
          <w:sz w:val="24"/>
          <w:szCs w:val="24"/>
        </w:rPr>
        <w:t>11</w:t>
      </w:r>
      <w:r w:rsidRPr="00975B2E">
        <w:rPr>
          <w:rFonts w:ascii="Times New Roman" w:hAnsi="Times New Roman" w:cs="Times New Roman"/>
          <w:sz w:val="24"/>
          <w:szCs w:val="24"/>
        </w:rPr>
        <w:t>.2015 г. е връчен</w:t>
      </w:r>
      <w:r w:rsidR="005E1224">
        <w:rPr>
          <w:rFonts w:ascii="Times New Roman" w:hAnsi="Times New Roman" w:cs="Times New Roman"/>
          <w:sz w:val="24"/>
          <w:szCs w:val="24"/>
        </w:rPr>
        <w:t xml:space="preserve"> на </w:t>
      </w:r>
      <w:r w:rsidR="006E1F0B">
        <w:rPr>
          <w:rFonts w:ascii="Times New Roman" w:hAnsi="Times New Roman" w:cs="Times New Roman"/>
          <w:sz w:val="24"/>
          <w:szCs w:val="24"/>
        </w:rPr>
        <w:t>Томислав Дончев</w:t>
      </w:r>
      <w:r w:rsidR="00F237B1">
        <w:rPr>
          <w:rFonts w:ascii="Times New Roman" w:hAnsi="Times New Roman" w:cs="Times New Roman"/>
          <w:sz w:val="24"/>
          <w:szCs w:val="24"/>
        </w:rPr>
        <w:t>,</w:t>
      </w:r>
      <w:r w:rsidR="008E0BCA">
        <w:rPr>
          <w:rFonts w:ascii="Times New Roman" w:hAnsi="Times New Roman" w:cs="Times New Roman"/>
          <w:sz w:val="24"/>
          <w:szCs w:val="24"/>
        </w:rPr>
        <w:t xml:space="preserve"> </w:t>
      </w:r>
      <w:r w:rsidR="006E1F0B">
        <w:rPr>
          <w:rFonts w:ascii="Times New Roman" w:hAnsi="Times New Roman" w:cs="Times New Roman"/>
          <w:sz w:val="24"/>
          <w:szCs w:val="24"/>
        </w:rPr>
        <w:t>з</w:t>
      </w:r>
      <w:r w:rsidR="006E1F0B" w:rsidRPr="006E1F0B">
        <w:rPr>
          <w:rFonts w:ascii="Times New Roman" w:hAnsi="Times New Roman" w:cs="Times New Roman"/>
          <w:sz w:val="24"/>
          <w:szCs w:val="24"/>
        </w:rPr>
        <w:t>аместник министър-председател по европейските фондове и икономическата политика</w:t>
      </w:r>
      <w:r w:rsidR="008E0BCA">
        <w:rPr>
          <w:rFonts w:ascii="Times New Roman" w:hAnsi="Times New Roman" w:cs="Times New Roman"/>
          <w:sz w:val="24"/>
          <w:szCs w:val="24"/>
        </w:rPr>
        <w:t>,</w:t>
      </w:r>
      <w:r w:rsidR="00F237B1">
        <w:rPr>
          <w:rFonts w:ascii="Times New Roman" w:hAnsi="Times New Roman" w:cs="Times New Roman"/>
          <w:sz w:val="24"/>
          <w:szCs w:val="24"/>
        </w:rPr>
        <w:t xml:space="preserve"> </w:t>
      </w:r>
      <w:r w:rsidR="00213CA1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="006E1F0B">
        <w:rPr>
          <w:rFonts w:ascii="Times New Roman" w:hAnsi="Times New Roman" w:cs="Times New Roman"/>
          <w:sz w:val="24"/>
          <w:szCs w:val="24"/>
        </w:rPr>
        <w:t>му</w:t>
      </w:r>
      <w:r w:rsidR="008E0BCA">
        <w:rPr>
          <w:rFonts w:ascii="Times New Roman" w:hAnsi="Times New Roman" w:cs="Times New Roman"/>
          <w:sz w:val="24"/>
          <w:szCs w:val="24"/>
        </w:rPr>
        <w:t xml:space="preserve"> на ръководител на </w:t>
      </w:r>
      <w:proofErr w:type="spellStart"/>
      <w:r w:rsidR="008E0BCA">
        <w:rPr>
          <w:rFonts w:ascii="Times New Roman" w:hAnsi="Times New Roman" w:cs="Times New Roman"/>
          <w:sz w:val="24"/>
          <w:szCs w:val="24"/>
        </w:rPr>
        <w:t>одитираната</w:t>
      </w:r>
      <w:proofErr w:type="spellEnd"/>
      <w:r w:rsidR="008E0BCA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00595A">
        <w:rPr>
          <w:rFonts w:ascii="Times New Roman" w:hAnsi="Times New Roman" w:cs="Times New Roman"/>
          <w:sz w:val="24"/>
          <w:szCs w:val="24"/>
        </w:rPr>
        <w:t xml:space="preserve">, проект на </w:t>
      </w:r>
      <w:proofErr w:type="spellStart"/>
      <w:r w:rsidR="0000595A"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 w:rsidR="0000595A">
        <w:rPr>
          <w:rFonts w:ascii="Times New Roman" w:hAnsi="Times New Roman" w:cs="Times New Roman"/>
          <w:sz w:val="24"/>
          <w:szCs w:val="24"/>
        </w:rPr>
        <w:t xml:space="preserve"> доклад </w:t>
      </w:r>
      <w:r w:rsidR="003A0060">
        <w:rPr>
          <w:rFonts w:ascii="Times New Roman" w:hAnsi="Times New Roman" w:cs="Times New Roman"/>
          <w:sz w:val="24"/>
          <w:szCs w:val="24"/>
        </w:rPr>
        <w:t xml:space="preserve">№ </w:t>
      </w:r>
      <w:r w:rsidR="006E1F0B" w:rsidRPr="006E1F0B">
        <w:rPr>
          <w:rFonts w:ascii="Times New Roman" w:hAnsi="Times New Roman" w:cs="Times New Roman"/>
          <w:sz w:val="24"/>
          <w:szCs w:val="24"/>
        </w:rPr>
        <w:t>0800200314 за одит на изпълнението „Административен капацитет на органи за управление на средства от Европейския съюз“ за периода 01.</w:t>
      </w:r>
      <w:proofErr w:type="spellStart"/>
      <w:r w:rsidR="006E1F0B" w:rsidRPr="006E1F0B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6E1F0B" w:rsidRPr="006E1F0B">
        <w:rPr>
          <w:rFonts w:ascii="Times New Roman" w:hAnsi="Times New Roman" w:cs="Times New Roman"/>
          <w:sz w:val="24"/>
          <w:szCs w:val="24"/>
        </w:rPr>
        <w:t>.2007 г.-31.12.2013 г.</w:t>
      </w:r>
    </w:p>
    <w:p w:rsidR="00975B2E" w:rsidRDefault="00975B2E" w:rsidP="00975B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дирекция „Одити на изпълнението“ на Сметната палата, на адрес гр. София, ул. „Екзарх Йосиф” № 37.</w:t>
      </w:r>
    </w:p>
    <w:p w:rsidR="00C83C20" w:rsidRDefault="00C83C20" w:rsidP="00975B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C20" w:rsidRDefault="00C83C20" w:rsidP="00C83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C83C20" w:rsidRPr="00401F30" w:rsidRDefault="00C83C20" w:rsidP="00C83C20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На 12.11</w:t>
      </w:r>
      <w:r w:rsidRPr="00975B2E">
        <w:rPr>
          <w:rFonts w:ascii="Times New Roman" w:hAnsi="Times New Roman" w:cs="Times New Roman"/>
          <w:sz w:val="24"/>
          <w:szCs w:val="24"/>
        </w:rPr>
        <w:t>.2015 г. е връчен</w:t>
      </w:r>
      <w:r>
        <w:rPr>
          <w:rFonts w:ascii="Times New Roman" w:hAnsi="Times New Roman" w:cs="Times New Roman"/>
          <w:sz w:val="24"/>
          <w:szCs w:val="24"/>
        </w:rPr>
        <w:t xml:space="preserve"> на Румяна Бъчварова, з</w:t>
      </w:r>
      <w:r w:rsidRPr="00B75F3A">
        <w:rPr>
          <w:rFonts w:ascii="Times New Roman" w:hAnsi="Times New Roman" w:cs="Times New Roman"/>
          <w:sz w:val="24"/>
          <w:szCs w:val="24"/>
        </w:rPr>
        <w:t>аместник министър-председател по коалиционна политика и държавна администрация и министър на вътрешните работи</w:t>
      </w:r>
      <w:r>
        <w:rPr>
          <w:rFonts w:ascii="Times New Roman" w:hAnsi="Times New Roman" w:cs="Times New Roman"/>
          <w:sz w:val="24"/>
          <w:szCs w:val="24"/>
        </w:rPr>
        <w:t xml:space="preserve">, в качеството й на ръководител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одитираната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организация, проект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 № </w:t>
      </w:r>
      <w:r w:rsidRPr="00B75F3A">
        <w:rPr>
          <w:rFonts w:ascii="Times New Roman" w:hAnsi="Times New Roman" w:cs="Times New Roman"/>
          <w:sz w:val="24"/>
          <w:szCs w:val="24"/>
        </w:rPr>
        <w:t>0800200314 за одит на изпълнението „Административен капацитет на органи за управление на средства от Европейския съюз“ за периода 01.</w:t>
      </w:r>
      <w:proofErr w:type="spellStart"/>
      <w:r w:rsidRPr="00B75F3A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B75F3A">
        <w:rPr>
          <w:rFonts w:ascii="Times New Roman" w:hAnsi="Times New Roman" w:cs="Times New Roman"/>
          <w:sz w:val="24"/>
          <w:szCs w:val="24"/>
        </w:rPr>
        <w:t>.2007 г.-31.12.2013 г.</w:t>
      </w:r>
    </w:p>
    <w:p w:rsidR="00C83C20" w:rsidRPr="00260074" w:rsidRDefault="00C83C20" w:rsidP="00C83C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дирекция „Одити на изпълнението“ на Сметната палата, на адрес гр. София, ул. „Екзарх Йосиф” № 37.</w:t>
      </w:r>
    </w:p>
    <w:p w:rsidR="00C83C20" w:rsidRPr="00C83C20" w:rsidRDefault="00C83C20" w:rsidP="00975B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C20" w:rsidRDefault="00C83C20" w:rsidP="00C83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C83C20" w:rsidRPr="00401F30" w:rsidRDefault="00C83C20" w:rsidP="00C83C20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На 12.11</w:t>
      </w:r>
      <w:r w:rsidRPr="00975B2E">
        <w:rPr>
          <w:rFonts w:ascii="Times New Roman" w:hAnsi="Times New Roman" w:cs="Times New Roman"/>
          <w:sz w:val="24"/>
          <w:szCs w:val="24"/>
        </w:rPr>
        <w:t>.2015 г. е връчен</w:t>
      </w:r>
      <w:r>
        <w:rPr>
          <w:rFonts w:ascii="Times New Roman" w:hAnsi="Times New Roman" w:cs="Times New Roman"/>
          <w:sz w:val="24"/>
          <w:szCs w:val="24"/>
        </w:rPr>
        <w:t xml:space="preserve"> на Веселин Даков, </w:t>
      </w:r>
      <w:r w:rsidRPr="004D3766">
        <w:rPr>
          <w:rFonts w:ascii="Times New Roman" w:hAnsi="Times New Roman" w:cs="Times New Roman"/>
          <w:sz w:val="24"/>
          <w:szCs w:val="24"/>
        </w:rPr>
        <w:t>за главен секретар на Министерския съвет</w:t>
      </w:r>
      <w:r>
        <w:rPr>
          <w:rFonts w:ascii="Times New Roman" w:hAnsi="Times New Roman" w:cs="Times New Roman"/>
          <w:sz w:val="24"/>
          <w:szCs w:val="24"/>
        </w:rPr>
        <w:t xml:space="preserve">, в качеството му на ръководител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одитираната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организация, проект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 № </w:t>
      </w:r>
      <w:r w:rsidRPr="004D3766">
        <w:rPr>
          <w:rFonts w:ascii="Times New Roman" w:hAnsi="Times New Roman" w:cs="Times New Roman"/>
          <w:sz w:val="24"/>
          <w:szCs w:val="24"/>
        </w:rPr>
        <w:t>0800200314 за одит на изпълнението „Административен капацитет на органи за управление на средства от Европейския съюз“ за периода 01.</w:t>
      </w:r>
      <w:proofErr w:type="spellStart"/>
      <w:r w:rsidRPr="004D3766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4D3766">
        <w:rPr>
          <w:rFonts w:ascii="Times New Roman" w:hAnsi="Times New Roman" w:cs="Times New Roman"/>
          <w:sz w:val="24"/>
          <w:szCs w:val="24"/>
        </w:rPr>
        <w:t>.2007 г.-31.12.2013 г.</w:t>
      </w:r>
    </w:p>
    <w:p w:rsidR="00975B2E" w:rsidRDefault="00C83C20" w:rsidP="00C83C20">
      <w:pPr>
        <w:ind w:firstLine="720"/>
        <w:jc w:val="both"/>
      </w:pPr>
      <w:r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дирекция „Одити на изпълнението“ на Сметната палата, на адрес гр. София, ул. „Екзарх Йосиф” № 37.</w:t>
      </w:r>
      <w:bookmarkStart w:id="0" w:name="_GoBack"/>
      <w:bookmarkEnd w:id="0"/>
    </w:p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102164"/>
    <w:rsid w:val="00213CA1"/>
    <w:rsid w:val="00290124"/>
    <w:rsid w:val="003A0060"/>
    <w:rsid w:val="003D43A4"/>
    <w:rsid w:val="00403596"/>
    <w:rsid w:val="00406FB0"/>
    <w:rsid w:val="004A1C28"/>
    <w:rsid w:val="005E1224"/>
    <w:rsid w:val="00641DC8"/>
    <w:rsid w:val="006E1F0B"/>
    <w:rsid w:val="00785F3D"/>
    <w:rsid w:val="00840F1F"/>
    <w:rsid w:val="008E009B"/>
    <w:rsid w:val="008E0BCA"/>
    <w:rsid w:val="009365ED"/>
    <w:rsid w:val="009577F6"/>
    <w:rsid w:val="00975B2E"/>
    <w:rsid w:val="009F358E"/>
    <w:rsid w:val="00AF0ED5"/>
    <w:rsid w:val="00C83C20"/>
    <w:rsid w:val="00CA5B28"/>
    <w:rsid w:val="00D773DE"/>
    <w:rsid w:val="00DE3AE6"/>
    <w:rsid w:val="00E61D82"/>
    <w:rsid w:val="00E8216F"/>
    <w:rsid w:val="00F237B1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2015-11-03T13:23:00Z</cp:lastPrinted>
  <dcterms:created xsi:type="dcterms:W3CDTF">2015-11-13T07:27:00Z</dcterms:created>
  <dcterms:modified xsi:type="dcterms:W3CDTF">2015-11-13T07:27:00Z</dcterms:modified>
</cp:coreProperties>
</file>